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color w:val="333333"/>
          <w:sz w:val="32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仿宋_GB2312" w:eastAsia="仿宋_GB2312"/>
          <w:b/>
          <w:color w:val="333333"/>
          <w:sz w:val="32"/>
          <w:szCs w:val="28"/>
          <w:shd w:val="clear" w:color="auto" w:fill="FFFFFF"/>
        </w:rPr>
        <w:t>华南理工大学专家酬金发放审批表</w:t>
      </w:r>
    </w:p>
    <w:tbl>
      <w:tblPr>
        <w:tblStyle w:val="3"/>
        <w:tblW w:w="917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467"/>
        <w:gridCol w:w="1643"/>
        <w:gridCol w:w="123"/>
        <w:gridCol w:w="1046"/>
        <w:gridCol w:w="777"/>
        <w:gridCol w:w="431"/>
        <w:gridCol w:w="29"/>
        <w:gridCol w:w="1119"/>
        <w:gridCol w:w="337"/>
        <w:gridCol w:w="840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类别</w:t>
            </w:r>
          </w:p>
        </w:tc>
        <w:tc>
          <w:tcPr>
            <w:tcW w:w="7770" w:type="dxa"/>
            <w:gridSpan w:val="11"/>
          </w:tcPr>
          <w:p>
            <w:pPr>
              <w:rPr>
                <w:rFonts w:ascii="仿宋" w:hAnsi="仿宋" w:eastAsia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 w:val="28"/>
                <w:szCs w:val="28"/>
                <w:shd w:val="clear" w:color="auto" w:fill="FFFFFF"/>
              </w:rPr>
              <w:t>□专家报告（讲座）费</w:t>
            </w: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仿宋" w:hAnsi="仿宋" w:eastAsia="仿宋"/>
                <w:color w:val="333333"/>
                <w:kern w:val="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专家</w:t>
            </w: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评审（咨询）费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事由</w:t>
            </w:r>
          </w:p>
        </w:tc>
        <w:tc>
          <w:tcPr>
            <w:tcW w:w="7770" w:type="dxa"/>
            <w:gridSpan w:val="11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Merge w:val="restart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工作时间</w:t>
            </w:r>
          </w:p>
        </w:tc>
        <w:tc>
          <w:tcPr>
            <w:tcW w:w="2233" w:type="dxa"/>
            <w:gridSpan w:val="3"/>
            <w:vMerge w:val="restart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23" w:type="dxa"/>
            <w:gridSpan w:val="2"/>
            <w:vMerge w:val="restart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参与</w:t>
            </w:r>
            <w: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方式</w:t>
            </w:r>
          </w:p>
        </w:tc>
        <w:tc>
          <w:tcPr>
            <w:tcW w:w="3714" w:type="dxa"/>
            <w:gridSpan w:val="6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会议、现场访谈或者勘察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Merge w:val="continue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3" w:type="dxa"/>
            <w:gridSpan w:val="3"/>
            <w:vMerge w:val="continue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23" w:type="dxa"/>
            <w:gridSpan w:val="2"/>
            <w:vMerge w:val="continue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14" w:type="dxa"/>
            <w:gridSpan w:val="6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通讯形式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支出项目</w:t>
            </w:r>
          </w:p>
        </w:tc>
        <w:tc>
          <w:tcPr>
            <w:tcW w:w="7770" w:type="dxa"/>
            <w:gridSpan w:val="11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Merge w:val="restart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4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发放人员</w:t>
            </w:r>
          </w:p>
        </w:tc>
        <w:tc>
          <w:tcPr>
            <w:tcW w:w="11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发放标准</w:t>
            </w: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（元）</w:t>
            </w:r>
          </w:p>
        </w:tc>
        <w:tc>
          <w:tcPr>
            <w:tcW w:w="11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天数</w:t>
            </w: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（或次数）</w:t>
            </w:r>
          </w:p>
        </w:tc>
        <w:tc>
          <w:tcPr>
            <w:tcW w:w="958" w:type="dxa"/>
            <w:vMerge w:val="restart"/>
          </w:tcPr>
          <w:p>
            <w:pPr>
              <w:jc w:val="center"/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400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职称</w:t>
            </w: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（职务）</w:t>
            </w:r>
          </w:p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  <w:vMerge w:val="continue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</w:tcBorders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77" w:type="dxa"/>
            <w:gridSpan w:val="4"/>
            <w:tcBorders>
              <w:top w:val="single" w:color="auto" w:sz="4" w:space="0"/>
            </w:tcBorders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</w:tcBorders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</w:tcBorders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10" w:type="dxa"/>
            <w:gridSpan w:val="2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77" w:type="dxa"/>
            <w:gridSpan w:val="4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8" w:type="dxa"/>
            <w:gridSpan w:val="2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7" w:type="dxa"/>
            <w:gridSpan w:val="2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110" w:type="dxa"/>
            <w:gridSpan w:val="2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77" w:type="dxa"/>
            <w:gridSpan w:val="4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8" w:type="dxa"/>
            <w:gridSpan w:val="2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7" w:type="dxa"/>
            <w:gridSpan w:val="2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110" w:type="dxa"/>
            <w:gridSpan w:val="2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77" w:type="dxa"/>
            <w:gridSpan w:val="4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8" w:type="dxa"/>
            <w:gridSpan w:val="2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7" w:type="dxa"/>
            <w:gridSpan w:val="2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110" w:type="dxa"/>
            <w:gridSpan w:val="2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77" w:type="dxa"/>
            <w:gridSpan w:val="4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8" w:type="dxa"/>
            <w:gridSpan w:val="2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7" w:type="dxa"/>
            <w:gridSpan w:val="2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6" w:type="dxa"/>
            <w:gridSpan w:val="8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合计</w:t>
            </w: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（大写）：</w:t>
            </w:r>
          </w:p>
        </w:tc>
        <w:tc>
          <w:tcPr>
            <w:tcW w:w="3254" w:type="dxa"/>
            <w:gridSpan w:val="4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gridSpan w:val="2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经办人签名</w:t>
            </w:r>
          </w:p>
        </w:tc>
        <w:tc>
          <w:tcPr>
            <w:tcW w:w="2812" w:type="dxa"/>
            <w:gridSpan w:val="3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  <w:gridSpan w:val="5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项目负责人签名</w:t>
            </w:r>
          </w:p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（单位盖章）</w:t>
            </w:r>
          </w:p>
        </w:tc>
        <w:tc>
          <w:tcPr>
            <w:tcW w:w="1798" w:type="dxa"/>
            <w:gridSpan w:val="2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9170" w:type="dxa"/>
            <w:gridSpan w:val="12"/>
          </w:tcPr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超标列支审批：</w:t>
            </w:r>
          </w:p>
          <w:p>
            <w:pPr>
              <w:rPr>
                <w:rFonts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  <w:shd w:val="clear" w:color="auto" w:fill="FFFFFF"/>
              </w:rPr>
              <w:t>二级单位主要负责人：                  主管校领导：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AF"/>
    <w:rsid w:val="005010AF"/>
    <w:rsid w:val="007D1439"/>
    <w:rsid w:val="6478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152</Characters>
  <Lines>1</Lines>
  <Paragraphs>1</Paragraphs>
  <TotalTime>0</TotalTime>
  <ScaleCrop>false</ScaleCrop>
  <LinksUpToDate>false</LinksUpToDate>
  <CharactersWithSpaces>175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2025-01-06T08:30:00Z</dcterms:created>
  <dc:creator>cwc</dc:creator>
  <cp:lastModifiedBy>石秋萍</cp:lastModifiedBy>
  <dcterms:modified xsi:type="dcterms:W3CDTF">2025-12-23T01:26:23Z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C6F485BF5A0F464E98C3EE0412A26169_13</vt:lpwstr>
  </property>
</Properties>
</file>