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55" w:rsidRDefault="000E1EB6">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二</w:t>
      </w:r>
      <w:r>
        <w:rPr>
          <w:rFonts w:eastAsia="微软雅黑"/>
          <w:b/>
          <w:bCs/>
          <w:sz w:val="32"/>
          <w:szCs w:val="44"/>
        </w:rPr>
        <w:t>学期第</w:t>
      </w:r>
      <w:r w:rsidR="00B625BB">
        <w:rPr>
          <w:rFonts w:eastAsia="微软雅黑" w:hint="default"/>
          <w:b/>
          <w:bCs/>
          <w:sz w:val="32"/>
          <w:szCs w:val="44"/>
          <w:lang w:val="en-US" w:eastAsia="zh-CN"/>
        </w:rPr>
        <w:t>1</w:t>
      </w:r>
      <w:r w:rsidR="00A24D89">
        <w:rPr>
          <w:rFonts w:eastAsia="微软雅黑" w:hint="default"/>
          <w:b/>
          <w:bCs/>
          <w:sz w:val="32"/>
          <w:szCs w:val="44"/>
          <w:lang w:val="en-US" w:eastAsia="zh-CN"/>
        </w:rPr>
        <w:t>4</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047355" w:rsidRDefault="000E1EB6">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A24D89">
        <w:rPr>
          <w:rFonts w:ascii="微软雅黑" w:eastAsia="微软雅黑" w:hAnsi="微软雅黑" w:cs="微软雅黑" w:hint="default"/>
          <w:sz w:val="32"/>
          <w:lang w:val="en-US" w:eastAsia="zh-CN"/>
        </w:rPr>
        <w:t>4</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047355" w:rsidRDefault="000E1EB6">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sidR="00A24D89">
        <w:rPr>
          <w:rFonts w:ascii="微软雅黑" w:eastAsia="微软雅黑" w:hAnsi="微软雅黑" w:cs="微软雅黑" w:hint="default"/>
          <w:sz w:val="32"/>
          <w:lang w:val="en-US" w:eastAsia="zh-CN"/>
        </w:rPr>
        <w:t>6</w:t>
      </w:r>
      <w:r>
        <w:rPr>
          <w:rFonts w:ascii="微软雅黑" w:eastAsia="微软雅黑" w:hAnsi="微软雅黑" w:cs="微软雅黑"/>
          <w:sz w:val="32"/>
          <w:lang w:val="en-US"/>
        </w:rPr>
        <w:t>月</w:t>
      </w:r>
      <w:r w:rsidR="00A24D89">
        <w:rPr>
          <w:rFonts w:ascii="微软雅黑" w:eastAsia="微软雅黑" w:hAnsi="微软雅黑" w:cs="微软雅黑" w:hint="default"/>
          <w:sz w:val="32"/>
          <w:lang w:val="en-US" w:eastAsia="zh-CN"/>
        </w:rPr>
        <w:t>4</w:t>
      </w:r>
      <w:r>
        <w:rPr>
          <w:rFonts w:ascii="微软雅黑" w:eastAsia="微软雅黑" w:hAnsi="微软雅黑" w:cs="微软雅黑"/>
          <w:sz w:val="32"/>
        </w:rPr>
        <w:t>日至</w:t>
      </w:r>
      <w:r w:rsidR="00A24D89">
        <w:rPr>
          <w:rFonts w:ascii="微软雅黑" w:eastAsia="微软雅黑" w:hAnsi="微软雅黑" w:cs="微软雅黑" w:hint="default"/>
          <w:sz w:val="32"/>
          <w:lang w:val="en-US" w:eastAsia="zh-CN"/>
        </w:rPr>
        <w:t>6</w:t>
      </w:r>
      <w:r>
        <w:rPr>
          <w:rFonts w:ascii="微软雅黑" w:eastAsia="微软雅黑" w:hAnsi="微软雅黑" w:cs="微软雅黑"/>
          <w:sz w:val="32"/>
        </w:rPr>
        <w:t>月</w:t>
      </w:r>
      <w:r w:rsidR="00A24D89">
        <w:rPr>
          <w:rFonts w:ascii="微软雅黑" w:eastAsia="微软雅黑" w:hAnsi="微软雅黑" w:cs="微软雅黑" w:hint="default"/>
          <w:sz w:val="32"/>
          <w:lang w:val="en-US" w:eastAsia="zh-CN"/>
        </w:rPr>
        <w:t>7</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请假务必附上请假条（病假需附医院出具的相关证明材料），不可补交假条，否则以旷课处理。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w:t>
      </w:r>
      <w:r>
        <w:rPr>
          <w:rFonts w:ascii="微软雅黑" w:eastAsia="微软雅黑" w:hAnsi="微软雅黑" w:cs="微软雅黑"/>
          <w:sz w:val="32"/>
        </w:rPr>
        <w:lastRenderedPageBreak/>
        <w:t>课程考核资格，该课程必须重修；一学期三门课程被取消考核资格者，给予退学警告处理；各学期累计四门（次）及以上课程被取消考核资格者，应予退学处理。</w:t>
      </w:r>
    </w:p>
    <w:p w:rsidR="00047355" w:rsidRDefault="00047355">
      <w:pPr>
        <w:pStyle w:val="A6"/>
        <w:framePr w:wrap="auto" w:yAlign="inline"/>
        <w:spacing w:line="300" w:lineRule="auto"/>
        <w:ind w:firstLine="5760"/>
        <w:jc w:val="right"/>
        <w:rPr>
          <w:rFonts w:ascii="微软雅黑" w:eastAsia="微软雅黑" w:hAnsi="微软雅黑" w:cs="微软雅黑" w:hint="default"/>
          <w:sz w:val="32"/>
        </w:rPr>
      </w:pPr>
    </w:p>
    <w:p w:rsidR="00047355" w:rsidRDefault="000E1EB6">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047355" w:rsidRDefault="000E1EB6">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047355" w:rsidRDefault="000E1EB6">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A24D89">
        <w:rPr>
          <w:rFonts w:ascii="微软雅黑" w:eastAsia="微软雅黑" w:hAnsi="微软雅黑" w:cs="微软雅黑" w:hint="default"/>
          <w:sz w:val="32"/>
          <w:lang w:val="en-US" w:eastAsia="zh-CN"/>
        </w:rPr>
        <w:t>4</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47355">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A24D89" w:rsidP="00A24D89">
            <w:pPr>
              <w:pStyle w:val="a7"/>
              <w:framePr w:wrap="auto" w:yAlign="inline"/>
              <w:tabs>
                <w:tab w:val="center" w:pos="2702"/>
              </w:tabs>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罗婧仪</w:t>
            </w:r>
            <w:r w:rsidR="00C05E67">
              <w:rPr>
                <w:rFonts w:ascii="微软雅黑" w:eastAsia="微软雅黑" w:hAnsi="微软雅黑" w:cs="微软雅黑" w:hint="eastAsia"/>
                <w:sz w:val="32"/>
                <w:szCs w:val="21"/>
                <w:lang w:val="en-US" w:eastAsia="zh-CN"/>
              </w:rPr>
              <w:t>、范泽松、蔡世昌</w:t>
            </w:r>
            <w:r>
              <w:rPr>
                <w:rFonts w:ascii="微软雅黑" w:eastAsia="微软雅黑" w:hAnsi="微软雅黑" w:cs="微软雅黑" w:hint="eastAsia"/>
                <w:sz w:val="32"/>
                <w:szCs w:val="21"/>
                <w:lang w:val="en-US" w:eastAsia="zh-CN"/>
              </w:rPr>
              <w:t>（Ⅰ</w:t>
            </w:r>
            <w:r w:rsidR="00C05E67">
              <w:rPr>
                <w:rFonts w:ascii="微软雅黑" w:eastAsia="微软雅黑" w:hAnsi="微软雅黑" w:cs="微软雅黑" w:hint="eastAsia"/>
                <w:sz w:val="32"/>
                <w:szCs w:val="21"/>
                <w:lang w:val="en-US" w:eastAsia="zh-CN"/>
              </w:rPr>
              <w:t>类假，4课时</w:t>
            </w:r>
            <w:r>
              <w:rPr>
                <w:rFonts w:ascii="微软雅黑" w:eastAsia="微软雅黑" w:hAnsi="微软雅黑" w:cs="微软雅黑" w:hint="eastAsia"/>
                <w:sz w:val="32"/>
                <w:szCs w:val="21"/>
                <w:lang w:val="en-US" w:eastAsia="zh-CN"/>
              </w:rPr>
              <w:t>）</w:t>
            </w:r>
            <w:r>
              <w:rPr>
                <w:rFonts w:ascii="微软雅黑" w:eastAsia="微软雅黑" w:hAnsi="微软雅黑" w:cs="微软雅黑"/>
                <w:sz w:val="32"/>
                <w:szCs w:val="21"/>
                <w:lang w:val="en-US" w:eastAsia="zh-CN"/>
              </w:rPr>
              <w:tab/>
            </w:r>
            <w:r w:rsidR="005471D4">
              <w:rPr>
                <w:rFonts w:ascii="微软雅黑" w:eastAsia="微软雅黑" w:hAnsi="微软雅黑" w:cs="微软雅黑" w:hint="eastAsia"/>
                <w:sz w:val="32"/>
                <w:szCs w:val="21"/>
                <w:lang w:val="en-US" w:eastAsia="zh-CN"/>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lang w:eastAsia="zh-CN"/>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C05E67" w:rsidP="006C2B43">
            <w:pPr>
              <w:pStyle w:val="a7"/>
              <w:framePr w:wrap="auto" w:yAlign="inline"/>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陈心言、王奕凯（Ⅰ类假、4课时）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5471D4" w:rsidP="005471D4">
            <w:pPr>
              <w:framePr w:wrap="auto" w:yAlign="inline"/>
              <w:tabs>
                <w:tab w:val="left" w:pos="80"/>
              </w:tabs>
              <w:rPr>
                <w:rFonts w:ascii="微软雅黑" w:eastAsia="微软雅黑" w:hAnsi="微软雅黑" w:cs="微软雅黑"/>
                <w:sz w:val="32"/>
                <w:szCs w:val="21"/>
                <w:lang w:eastAsia="zh-CN"/>
              </w:rPr>
            </w:pPr>
            <w:r>
              <w:rPr>
                <w:rFonts w:ascii="微软雅黑" w:eastAsia="微软雅黑" w:hAnsi="微软雅黑" w:cs="微软雅黑"/>
                <w:sz w:val="32"/>
                <w:szCs w:val="21"/>
                <w:lang w:eastAsia="zh-CN"/>
              </w:rPr>
              <w:tab/>
            </w:r>
            <w:r w:rsidR="00A24D89">
              <w:rPr>
                <w:rFonts w:ascii="微软雅黑" w:eastAsia="微软雅黑" w:hAnsi="微软雅黑" w:cs="微软雅黑"/>
                <w:sz w:val="32"/>
                <w:szCs w:val="21"/>
                <w:lang w:eastAsia="zh-CN"/>
              </w:rPr>
              <w:t xml:space="preserve"> </w:t>
            </w:r>
            <w:r w:rsidR="00C05E67">
              <w:rPr>
                <w:rFonts w:ascii="微软雅黑" w:eastAsia="微软雅黑" w:hAnsi="微软雅黑" w:cs="微软雅黑" w:hint="eastAsia"/>
                <w:sz w:val="32"/>
                <w:szCs w:val="21"/>
                <w:lang w:eastAsia="zh-CN"/>
              </w:rPr>
              <w:t>汪贞、吴尔文、高方阳（Ⅰ类假、4课时）、赵彬镔（旷课，2课时）、毕丽琴（Ⅱ类假，3课时</w:t>
            </w:r>
            <w:bookmarkStart w:id="0" w:name="_GoBack"/>
            <w:bookmarkEnd w:id="0"/>
            <w:r w:rsidR="00C05E67">
              <w:rPr>
                <w:rFonts w:ascii="微软雅黑" w:eastAsia="微软雅黑" w:hAnsi="微软雅黑" w:cs="微软雅黑" w:hint="eastAsia"/>
                <w:sz w:val="32"/>
                <w:szCs w:val="21"/>
                <w:lang w:eastAsia="zh-CN"/>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tabs>
                <w:tab w:val="left" w:pos="1530"/>
                <w:tab w:val="center" w:pos="2702"/>
              </w:tabs>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bl>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04735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A1C" w:rsidRDefault="00014A1C">
      <w:pPr>
        <w:framePr w:wrap="around"/>
      </w:pPr>
      <w:r>
        <w:separator/>
      </w:r>
    </w:p>
  </w:endnote>
  <w:endnote w:type="continuationSeparator" w:id="0">
    <w:p w:rsidR="00014A1C" w:rsidRDefault="00014A1C">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A1C" w:rsidRDefault="00014A1C">
      <w:pPr>
        <w:framePr w:wrap="around"/>
      </w:pPr>
      <w:r>
        <w:separator/>
      </w:r>
    </w:p>
  </w:footnote>
  <w:footnote w:type="continuationSeparator" w:id="0">
    <w:p w:rsidR="00014A1C" w:rsidRDefault="00014A1C">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autoHyphenation/>
  <w:noPunctuationKerning/>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14A1C"/>
    <w:rsid w:val="00021679"/>
    <w:rsid w:val="00024256"/>
    <w:rsid w:val="00047355"/>
    <w:rsid w:val="000E1EB6"/>
    <w:rsid w:val="000E638F"/>
    <w:rsid w:val="00172E79"/>
    <w:rsid w:val="002102C4"/>
    <w:rsid w:val="003745CE"/>
    <w:rsid w:val="003A2953"/>
    <w:rsid w:val="00441F04"/>
    <w:rsid w:val="004B2E90"/>
    <w:rsid w:val="00543329"/>
    <w:rsid w:val="005471D4"/>
    <w:rsid w:val="0064216B"/>
    <w:rsid w:val="006C0C1F"/>
    <w:rsid w:val="006C2B43"/>
    <w:rsid w:val="006E00F0"/>
    <w:rsid w:val="00716390"/>
    <w:rsid w:val="00770BC0"/>
    <w:rsid w:val="007E00EF"/>
    <w:rsid w:val="008618B1"/>
    <w:rsid w:val="00953744"/>
    <w:rsid w:val="00961C75"/>
    <w:rsid w:val="00A24D89"/>
    <w:rsid w:val="00A56D81"/>
    <w:rsid w:val="00A7207E"/>
    <w:rsid w:val="00B625BB"/>
    <w:rsid w:val="00BD3B35"/>
    <w:rsid w:val="00C05E67"/>
    <w:rsid w:val="00C76392"/>
    <w:rsid w:val="00C80CFE"/>
    <w:rsid w:val="00E640EB"/>
    <w:rsid w:val="00E66885"/>
    <w:rsid w:val="00F91E7F"/>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73E5"/>
  <w15:docId w15:val="{216B4B15-A108-4581-8838-4311287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 w:type="paragraph" w:styleId="a8">
    <w:name w:val="header"/>
    <w:basedOn w:val="a"/>
    <w:link w:val="a9"/>
    <w:rsid w:val="005471D4"/>
    <w:pPr>
      <w:framePr w:wrap="around"/>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471D4"/>
    <w:rPr>
      <w:rFonts w:eastAsia="Arial Unicode MS"/>
      <w:sz w:val="18"/>
      <w:szCs w:val="18"/>
      <w:lang w:eastAsia="en-US"/>
    </w:rPr>
  </w:style>
  <w:style w:type="paragraph" w:styleId="aa">
    <w:name w:val="footer"/>
    <w:basedOn w:val="a"/>
    <w:link w:val="ab"/>
    <w:rsid w:val="005471D4"/>
    <w:pPr>
      <w:framePr w:wrap="around"/>
      <w:tabs>
        <w:tab w:val="center" w:pos="4153"/>
        <w:tab w:val="right" w:pos="8306"/>
      </w:tabs>
      <w:snapToGrid w:val="0"/>
    </w:pPr>
    <w:rPr>
      <w:sz w:val="18"/>
      <w:szCs w:val="18"/>
    </w:rPr>
  </w:style>
  <w:style w:type="character" w:customStyle="1" w:styleId="ab">
    <w:name w:val="页脚 字符"/>
    <w:basedOn w:val="a0"/>
    <w:link w:val="aa"/>
    <w:rsid w:val="005471D4"/>
    <w:rPr>
      <w:rFonts w:eastAsia="Arial Unicode M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天上人间</cp:lastModifiedBy>
  <cp:revision>10</cp:revision>
  <dcterms:created xsi:type="dcterms:W3CDTF">2019-04-12T06:02:00Z</dcterms:created>
  <dcterms:modified xsi:type="dcterms:W3CDTF">2019-06-10T13:45:00Z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