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color w:val="333333"/>
          <w:kern w:val="0"/>
          <w:sz w:val="27"/>
          <w:szCs w:val="27"/>
          <w:lang w:bidi="ar"/>
        </w:rPr>
      </w:pPr>
      <w:r>
        <w:rPr>
          <w:rFonts w:hint="eastAsia" w:ascii="宋体" w:hAnsi="宋体" w:cs="宋体"/>
          <w:b/>
          <w:bCs/>
          <w:color w:val="333333"/>
          <w:kern w:val="0"/>
          <w:sz w:val="27"/>
          <w:szCs w:val="27"/>
          <w:lang w:bidi="ar"/>
        </w:rPr>
        <w:t>公共管理学院2024年面向港澳台硕士研究生复试录取实施方案</w:t>
      </w:r>
    </w:p>
    <w:p>
      <w:pPr>
        <w:widowControl/>
        <w:numPr>
          <w:ilvl w:val="0"/>
          <w:numId w:val="1"/>
        </w:numPr>
        <w:ind w:firstLine="555"/>
        <w:jc w:val="left"/>
        <w:textAlignment w:val="baseline"/>
        <w:rPr>
          <w:rStyle w:val="6"/>
          <w:rFonts w:hint="eastAsia" w:ascii="仿宋" w:hAnsi="仿宋" w:eastAsia="仿宋" w:cs="仿宋"/>
          <w:color w:val="333333"/>
          <w:kern w:val="0"/>
          <w:sz w:val="28"/>
          <w:szCs w:val="28"/>
          <w:lang w:bidi="ar"/>
        </w:rPr>
      </w:pPr>
      <w:r>
        <w:rPr>
          <w:rFonts w:ascii="Times New Roman" w:hAnsi="Times New Roman"/>
          <w:color w:val="333333"/>
          <w:kern w:val="0"/>
          <w:sz w:val="13"/>
          <w:szCs w:val="13"/>
          <w:lang w:bidi="ar"/>
        </w:rPr>
        <w:t>  </w:t>
      </w:r>
      <w:r>
        <w:rPr>
          <w:rStyle w:val="6"/>
          <w:rFonts w:hint="eastAsia" w:ascii="仿宋" w:hAnsi="仿宋" w:eastAsia="仿宋" w:cs="仿宋"/>
          <w:color w:val="333333"/>
          <w:kern w:val="0"/>
          <w:sz w:val="28"/>
          <w:szCs w:val="28"/>
          <w:lang w:bidi="ar"/>
        </w:rPr>
        <w:t>复试分数线</w:t>
      </w:r>
    </w:p>
    <w:p>
      <w:pPr>
        <w:widowControl/>
        <w:ind w:firstLine="560" w:firstLineChars="200"/>
        <w:jc w:val="left"/>
        <w:textAlignment w:val="baseline"/>
        <w:rPr>
          <w:rFonts w:ascii="仿宋" w:hAnsi="仿宋" w:eastAsia="仿宋" w:cs="仿宋"/>
          <w:color w:val="333333"/>
          <w:kern w:val="0"/>
          <w:sz w:val="28"/>
          <w:szCs w:val="28"/>
          <w:lang w:bidi="ar"/>
        </w:rPr>
      </w:pPr>
      <w:r>
        <w:rPr>
          <w:rFonts w:hint="eastAsia" w:ascii="仿宋" w:hAnsi="仿宋" w:eastAsia="仿宋" w:cs="仿宋"/>
          <w:color w:val="333333"/>
          <w:kern w:val="0"/>
          <w:sz w:val="28"/>
          <w:szCs w:val="28"/>
          <w:lang w:bidi="ar"/>
        </w:rPr>
        <w:t>初试成绩总分不低于75分</w:t>
      </w:r>
    </w:p>
    <w:p>
      <w:pPr>
        <w:widowControl/>
        <w:ind w:firstLine="562" w:firstLineChars="200"/>
        <w:jc w:val="left"/>
        <w:textAlignment w:val="baseline"/>
        <w:rPr>
          <w:rFonts w:hint="eastAsia" w:ascii="宋体" w:hAnsi="宋体" w:cs="宋体"/>
          <w:color w:val="333333"/>
          <w:sz w:val="19"/>
          <w:szCs w:val="19"/>
        </w:rPr>
      </w:pPr>
      <w:r>
        <w:rPr>
          <w:rStyle w:val="6"/>
          <w:rFonts w:hint="eastAsia" w:ascii="仿宋" w:hAnsi="仿宋" w:eastAsia="仿宋" w:cs="仿宋"/>
          <w:color w:val="333333"/>
          <w:kern w:val="0"/>
          <w:sz w:val="28"/>
          <w:szCs w:val="28"/>
          <w:lang w:bidi="ar"/>
        </w:rPr>
        <w:t>二、复试前准备</w:t>
      </w:r>
    </w:p>
    <w:p>
      <w:pPr>
        <w:pStyle w:val="3"/>
        <w:widowControl/>
        <w:spacing w:beforeAutospacing="0" w:afterAutospacing="0"/>
        <w:ind w:firstLine="560" w:firstLineChars="200"/>
        <w:rPr>
          <w:rFonts w:ascii="仿宋" w:hAnsi="仿宋" w:eastAsia="仿宋" w:cs="仿宋"/>
          <w:color w:val="333333"/>
          <w:sz w:val="28"/>
          <w:szCs w:val="28"/>
          <w:lang w:bidi="ar"/>
        </w:rPr>
      </w:pPr>
      <w:r>
        <w:rPr>
          <w:rFonts w:hint="eastAsia" w:ascii="仿宋" w:hAnsi="仿宋" w:eastAsia="仿宋" w:cs="仿宋"/>
          <w:color w:val="333333"/>
          <w:sz w:val="28"/>
          <w:szCs w:val="28"/>
          <w:lang w:bidi="ar"/>
        </w:rPr>
        <w:t>复试采用现场复试方式进行。考生务必在来校报到前完成复试准备工作。</w:t>
      </w:r>
    </w:p>
    <w:p>
      <w:pPr>
        <w:pStyle w:val="3"/>
        <w:widowControl/>
        <w:spacing w:beforeAutospacing="0" w:afterAutospacing="0"/>
        <w:ind w:firstLine="560" w:firstLineChars="200"/>
        <w:rPr>
          <w:rFonts w:ascii="仿宋" w:hAnsi="仿宋" w:eastAsia="仿宋" w:cs="仿宋"/>
          <w:color w:val="333333"/>
          <w:sz w:val="28"/>
          <w:szCs w:val="28"/>
          <w:lang w:bidi="ar"/>
        </w:rPr>
      </w:pPr>
      <w:r>
        <w:rPr>
          <w:rFonts w:hint="eastAsia" w:ascii="仿宋" w:hAnsi="仿宋" w:eastAsia="仿宋" w:cs="仿宋"/>
          <w:color w:val="333333"/>
          <w:sz w:val="28"/>
          <w:szCs w:val="28"/>
          <w:lang w:bidi="ar"/>
        </w:rPr>
        <w:t>1．复试名单、注意事项等请查看学院主页-学生工作通知</w:t>
      </w:r>
      <w:r>
        <w:rPr>
          <w:rFonts w:ascii="仿宋" w:hAnsi="仿宋" w:eastAsia="仿宋" w:cs="仿宋"/>
          <w:color w:val="333333"/>
          <w:sz w:val="28"/>
          <w:szCs w:val="28"/>
          <w:lang w:bidi="ar"/>
        </w:rPr>
        <w:t>（http://www2.scut.edu.cn/spa/</w:t>
      </w:r>
      <w:r>
        <w:rPr>
          <w:rFonts w:hint="eastAsia" w:ascii="仿宋" w:hAnsi="仿宋" w:eastAsia="仿宋" w:cs="仿宋"/>
          <w:color w:val="333333"/>
          <w:sz w:val="28"/>
          <w:szCs w:val="28"/>
          <w:lang w:bidi="ar"/>
        </w:rPr>
        <w:t>）。</w:t>
      </w:r>
    </w:p>
    <w:p>
      <w:pPr>
        <w:pStyle w:val="3"/>
        <w:widowControl/>
        <w:spacing w:beforeAutospacing="0" w:afterAutospacing="0"/>
        <w:ind w:firstLine="560" w:firstLineChars="200"/>
        <w:rPr>
          <w:rFonts w:ascii="仿宋" w:hAnsi="仿宋" w:eastAsia="仿宋" w:cs="仿宋"/>
          <w:color w:val="333333"/>
          <w:sz w:val="28"/>
          <w:szCs w:val="28"/>
          <w:lang w:bidi="ar"/>
        </w:rPr>
      </w:pPr>
      <w:r>
        <w:rPr>
          <w:rFonts w:hint="eastAsia" w:ascii="仿宋" w:hAnsi="仿宋" w:eastAsia="仿宋" w:cs="仿宋"/>
          <w:color w:val="333333"/>
          <w:sz w:val="28"/>
          <w:szCs w:val="28"/>
          <w:lang w:bidi="ar"/>
        </w:rPr>
        <w:t>2．</w:t>
      </w:r>
      <w:r>
        <w:rPr>
          <w:rFonts w:hint="eastAsia" w:ascii="仿宋" w:hAnsi="仿宋" w:eastAsia="仿宋" w:cs="仿宋"/>
          <w:sz w:val="28"/>
          <w:szCs w:val="28"/>
        </w:rPr>
        <w:t>进入复试名单的考生登录教育部“面向港澳台招生信息网（网址：http://www.gatzs.com.cn/）和华南理工大学港澳台研究生招生系统(https://yanzhao.scut.edu.cn/MasterGat/Signin.aspx)下载准考生和复试通知书，并携带本人身份证件、专家推荐信、学历（学位）证书</w:t>
      </w:r>
      <w:r>
        <w:rPr>
          <w:rFonts w:hint="eastAsia" w:ascii="仿宋" w:hAnsi="仿宋" w:eastAsia="仿宋" w:cs="仿宋"/>
          <w:color w:val="333333"/>
          <w:sz w:val="28"/>
          <w:szCs w:val="28"/>
          <w:lang w:bidi="ar"/>
        </w:rPr>
        <w:t>等参加复试，并根据学院要求做好复试前相关准备工作。</w:t>
      </w:r>
    </w:p>
    <w:p>
      <w:pPr>
        <w:widowControl/>
        <w:ind w:firstLine="555"/>
        <w:jc w:val="left"/>
        <w:textAlignment w:val="baseline"/>
        <w:rPr>
          <w:rFonts w:hint="eastAsia" w:ascii="仿宋" w:hAnsi="仿宋" w:eastAsia="仿宋" w:cs="仿宋"/>
          <w:color w:val="333333"/>
          <w:kern w:val="0"/>
          <w:sz w:val="28"/>
          <w:szCs w:val="28"/>
          <w:lang w:bidi="ar"/>
        </w:rPr>
      </w:pPr>
      <w:r>
        <w:rPr>
          <w:rFonts w:hint="eastAsia" w:ascii="仿宋" w:hAnsi="仿宋" w:eastAsia="仿宋" w:cs="仿宋"/>
          <w:color w:val="333333"/>
          <w:kern w:val="0"/>
          <w:sz w:val="28"/>
          <w:szCs w:val="28"/>
          <w:lang w:bidi="ar"/>
        </w:rPr>
        <w:t>3．</w:t>
      </w:r>
      <w:r>
        <w:rPr>
          <w:rFonts w:ascii="仿宋" w:hAnsi="仿宋" w:eastAsia="仿宋" w:cs="仿宋"/>
          <w:color w:val="333333"/>
          <w:kern w:val="0"/>
          <w:sz w:val="28"/>
          <w:szCs w:val="28"/>
          <w:lang w:bidi="ar"/>
        </w:rPr>
        <w:t>考生须密切留意学校及学院发布的相关信息，保持各类联络方式畅通</w:t>
      </w:r>
      <w:r>
        <w:rPr>
          <w:rFonts w:hint="eastAsia" w:ascii="仿宋" w:hAnsi="仿宋" w:eastAsia="仿宋" w:cs="仿宋"/>
          <w:color w:val="333333"/>
          <w:kern w:val="0"/>
          <w:sz w:val="28"/>
          <w:szCs w:val="28"/>
          <w:lang w:bidi="ar"/>
        </w:rPr>
        <w:t>。</w:t>
      </w:r>
    </w:p>
    <w:p>
      <w:pPr>
        <w:widowControl/>
        <w:ind w:firstLine="555"/>
        <w:jc w:val="left"/>
        <w:textAlignment w:val="baseline"/>
        <w:rPr>
          <w:rFonts w:hint="eastAsia" w:ascii="仿宋" w:hAnsi="仿宋" w:eastAsia="仿宋" w:cs="仿宋"/>
          <w:color w:val="333333"/>
          <w:kern w:val="0"/>
          <w:sz w:val="28"/>
          <w:szCs w:val="28"/>
          <w:lang w:bidi="ar"/>
        </w:rPr>
      </w:pPr>
      <w:r>
        <w:rPr>
          <w:rFonts w:hint="eastAsia" w:ascii="仿宋" w:hAnsi="仿宋" w:eastAsia="仿宋" w:cs="仿宋"/>
          <w:color w:val="333333"/>
          <w:kern w:val="0"/>
          <w:sz w:val="28"/>
          <w:szCs w:val="28"/>
          <w:lang w:bidi="ar"/>
        </w:rPr>
        <w:t>4．准备面试材料，每位考生需准备用于个人介绍的PPT，内容包含：本科各年级设计作业、学习经历、学生活动、拟攻读学位研究计划、科研能力获奖等个人特色成果），PPT个人陈述时间不超过5分钟。</w:t>
      </w:r>
    </w:p>
    <w:p>
      <w:pPr>
        <w:widowControl/>
        <w:ind w:firstLine="555"/>
        <w:jc w:val="left"/>
        <w:textAlignment w:val="baseline"/>
        <w:rPr>
          <w:rFonts w:hint="eastAsia" w:ascii="宋体" w:hAnsi="宋体" w:cs="宋体"/>
          <w:color w:val="333333"/>
          <w:sz w:val="19"/>
          <w:szCs w:val="19"/>
        </w:rPr>
      </w:pPr>
      <w:r>
        <w:rPr>
          <w:rStyle w:val="6"/>
          <w:rFonts w:hint="eastAsia" w:ascii="仿宋" w:hAnsi="仿宋" w:eastAsia="仿宋" w:cs="仿宋"/>
          <w:color w:val="333333"/>
          <w:kern w:val="0"/>
          <w:sz w:val="28"/>
          <w:szCs w:val="28"/>
          <w:lang w:bidi="ar"/>
        </w:rPr>
        <w:t>三、复试考生资格审核及模拟演练</w:t>
      </w:r>
    </w:p>
    <w:p>
      <w:pPr>
        <w:pStyle w:val="3"/>
        <w:widowControl/>
        <w:spacing w:beforeAutospacing="0" w:afterAutospacing="0"/>
        <w:ind w:firstLine="560" w:firstLineChars="200"/>
        <w:rPr>
          <w:rFonts w:hint="eastAsia" w:ascii="仿宋" w:hAnsi="仿宋" w:eastAsia="仿宋" w:cs="仿宋"/>
          <w:color w:val="333333"/>
          <w:sz w:val="28"/>
          <w:szCs w:val="28"/>
          <w:lang w:bidi="ar"/>
        </w:rPr>
      </w:pPr>
      <w:r>
        <w:rPr>
          <w:rFonts w:hint="eastAsia" w:ascii="仿宋" w:hAnsi="仿宋" w:eastAsia="仿宋" w:cs="仿宋"/>
          <w:color w:val="333333"/>
          <w:sz w:val="28"/>
          <w:szCs w:val="28"/>
          <w:lang w:bidi="ar"/>
        </w:rPr>
        <w:t>1.时    间：6月17日15:00</w:t>
      </w:r>
    </w:p>
    <w:p>
      <w:pPr>
        <w:pStyle w:val="3"/>
        <w:widowControl/>
        <w:spacing w:beforeAutospacing="0" w:afterAutospacing="0"/>
        <w:ind w:firstLine="560" w:firstLineChars="200"/>
        <w:rPr>
          <w:rFonts w:hint="eastAsia" w:ascii="仿宋" w:hAnsi="仿宋" w:eastAsia="仿宋" w:cs="仿宋"/>
          <w:color w:val="333333"/>
          <w:sz w:val="28"/>
          <w:szCs w:val="28"/>
          <w:lang w:bidi="ar"/>
        </w:rPr>
      </w:pPr>
      <w:r>
        <w:rPr>
          <w:rFonts w:hint="eastAsia" w:ascii="仿宋" w:hAnsi="仿宋" w:eastAsia="仿宋" w:cs="仿宋"/>
          <w:color w:val="333333"/>
          <w:sz w:val="28"/>
          <w:szCs w:val="28"/>
          <w:lang w:bidi="ar"/>
        </w:rPr>
        <w:t>2.地    点：华南理工大学五山校区5号楼209</w:t>
      </w:r>
    </w:p>
    <w:p>
      <w:pPr>
        <w:pStyle w:val="3"/>
        <w:widowControl/>
        <w:spacing w:beforeAutospacing="0" w:afterAutospacing="0"/>
        <w:ind w:firstLine="560" w:firstLineChars="200"/>
        <w:rPr>
          <w:rFonts w:ascii="仿宋" w:hAnsi="仿宋" w:eastAsia="仿宋" w:cs="仿宋"/>
          <w:sz w:val="28"/>
          <w:szCs w:val="28"/>
          <w:highlight w:val="yellow"/>
          <w:shd w:val="clear" w:color="auto" w:fill="FFFFFF"/>
        </w:rPr>
      </w:pPr>
      <w:r>
        <w:rPr>
          <w:rFonts w:hint="eastAsia" w:ascii="仿宋" w:hAnsi="仿宋" w:eastAsia="仿宋" w:cs="仿宋"/>
          <w:color w:val="333333"/>
          <w:sz w:val="28"/>
          <w:szCs w:val="28"/>
          <w:lang w:bidi="ar"/>
        </w:rPr>
        <w:t>考生须凭准考证、符合报考条件的身份证件、专家推荐信、学</w:t>
      </w:r>
      <w:r>
        <w:rPr>
          <w:rFonts w:hint="eastAsia" w:ascii="仿宋" w:hAnsi="仿宋" w:eastAsia="仿宋" w:cs="仿宋"/>
          <w:sz w:val="28"/>
          <w:szCs w:val="28"/>
        </w:rPr>
        <w:t>历（学位）证书</w:t>
      </w:r>
      <w:r>
        <w:rPr>
          <w:rFonts w:hint="eastAsia" w:ascii="仿宋" w:hAnsi="仿宋" w:eastAsia="仿宋" w:cs="仿宋"/>
          <w:color w:val="333333"/>
          <w:sz w:val="28"/>
          <w:szCs w:val="28"/>
          <w:lang w:bidi="ar"/>
        </w:rPr>
        <w:t>，进行资格审查。审查符合条件者，方能参加复试。未在规定时间内参加资格审查或资格审查不合格者不予参加复试。</w:t>
      </w:r>
    </w:p>
    <w:p>
      <w:pPr>
        <w:widowControl/>
        <w:ind w:firstLine="555"/>
        <w:jc w:val="left"/>
        <w:textAlignment w:val="baseline"/>
        <w:rPr>
          <w:rStyle w:val="6"/>
          <w:rFonts w:hint="eastAsia" w:ascii="仿宋" w:hAnsi="仿宋" w:eastAsia="仿宋" w:cs="仿宋"/>
          <w:color w:val="333333"/>
          <w:kern w:val="0"/>
          <w:sz w:val="28"/>
          <w:szCs w:val="28"/>
          <w:lang w:bidi="ar"/>
        </w:rPr>
      </w:pPr>
      <w:r>
        <w:rPr>
          <w:rStyle w:val="6"/>
          <w:rFonts w:hint="eastAsia" w:ascii="仿宋" w:hAnsi="仿宋" w:eastAsia="仿宋" w:cs="仿宋"/>
          <w:color w:val="333333"/>
          <w:kern w:val="0"/>
          <w:sz w:val="28"/>
          <w:szCs w:val="28"/>
          <w:lang w:bidi="ar"/>
        </w:rPr>
        <w:t>四、复试</w:t>
      </w:r>
    </w:p>
    <w:p>
      <w:pPr>
        <w:pStyle w:val="3"/>
        <w:widowControl/>
        <w:spacing w:beforeAutospacing="0" w:afterAutospacing="0"/>
        <w:ind w:firstLine="560" w:firstLineChars="200"/>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时    间：6月17日15:30</w:t>
      </w:r>
    </w:p>
    <w:p>
      <w:pPr>
        <w:pStyle w:val="3"/>
        <w:widowControl/>
        <w:spacing w:beforeAutospacing="0" w:afterAutospacing="0"/>
        <w:ind w:firstLine="560" w:firstLineChars="200"/>
        <w:rPr>
          <w:rFonts w:hint="default" w:ascii="仿宋" w:hAnsi="仿宋" w:eastAsia="仿宋" w:cs="仿宋"/>
          <w:sz w:val="28"/>
          <w:szCs w:val="28"/>
          <w:highlight w:val="yellow"/>
          <w:shd w:val="clear" w:color="auto" w:fill="FFFFFF"/>
          <w:lang w:val="en-US" w:eastAsia="zh-CN"/>
        </w:rPr>
      </w:pPr>
      <w:r>
        <w:rPr>
          <w:rFonts w:hint="eastAsia" w:ascii="仿宋" w:hAnsi="仿宋" w:eastAsia="仿宋" w:cs="仿宋"/>
          <w:sz w:val="28"/>
          <w:szCs w:val="28"/>
          <w:shd w:val="clear" w:color="auto" w:fill="FFFFFF"/>
        </w:rPr>
        <w:t>地    点：华南理工大学五山校区5号楼2</w:t>
      </w:r>
      <w:r>
        <w:rPr>
          <w:rFonts w:hint="eastAsia" w:ascii="仿宋" w:hAnsi="仿宋" w:eastAsia="仿宋" w:cs="仿宋"/>
          <w:sz w:val="28"/>
          <w:szCs w:val="28"/>
          <w:shd w:val="clear" w:color="auto" w:fill="FFFFFF"/>
          <w:lang w:val="en-US" w:eastAsia="zh-CN"/>
        </w:rPr>
        <w:t>13</w:t>
      </w:r>
      <w:bookmarkStart w:id="0" w:name="_GoBack"/>
      <w:bookmarkEnd w:id="0"/>
    </w:p>
    <w:p>
      <w:pPr>
        <w:widowControl/>
        <w:ind w:firstLine="560" w:firstLineChars="200"/>
        <w:jc w:val="left"/>
        <w:textAlignment w:val="baseline"/>
        <w:rPr>
          <w:rFonts w:hint="eastAsia" w:ascii="宋体" w:hAnsi="宋体" w:cs="宋体"/>
          <w:color w:val="333333"/>
          <w:sz w:val="19"/>
          <w:szCs w:val="19"/>
        </w:rPr>
      </w:pPr>
      <w:r>
        <w:rPr>
          <w:rFonts w:hint="eastAsia" w:ascii="仿宋" w:hAnsi="仿宋" w:eastAsia="仿宋" w:cs="仿宋"/>
          <w:color w:val="333333"/>
          <w:kern w:val="0"/>
          <w:sz w:val="28"/>
          <w:szCs w:val="28"/>
          <w:lang w:bidi="ar"/>
        </w:rPr>
        <w:t>1．复试流程</w:t>
      </w:r>
    </w:p>
    <w:p>
      <w:pPr>
        <w:pStyle w:val="3"/>
        <w:widowControl/>
        <w:spacing w:beforeAutospacing="0" w:afterAutospacing="0"/>
        <w:ind w:firstLine="560" w:firstLineChars="200"/>
        <w:rPr>
          <w:rFonts w:hint="eastAsia" w:ascii="仿宋" w:hAnsi="仿宋" w:eastAsia="仿宋" w:cs="仿宋"/>
          <w:color w:val="333333"/>
          <w:sz w:val="28"/>
          <w:szCs w:val="28"/>
          <w:lang w:bidi="ar"/>
        </w:rPr>
      </w:pPr>
      <w:r>
        <w:rPr>
          <w:rFonts w:hint="eastAsia" w:ascii="仿宋" w:hAnsi="仿宋" w:eastAsia="仿宋" w:cs="仿宋"/>
          <w:color w:val="333333"/>
          <w:sz w:val="28"/>
          <w:szCs w:val="28"/>
          <w:lang w:bidi="ar"/>
        </w:rPr>
        <w:t>6月17日15:10，资格审查结束后，考生在5号楼209候考，候考期间考生不得中途离开，通讯工具全程集中保管。请考生及时到场。面试期间，考生根据现场工作人员指引，到达面试考场，等待面试正式开始。面试结束后，携带本人全部物品，离开考试区域，不得在考场附近逗留。</w:t>
      </w:r>
    </w:p>
    <w:p>
      <w:pPr>
        <w:widowControl/>
        <w:ind w:firstLine="555"/>
        <w:jc w:val="left"/>
        <w:textAlignment w:val="baseline"/>
        <w:rPr>
          <w:rFonts w:hint="eastAsia" w:ascii="宋体" w:hAnsi="宋体" w:cs="宋体"/>
          <w:color w:val="333333"/>
          <w:sz w:val="19"/>
          <w:szCs w:val="19"/>
        </w:rPr>
      </w:pPr>
      <w:r>
        <w:rPr>
          <w:rFonts w:hint="eastAsia" w:ascii="仿宋" w:hAnsi="仿宋" w:eastAsia="仿宋" w:cs="仿宋"/>
          <w:color w:val="333333"/>
          <w:kern w:val="0"/>
          <w:sz w:val="28"/>
          <w:szCs w:val="28"/>
          <w:lang w:bidi="ar"/>
        </w:rPr>
        <w:t>2．复试内容</w:t>
      </w:r>
    </w:p>
    <w:p>
      <w:pPr>
        <w:widowControl/>
        <w:ind w:firstLine="555"/>
        <w:jc w:val="left"/>
        <w:textAlignment w:val="baseline"/>
        <w:rPr>
          <w:rFonts w:hint="eastAsia" w:ascii="宋体" w:hAnsi="宋体" w:cs="宋体"/>
          <w:color w:val="333333"/>
          <w:sz w:val="19"/>
          <w:szCs w:val="19"/>
        </w:rPr>
      </w:pPr>
      <w:r>
        <w:rPr>
          <w:rFonts w:hint="eastAsia" w:ascii="仿宋" w:hAnsi="仿宋" w:eastAsia="仿宋" w:cs="仿宋"/>
          <w:color w:val="333333"/>
          <w:kern w:val="0"/>
          <w:sz w:val="28"/>
          <w:szCs w:val="28"/>
          <w:lang w:bidi="ar"/>
        </w:rPr>
        <w:t>（1）外语听说能力测试（满分100分）</w:t>
      </w:r>
    </w:p>
    <w:p>
      <w:pPr>
        <w:widowControl/>
        <w:ind w:firstLine="555"/>
        <w:jc w:val="left"/>
        <w:textAlignment w:val="baseline"/>
        <w:rPr>
          <w:rFonts w:hint="eastAsia" w:ascii="宋体" w:hAnsi="宋体" w:cs="宋体"/>
          <w:color w:val="333333"/>
          <w:sz w:val="19"/>
          <w:szCs w:val="19"/>
        </w:rPr>
      </w:pPr>
      <w:r>
        <w:rPr>
          <w:rFonts w:hint="eastAsia" w:ascii="仿宋" w:hAnsi="仿宋" w:eastAsia="仿宋" w:cs="仿宋"/>
          <w:color w:val="333333"/>
          <w:kern w:val="0"/>
          <w:sz w:val="28"/>
          <w:szCs w:val="28"/>
          <w:lang w:bidi="ar"/>
        </w:rPr>
        <w:t>复试时间约5分钟，随机抽题，考生当场作答，根据考生表现综合评分。</w:t>
      </w:r>
    </w:p>
    <w:p>
      <w:pPr>
        <w:widowControl/>
        <w:ind w:firstLine="555"/>
        <w:jc w:val="left"/>
        <w:textAlignment w:val="baseline"/>
        <w:rPr>
          <w:rFonts w:hint="eastAsia" w:ascii="宋体" w:hAnsi="宋体" w:cs="宋体"/>
          <w:color w:val="333333"/>
          <w:sz w:val="19"/>
          <w:szCs w:val="19"/>
        </w:rPr>
      </w:pPr>
      <w:r>
        <w:rPr>
          <w:rFonts w:hint="eastAsia" w:ascii="仿宋" w:hAnsi="仿宋" w:eastAsia="仿宋" w:cs="仿宋"/>
          <w:color w:val="333333"/>
          <w:kern w:val="0"/>
          <w:sz w:val="28"/>
          <w:szCs w:val="28"/>
          <w:lang w:bidi="ar"/>
        </w:rPr>
        <w:t>（2）综合素质与专业知识面试（满分100分）</w:t>
      </w:r>
    </w:p>
    <w:p>
      <w:pPr>
        <w:widowControl/>
        <w:ind w:firstLine="555"/>
        <w:jc w:val="left"/>
        <w:textAlignment w:val="baseline"/>
        <w:rPr>
          <w:rFonts w:hint="eastAsia" w:ascii="宋体" w:hAnsi="宋体" w:cs="宋体"/>
          <w:color w:val="333333"/>
          <w:sz w:val="19"/>
          <w:szCs w:val="19"/>
        </w:rPr>
      </w:pPr>
      <w:r>
        <w:rPr>
          <w:rFonts w:hint="eastAsia" w:ascii="仿宋" w:hAnsi="仿宋" w:eastAsia="仿宋" w:cs="仿宋"/>
          <w:color w:val="333333"/>
          <w:kern w:val="0"/>
          <w:sz w:val="28"/>
          <w:szCs w:val="28"/>
          <w:lang w:bidi="ar"/>
        </w:rPr>
        <w:t>考生准备5分钟以内的PPT汇报。评委和考生进行现场问答交流，评委根据考生表现综合独立评分。</w:t>
      </w:r>
    </w:p>
    <w:p>
      <w:pPr>
        <w:widowControl/>
        <w:ind w:firstLine="555"/>
        <w:jc w:val="left"/>
        <w:textAlignment w:val="baseline"/>
        <w:rPr>
          <w:rFonts w:hint="eastAsia" w:ascii="仿宋" w:hAnsi="仿宋" w:eastAsia="仿宋" w:cs="仿宋"/>
          <w:color w:val="333333"/>
          <w:kern w:val="0"/>
          <w:sz w:val="28"/>
          <w:szCs w:val="28"/>
          <w:lang w:bidi="ar"/>
        </w:rPr>
      </w:pPr>
      <w:r>
        <w:rPr>
          <w:rFonts w:hint="eastAsia" w:ascii="仿宋" w:hAnsi="仿宋" w:eastAsia="仿宋" w:cs="仿宋"/>
          <w:color w:val="333333"/>
          <w:kern w:val="0"/>
          <w:sz w:val="28"/>
          <w:szCs w:val="28"/>
          <w:lang w:bidi="ar"/>
        </w:rPr>
        <w:t>以上两部分内容一起进行，每位考生复试总时间20分。</w:t>
      </w:r>
    </w:p>
    <w:p>
      <w:pPr>
        <w:widowControl/>
        <w:ind w:firstLine="555"/>
        <w:jc w:val="left"/>
        <w:textAlignment w:val="baseline"/>
        <w:rPr>
          <w:rFonts w:hint="eastAsia" w:ascii="宋体" w:hAnsi="宋体" w:cs="宋体"/>
          <w:color w:val="333333"/>
          <w:sz w:val="19"/>
          <w:szCs w:val="19"/>
        </w:rPr>
      </w:pPr>
      <w:r>
        <w:rPr>
          <w:rStyle w:val="6"/>
          <w:rFonts w:hint="eastAsia" w:ascii="仿宋" w:hAnsi="仿宋" w:eastAsia="仿宋" w:cs="仿宋"/>
          <w:color w:val="333333"/>
          <w:kern w:val="0"/>
          <w:sz w:val="28"/>
          <w:szCs w:val="28"/>
          <w:lang w:bidi="ar"/>
        </w:rPr>
        <w:t>五、成绩计算与师生双向选择</w:t>
      </w:r>
    </w:p>
    <w:p>
      <w:pPr>
        <w:widowControl/>
        <w:ind w:firstLine="555"/>
        <w:jc w:val="left"/>
        <w:textAlignment w:val="baseline"/>
        <w:rPr>
          <w:rFonts w:hint="eastAsia" w:ascii="宋体" w:hAnsi="宋体" w:cs="宋体"/>
          <w:color w:val="333333"/>
          <w:sz w:val="19"/>
          <w:szCs w:val="19"/>
        </w:rPr>
      </w:pPr>
      <w:r>
        <w:rPr>
          <w:rFonts w:hint="eastAsia" w:ascii="仿宋" w:hAnsi="仿宋" w:eastAsia="仿宋" w:cs="仿宋"/>
          <w:color w:val="333333"/>
          <w:kern w:val="0"/>
          <w:sz w:val="28"/>
          <w:szCs w:val="28"/>
          <w:lang w:bidi="ar"/>
        </w:rPr>
        <w:t>1．成绩计算</w:t>
      </w:r>
    </w:p>
    <w:p>
      <w:pPr>
        <w:widowControl/>
        <w:ind w:firstLine="555"/>
        <w:jc w:val="left"/>
        <w:textAlignment w:val="baseline"/>
        <w:rPr>
          <w:rFonts w:hint="eastAsia" w:ascii="宋体" w:hAnsi="宋体" w:cs="宋体"/>
          <w:color w:val="333333"/>
          <w:sz w:val="19"/>
          <w:szCs w:val="19"/>
        </w:rPr>
      </w:pPr>
      <w:r>
        <w:rPr>
          <w:rFonts w:hint="eastAsia" w:ascii="仿宋" w:hAnsi="仿宋" w:eastAsia="仿宋" w:cs="仿宋"/>
          <w:color w:val="333333"/>
          <w:kern w:val="0"/>
          <w:sz w:val="28"/>
          <w:szCs w:val="28"/>
          <w:lang w:bidi="ar"/>
        </w:rPr>
        <w:t>（1）复试成绩=综合素质与专业面试成绩×90%+外语听说能力成绩×10%（复试成绩四舍五入，保留2位小数）。</w:t>
      </w:r>
    </w:p>
    <w:p>
      <w:pPr>
        <w:widowControl/>
        <w:ind w:firstLine="555"/>
        <w:jc w:val="left"/>
        <w:textAlignment w:val="baseline"/>
        <w:rPr>
          <w:rFonts w:hint="eastAsia" w:ascii="宋体" w:hAnsi="宋体" w:cs="宋体"/>
          <w:color w:val="333333"/>
          <w:sz w:val="19"/>
          <w:szCs w:val="19"/>
        </w:rPr>
      </w:pPr>
      <w:r>
        <w:rPr>
          <w:rFonts w:hint="eastAsia" w:ascii="仿宋" w:hAnsi="仿宋" w:eastAsia="仿宋" w:cs="仿宋"/>
          <w:color w:val="333333"/>
          <w:kern w:val="0"/>
          <w:sz w:val="28"/>
          <w:szCs w:val="28"/>
          <w:lang w:bidi="ar"/>
        </w:rPr>
        <w:t>（2）总成绩=复试成绩</w:t>
      </w:r>
    </w:p>
    <w:p>
      <w:pPr>
        <w:widowControl/>
        <w:ind w:firstLine="555"/>
        <w:jc w:val="left"/>
        <w:textAlignment w:val="baseline"/>
        <w:rPr>
          <w:rFonts w:hint="eastAsia" w:ascii="仿宋" w:hAnsi="仿宋" w:eastAsia="仿宋" w:cs="仿宋"/>
          <w:color w:val="333333"/>
          <w:kern w:val="0"/>
          <w:sz w:val="28"/>
          <w:szCs w:val="28"/>
          <w:lang w:bidi="ar"/>
        </w:rPr>
      </w:pPr>
      <w:r>
        <w:rPr>
          <w:rFonts w:hint="eastAsia" w:ascii="仿宋" w:hAnsi="仿宋" w:eastAsia="仿宋" w:cs="仿宋"/>
          <w:color w:val="333333"/>
          <w:kern w:val="0"/>
          <w:sz w:val="28"/>
          <w:szCs w:val="28"/>
          <w:lang w:bidi="ar"/>
        </w:rPr>
        <w:t>（3）6月18日考生在学校研究生招生系统查看复试成绩、总成绩。</w:t>
      </w:r>
    </w:p>
    <w:p>
      <w:pPr>
        <w:widowControl/>
        <w:ind w:firstLine="555"/>
        <w:jc w:val="left"/>
        <w:textAlignment w:val="baseline"/>
        <w:rPr>
          <w:rFonts w:hint="eastAsia" w:ascii="宋体" w:hAnsi="宋体" w:cs="宋体"/>
          <w:color w:val="333333"/>
          <w:sz w:val="19"/>
          <w:szCs w:val="19"/>
        </w:rPr>
      </w:pPr>
      <w:r>
        <w:rPr>
          <w:rFonts w:hint="eastAsia" w:ascii="仿宋" w:hAnsi="仿宋" w:eastAsia="仿宋" w:cs="仿宋"/>
          <w:color w:val="333333"/>
          <w:kern w:val="0"/>
          <w:sz w:val="28"/>
          <w:szCs w:val="28"/>
          <w:lang w:bidi="ar"/>
        </w:rPr>
        <w:t>考生对本人成绩如有异议，须在学院公示期内以书面形式实名提出。</w:t>
      </w:r>
    </w:p>
    <w:p>
      <w:pPr>
        <w:widowControl/>
        <w:ind w:firstLine="555"/>
        <w:jc w:val="left"/>
        <w:textAlignment w:val="baseline"/>
        <w:rPr>
          <w:rFonts w:hint="eastAsia" w:ascii="宋体" w:hAnsi="宋体" w:cs="宋体"/>
          <w:color w:val="333333"/>
          <w:sz w:val="19"/>
          <w:szCs w:val="19"/>
        </w:rPr>
      </w:pPr>
      <w:r>
        <w:rPr>
          <w:rFonts w:hint="eastAsia" w:ascii="仿宋" w:hAnsi="仿宋" w:eastAsia="仿宋" w:cs="仿宋"/>
          <w:color w:val="333333"/>
          <w:kern w:val="0"/>
          <w:sz w:val="28"/>
          <w:szCs w:val="28"/>
          <w:lang w:bidi="ar"/>
        </w:rPr>
        <w:t>2．师生双向选择</w:t>
      </w:r>
    </w:p>
    <w:p>
      <w:pPr>
        <w:widowControl/>
        <w:ind w:firstLine="555"/>
        <w:jc w:val="left"/>
        <w:textAlignment w:val="baseline"/>
        <w:rPr>
          <w:rFonts w:hint="eastAsia" w:ascii="宋体" w:hAnsi="宋体" w:cs="宋体"/>
          <w:color w:val="333333"/>
          <w:sz w:val="19"/>
          <w:szCs w:val="19"/>
        </w:rPr>
      </w:pPr>
      <w:r>
        <w:rPr>
          <w:rFonts w:hint="eastAsia" w:ascii="仿宋" w:hAnsi="仿宋" w:eastAsia="仿宋" w:cs="仿宋"/>
          <w:color w:val="333333"/>
          <w:kern w:val="0"/>
          <w:sz w:val="28"/>
          <w:szCs w:val="28"/>
          <w:lang w:bidi="ar"/>
        </w:rPr>
        <w:t>复试成绩合格的考生联系导师，进行师生双向选择。</w:t>
      </w:r>
    </w:p>
    <w:p>
      <w:pPr>
        <w:widowControl/>
        <w:numPr>
          <w:ilvl w:val="0"/>
          <w:numId w:val="2"/>
        </w:numPr>
        <w:ind w:firstLine="555"/>
        <w:jc w:val="left"/>
        <w:textAlignment w:val="baseline"/>
        <w:rPr>
          <w:rFonts w:hint="eastAsia" w:ascii="仿宋" w:hAnsi="仿宋" w:eastAsia="仿宋" w:cs="仿宋"/>
          <w:color w:val="333333"/>
          <w:kern w:val="0"/>
          <w:sz w:val="28"/>
          <w:szCs w:val="28"/>
          <w:lang w:bidi="ar"/>
        </w:rPr>
      </w:pPr>
      <w:r>
        <w:rPr>
          <w:rFonts w:hint="eastAsia" w:ascii="仿宋" w:hAnsi="仿宋" w:eastAsia="仿宋" w:cs="仿宋"/>
          <w:color w:val="333333"/>
          <w:kern w:val="0"/>
          <w:sz w:val="28"/>
          <w:szCs w:val="28"/>
          <w:lang w:bidi="ar"/>
        </w:rPr>
        <w:t>拟录取考生名单确定后在学院网站公示（网址：</w:t>
      </w:r>
      <w:r>
        <w:fldChar w:fldCharType="begin"/>
      </w:r>
      <w:r>
        <w:instrText xml:space="preserve"> HYPERLINK "http://www2.scut.edu.cn/law/main.htm），公示时间3个工作" </w:instrText>
      </w:r>
      <w:r>
        <w:fldChar w:fldCharType="separate"/>
      </w:r>
      <w:r>
        <w:rPr>
          <w:rFonts w:hint="eastAsia" w:ascii="仿宋" w:hAnsi="仿宋" w:eastAsia="仿宋" w:cs="仿宋"/>
          <w:color w:val="333333"/>
          <w:kern w:val="0"/>
          <w:sz w:val="28"/>
          <w:szCs w:val="28"/>
          <w:lang w:bidi="ar"/>
        </w:rPr>
        <w:t>http://www2.scut.edu.cn/spa/），公示时间为3个工作</w:t>
      </w:r>
      <w:r>
        <w:rPr>
          <w:rFonts w:hint="eastAsia" w:ascii="仿宋" w:hAnsi="仿宋" w:eastAsia="仿宋" w:cs="仿宋"/>
          <w:color w:val="333333"/>
          <w:kern w:val="0"/>
          <w:sz w:val="28"/>
          <w:szCs w:val="28"/>
          <w:lang w:bidi="ar"/>
        </w:rPr>
        <w:fldChar w:fldCharType="end"/>
      </w:r>
      <w:r>
        <w:rPr>
          <w:rFonts w:hint="eastAsia" w:ascii="仿宋" w:hAnsi="仿宋" w:eastAsia="仿宋" w:cs="仿宋"/>
          <w:color w:val="333333"/>
          <w:kern w:val="0"/>
          <w:sz w:val="28"/>
          <w:szCs w:val="28"/>
          <w:lang w:bidi="ar"/>
        </w:rPr>
        <w:t>日。</w:t>
      </w:r>
    </w:p>
    <w:p>
      <w:pPr>
        <w:widowControl/>
        <w:ind w:firstLine="562" w:firstLineChars="200"/>
        <w:jc w:val="left"/>
        <w:textAlignment w:val="baseline"/>
        <w:rPr>
          <w:rFonts w:hint="eastAsia" w:ascii="宋体" w:hAnsi="宋体" w:cs="宋体"/>
          <w:color w:val="333333"/>
          <w:sz w:val="19"/>
          <w:szCs w:val="19"/>
        </w:rPr>
      </w:pPr>
      <w:r>
        <w:rPr>
          <w:rStyle w:val="6"/>
          <w:rFonts w:hint="eastAsia" w:ascii="仿宋" w:hAnsi="仿宋" w:eastAsia="仿宋" w:cs="仿宋"/>
          <w:color w:val="333333"/>
          <w:kern w:val="0"/>
          <w:sz w:val="28"/>
          <w:szCs w:val="28"/>
          <w:lang w:bidi="ar"/>
        </w:rPr>
        <w:t>六、录取原则</w:t>
      </w:r>
    </w:p>
    <w:p>
      <w:pPr>
        <w:widowControl/>
        <w:ind w:firstLine="555"/>
        <w:jc w:val="left"/>
        <w:textAlignment w:val="baseline"/>
        <w:rPr>
          <w:rFonts w:hint="eastAsia" w:ascii="宋体" w:hAnsi="宋体" w:cs="宋体"/>
          <w:color w:val="333333"/>
          <w:sz w:val="19"/>
          <w:szCs w:val="19"/>
        </w:rPr>
      </w:pPr>
      <w:r>
        <w:rPr>
          <w:rFonts w:hint="eastAsia" w:ascii="仿宋" w:hAnsi="仿宋" w:eastAsia="仿宋" w:cs="仿宋"/>
          <w:color w:val="333333"/>
          <w:kern w:val="0"/>
          <w:sz w:val="28"/>
          <w:szCs w:val="28"/>
          <w:lang w:bidi="ar"/>
        </w:rPr>
        <w:t>1．本着公平、公正、公开、科学的原则进行录取工作。根据师生双向选择确定拟录取名单。</w:t>
      </w:r>
    </w:p>
    <w:p>
      <w:pPr>
        <w:widowControl/>
        <w:ind w:firstLine="555"/>
        <w:jc w:val="left"/>
        <w:textAlignment w:val="baseline"/>
        <w:rPr>
          <w:rFonts w:hint="eastAsia" w:ascii="宋体" w:hAnsi="宋体" w:cs="宋体"/>
          <w:color w:val="333333"/>
          <w:sz w:val="19"/>
          <w:szCs w:val="19"/>
        </w:rPr>
      </w:pPr>
      <w:r>
        <w:rPr>
          <w:rFonts w:hint="eastAsia" w:ascii="仿宋" w:hAnsi="仿宋" w:eastAsia="仿宋" w:cs="仿宋"/>
          <w:color w:val="333333"/>
          <w:kern w:val="0"/>
          <w:sz w:val="28"/>
          <w:szCs w:val="28"/>
          <w:lang w:bidi="ar"/>
        </w:rPr>
        <w:t>2．复试成绩不合格（小于60分）者，不予录取。思想政治素质和道德品质考核或体检不合格者不予录取。</w:t>
      </w:r>
    </w:p>
    <w:p>
      <w:pPr>
        <w:widowControl/>
        <w:ind w:firstLine="555"/>
        <w:jc w:val="left"/>
        <w:textAlignment w:val="baseline"/>
        <w:rPr>
          <w:rFonts w:hint="eastAsia" w:ascii="宋体" w:hAnsi="宋体" w:cs="宋体"/>
          <w:color w:val="333333"/>
          <w:sz w:val="19"/>
          <w:szCs w:val="19"/>
        </w:rPr>
      </w:pPr>
      <w:r>
        <w:rPr>
          <w:rStyle w:val="6"/>
          <w:rFonts w:hint="eastAsia" w:ascii="仿宋" w:hAnsi="仿宋" w:eastAsia="仿宋" w:cs="仿宋"/>
          <w:color w:val="333333"/>
          <w:kern w:val="0"/>
          <w:sz w:val="28"/>
          <w:szCs w:val="28"/>
          <w:lang w:bidi="ar"/>
        </w:rPr>
        <w:t>七、体检</w:t>
      </w:r>
    </w:p>
    <w:p>
      <w:pPr>
        <w:widowControl/>
        <w:ind w:firstLine="555"/>
        <w:jc w:val="left"/>
        <w:textAlignment w:val="baseline"/>
        <w:rPr>
          <w:rFonts w:hint="eastAsia" w:ascii="仿宋" w:hAnsi="仿宋" w:eastAsia="仿宋" w:cs="仿宋"/>
          <w:color w:val="333333"/>
          <w:kern w:val="0"/>
          <w:sz w:val="28"/>
          <w:szCs w:val="28"/>
          <w:lang w:bidi="ar"/>
        </w:rPr>
      </w:pPr>
      <w:r>
        <w:rPr>
          <w:rFonts w:hint="eastAsia" w:ascii="仿宋" w:hAnsi="仿宋" w:eastAsia="仿宋" w:cs="仿宋"/>
          <w:color w:val="333333"/>
          <w:kern w:val="0"/>
          <w:sz w:val="28"/>
          <w:szCs w:val="28"/>
          <w:lang w:bidi="ar"/>
        </w:rPr>
        <w:t>拟录取全日制考生需参加体检。体检标准参照教育部、原卫生部、中国残联印发的《普通高等学校招生体检工作指导意见》（教学﹝2003﹞3号）规定，按照《教育部办公厅 卫生部办公厅关于普通高等学校招生学生入学身体检查取消乙肝项目检测有关问题的通知》（教学厅﹝2010﹞2号）规定执行。</w:t>
      </w:r>
    </w:p>
    <w:p>
      <w:pPr>
        <w:widowControl/>
        <w:ind w:firstLine="555"/>
        <w:jc w:val="left"/>
        <w:textAlignment w:val="baseline"/>
        <w:rPr>
          <w:rFonts w:hint="eastAsia" w:ascii="宋体" w:hAnsi="宋体" w:cs="宋体"/>
          <w:color w:val="333333"/>
          <w:sz w:val="19"/>
          <w:szCs w:val="19"/>
        </w:rPr>
      </w:pPr>
      <w:r>
        <w:rPr>
          <w:rFonts w:hint="eastAsia" w:ascii="仿宋" w:hAnsi="仿宋" w:eastAsia="仿宋" w:cs="仿宋"/>
          <w:color w:val="333333"/>
          <w:kern w:val="0"/>
          <w:sz w:val="28"/>
          <w:szCs w:val="28"/>
          <w:lang w:bidi="ar"/>
        </w:rPr>
        <w:t>拟录取考生体检内容需附照片并包含以下内容：</w:t>
      </w:r>
    </w:p>
    <w:p>
      <w:pPr>
        <w:widowControl/>
        <w:ind w:firstLine="555"/>
        <w:jc w:val="left"/>
        <w:textAlignment w:val="baseline"/>
        <w:rPr>
          <w:rFonts w:hint="eastAsia" w:ascii="宋体" w:hAnsi="宋体" w:cs="宋体"/>
          <w:color w:val="333333"/>
          <w:sz w:val="19"/>
          <w:szCs w:val="19"/>
        </w:rPr>
      </w:pPr>
      <w:r>
        <w:rPr>
          <w:rFonts w:hint="eastAsia" w:ascii="仿宋" w:hAnsi="仿宋" w:eastAsia="仿宋" w:cs="仿宋"/>
          <w:color w:val="333333"/>
          <w:kern w:val="0"/>
          <w:sz w:val="28"/>
          <w:szCs w:val="28"/>
          <w:lang w:bidi="ar"/>
        </w:rPr>
        <w:t>（1）一般项目：姓名，性别，出生日期，既往史；</w:t>
      </w:r>
    </w:p>
    <w:p>
      <w:pPr>
        <w:widowControl/>
        <w:ind w:firstLine="555"/>
        <w:jc w:val="left"/>
        <w:textAlignment w:val="baseline"/>
        <w:rPr>
          <w:rFonts w:hint="eastAsia" w:ascii="宋体" w:hAnsi="宋体" w:cs="宋体"/>
          <w:color w:val="333333"/>
          <w:sz w:val="19"/>
          <w:szCs w:val="19"/>
        </w:rPr>
      </w:pPr>
      <w:r>
        <w:rPr>
          <w:rFonts w:hint="eastAsia" w:ascii="仿宋" w:hAnsi="仿宋" w:eastAsia="仿宋" w:cs="仿宋"/>
          <w:color w:val="333333"/>
          <w:kern w:val="0"/>
          <w:sz w:val="28"/>
          <w:szCs w:val="28"/>
          <w:lang w:bidi="ar"/>
        </w:rPr>
        <w:t>（2）体检项目：身高，体重，双眼视力，血压，听力，内科检查，外科检查，胸部DR检查；</w:t>
      </w:r>
    </w:p>
    <w:p>
      <w:pPr>
        <w:widowControl/>
        <w:ind w:firstLine="555"/>
        <w:jc w:val="left"/>
        <w:textAlignment w:val="baseline"/>
        <w:rPr>
          <w:rFonts w:hint="eastAsia" w:ascii="宋体" w:hAnsi="宋体" w:cs="宋体"/>
          <w:color w:val="333333"/>
          <w:sz w:val="19"/>
          <w:szCs w:val="19"/>
        </w:rPr>
      </w:pPr>
      <w:r>
        <w:rPr>
          <w:rFonts w:hint="eastAsia" w:ascii="仿宋" w:hAnsi="仿宋" w:eastAsia="仿宋" w:cs="仿宋"/>
          <w:color w:val="333333"/>
          <w:kern w:val="0"/>
          <w:sz w:val="28"/>
          <w:szCs w:val="28"/>
          <w:lang w:bidi="ar"/>
        </w:rPr>
        <w:t>（3）检验项目：血常规，肝功三项；</w:t>
      </w:r>
    </w:p>
    <w:p>
      <w:pPr>
        <w:widowControl/>
        <w:ind w:firstLine="555"/>
        <w:jc w:val="left"/>
        <w:textAlignment w:val="baseline"/>
        <w:rPr>
          <w:rFonts w:hint="eastAsia" w:ascii="宋体" w:hAnsi="宋体" w:cs="宋体"/>
          <w:color w:val="333333"/>
          <w:sz w:val="19"/>
          <w:szCs w:val="19"/>
        </w:rPr>
      </w:pPr>
      <w:r>
        <w:rPr>
          <w:rFonts w:hint="eastAsia" w:ascii="仿宋" w:hAnsi="仿宋" w:eastAsia="仿宋" w:cs="仿宋"/>
          <w:color w:val="333333"/>
          <w:kern w:val="0"/>
          <w:sz w:val="28"/>
          <w:szCs w:val="28"/>
          <w:lang w:bidi="ar"/>
        </w:rPr>
        <w:t>（4）体检结论。</w:t>
      </w:r>
    </w:p>
    <w:p>
      <w:pPr>
        <w:pStyle w:val="3"/>
        <w:widowControl/>
        <w:spacing w:beforeAutospacing="0" w:afterAutospacing="0"/>
        <w:ind w:firstLine="560" w:firstLineChars="200"/>
        <w:rPr>
          <w:rFonts w:hint="eastAsia" w:ascii="仿宋" w:hAnsi="仿宋" w:eastAsia="仿宋" w:cs="仿宋"/>
          <w:color w:val="333333"/>
          <w:sz w:val="28"/>
          <w:szCs w:val="28"/>
          <w:lang w:bidi="ar"/>
        </w:rPr>
      </w:pPr>
      <w:r>
        <w:rPr>
          <w:rFonts w:hint="eastAsia" w:ascii="仿宋" w:hAnsi="仿宋" w:eastAsia="仿宋" w:cs="仿宋"/>
          <w:sz w:val="28"/>
          <w:szCs w:val="28"/>
          <w:shd w:val="clear" w:color="auto" w:fill="FFFFFF"/>
        </w:rPr>
        <w:t>考生凭体检表到五山校区校医院参加体检。体检完成后考生将加盖医院公章的体检表交5号楼209室谢老师。不参加体检或者体检不合格者不予录取。新生入学后将进行体检复查，若有弄虚作假者取消入学资格。</w:t>
      </w:r>
    </w:p>
    <w:p>
      <w:pPr>
        <w:widowControl/>
        <w:ind w:firstLine="562" w:firstLineChars="200"/>
        <w:jc w:val="left"/>
        <w:textAlignment w:val="baseline"/>
        <w:rPr>
          <w:rStyle w:val="6"/>
          <w:rFonts w:hint="eastAsia" w:ascii="仿宋" w:hAnsi="仿宋" w:eastAsia="仿宋" w:cs="仿宋"/>
          <w:color w:val="333333"/>
          <w:kern w:val="0"/>
          <w:sz w:val="28"/>
          <w:szCs w:val="28"/>
          <w:lang w:bidi="ar"/>
        </w:rPr>
      </w:pPr>
      <w:r>
        <w:rPr>
          <w:rStyle w:val="6"/>
          <w:rFonts w:hint="eastAsia" w:ascii="仿宋" w:hAnsi="仿宋" w:eastAsia="仿宋" w:cs="仿宋"/>
          <w:color w:val="333333"/>
          <w:kern w:val="0"/>
          <w:sz w:val="28"/>
          <w:szCs w:val="28"/>
          <w:lang w:bidi="ar"/>
        </w:rPr>
        <w:t>八、联系方式</w:t>
      </w:r>
    </w:p>
    <w:p>
      <w:pPr>
        <w:widowControl/>
        <w:ind w:firstLine="560" w:firstLineChars="200"/>
        <w:jc w:val="left"/>
        <w:textAlignment w:val="baseline"/>
        <w:rPr>
          <w:rFonts w:ascii="仿宋" w:hAnsi="仿宋" w:eastAsia="仿宋" w:cs="仿宋"/>
          <w:color w:val="333333"/>
          <w:kern w:val="0"/>
          <w:sz w:val="28"/>
          <w:szCs w:val="28"/>
          <w:lang w:bidi="ar"/>
        </w:rPr>
      </w:pPr>
      <w:r>
        <w:rPr>
          <w:rFonts w:hint="eastAsia" w:ascii="仿宋" w:hAnsi="仿宋" w:eastAsia="仿宋" w:cs="仿宋"/>
          <w:color w:val="333333"/>
          <w:kern w:val="0"/>
          <w:sz w:val="28"/>
          <w:szCs w:val="28"/>
          <w:lang w:bidi="ar"/>
        </w:rPr>
        <w:t>联系电话：020-87112840</w:t>
      </w:r>
    </w:p>
    <w:p>
      <w:pPr>
        <w:widowControl/>
        <w:ind w:firstLine="560" w:firstLineChars="200"/>
        <w:jc w:val="left"/>
        <w:textAlignment w:val="baseline"/>
        <w:rPr>
          <w:rFonts w:hint="eastAsia" w:ascii="仿宋" w:hAnsi="仿宋" w:eastAsia="仿宋" w:cs="仿宋"/>
          <w:color w:val="333333"/>
          <w:kern w:val="0"/>
          <w:sz w:val="28"/>
          <w:szCs w:val="28"/>
          <w:lang w:bidi="ar"/>
        </w:rPr>
      </w:pPr>
      <w:r>
        <w:rPr>
          <w:rFonts w:hint="eastAsia" w:ascii="仿宋" w:hAnsi="仿宋" w:eastAsia="仿宋" w:cs="仿宋"/>
          <w:color w:val="333333"/>
          <w:kern w:val="0"/>
          <w:sz w:val="28"/>
          <w:szCs w:val="28"/>
          <w:lang w:bidi="ar"/>
        </w:rPr>
        <w:t>联系人：谢老师</w:t>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F6B459"/>
    <w:multiLevelType w:val="singleLevel"/>
    <w:tmpl w:val="B6F6B459"/>
    <w:lvl w:ilvl="0" w:tentative="0">
      <w:start w:val="3"/>
      <w:numFmt w:val="decimal"/>
      <w:suff w:val="nothing"/>
      <w:lvlText w:val="%1．"/>
      <w:lvlJc w:val="left"/>
    </w:lvl>
  </w:abstractNum>
  <w:abstractNum w:abstractNumId="1">
    <w:nsid w:val="1A409DB9"/>
    <w:multiLevelType w:val="singleLevel"/>
    <w:tmpl w:val="1A409DB9"/>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ZhYTE1ZTAxZTcwMTQ2OGU0Mjk0NjhhOGVjNGUxNjYifQ=="/>
  </w:docVars>
  <w:rsids>
    <w:rsidRoot w:val="0007064B"/>
    <w:rsid w:val="0007064B"/>
    <w:rsid w:val="002E04AD"/>
    <w:rsid w:val="004C3F2E"/>
    <w:rsid w:val="00603D0E"/>
    <w:rsid w:val="00644460"/>
    <w:rsid w:val="006B7DC2"/>
    <w:rsid w:val="007A0377"/>
    <w:rsid w:val="00994534"/>
    <w:rsid w:val="00CF4C23"/>
    <w:rsid w:val="00F33789"/>
    <w:rsid w:val="01FD66C6"/>
    <w:rsid w:val="04CB78AF"/>
    <w:rsid w:val="08050615"/>
    <w:rsid w:val="16A36DBB"/>
    <w:rsid w:val="188E2F2E"/>
    <w:rsid w:val="19E80AFD"/>
    <w:rsid w:val="265E0641"/>
    <w:rsid w:val="295F7136"/>
    <w:rsid w:val="2A4B6E88"/>
    <w:rsid w:val="399515C1"/>
    <w:rsid w:val="421B481F"/>
    <w:rsid w:val="49052819"/>
    <w:rsid w:val="4B00589B"/>
    <w:rsid w:val="4B441C14"/>
    <w:rsid w:val="4EE37290"/>
    <w:rsid w:val="53613F67"/>
    <w:rsid w:val="547819A9"/>
    <w:rsid w:val="553E2EBD"/>
    <w:rsid w:val="574C35FE"/>
    <w:rsid w:val="5B007EA1"/>
    <w:rsid w:val="5D6E4368"/>
    <w:rsid w:val="61E00C9E"/>
    <w:rsid w:val="623578BF"/>
    <w:rsid w:val="63A36DA1"/>
    <w:rsid w:val="6B934FF2"/>
    <w:rsid w:val="761D772D"/>
    <w:rsid w:val="79F37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bCs/>
      <w:kern w:val="44"/>
      <w:sz w:val="48"/>
      <w:szCs w:val="4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kern w:val="0"/>
      <w:sz w:val="24"/>
    </w:rPr>
  </w:style>
  <w:style w:type="character" w:styleId="6">
    <w:name w:val="Strong"/>
    <w:qFormat/>
    <w:uiPriority w:val="0"/>
    <w:rPr>
      <w:b/>
    </w:rPr>
  </w:style>
  <w:style w:type="character" w:styleId="7">
    <w:name w:val="Hyperlink"/>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1426</Words>
  <Characters>1618</Characters>
  <Lines>12</Lines>
  <Paragraphs>3</Paragraphs>
  <TotalTime>0</TotalTime>
  <ScaleCrop>false</ScaleCrop>
  <LinksUpToDate>false</LinksUpToDate>
  <CharactersWithSpaces>1637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2024-06-12T00:47:00Z</dcterms:created>
  <dc:creator>204</dc:creator>
  <cp:lastModifiedBy>smile谢cindy</cp:lastModifiedBy>
  <dcterms:modified xsi:type="dcterms:W3CDTF">2024-06-12T06:32:04Z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9AD10DF52A724B71B354716C27BB8F80_13</vt:lpwstr>
  </property>
</Properties>
</file>