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25" w:rsidRPr="002D0E61" w:rsidRDefault="008B38FE" w:rsidP="002D0E61">
      <w:pPr>
        <w:jc w:val="center"/>
        <w:rPr>
          <w:rFonts w:ascii="黑体" w:eastAsia="黑体" w:hAnsi="黑体"/>
          <w:b/>
          <w:sz w:val="36"/>
          <w:szCs w:val="36"/>
        </w:rPr>
      </w:pPr>
      <w:r w:rsidRPr="002D0E61">
        <w:rPr>
          <w:rFonts w:ascii="黑体" w:eastAsia="黑体" w:hAnsi="黑体"/>
          <w:b/>
          <w:sz w:val="36"/>
          <w:szCs w:val="36"/>
        </w:rPr>
        <w:t>环境与能源学院</w:t>
      </w:r>
      <w:r w:rsidRPr="002D0E61">
        <w:rPr>
          <w:rFonts w:ascii="黑体" w:eastAsia="黑体" w:hAnsi="黑体" w:hint="eastAsia"/>
          <w:b/>
          <w:sz w:val="36"/>
          <w:szCs w:val="36"/>
        </w:rPr>
        <w:t>“</w:t>
      </w:r>
      <w:r w:rsidRPr="002D0E61">
        <w:rPr>
          <w:rFonts w:ascii="黑体" w:eastAsia="黑体" w:hAnsi="黑体"/>
          <w:b/>
          <w:sz w:val="36"/>
          <w:szCs w:val="36"/>
        </w:rPr>
        <w:t>中滔环保奖学金</w:t>
      </w:r>
      <w:r w:rsidRPr="002D0E61">
        <w:rPr>
          <w:rFonts w:ascii="黑体" w:eastAsia="黑体" w:hAnsi="黑体" w:hint="eastAsia"/>
          <w:b/>
          <w:sz w:val="36"/>
          <w:szCs w:val="36"/>
        </w:rPr>
        <w:t>”</w:t>
      </w:r>
      <w:r w:rsidR="0059063D">
        <w:rPr>
          <w:rFonts w:ascii="黑体" w:eastAsia="黑体" w:hAnsi="黑体"/>
          <w:b/>
          <w:sz w:val="36"/>
          <w:szCs w:val="36"/>
        </w:rPr>
        <w:t>评审细则</w:t>
      </w:r>
    </w:p>
    <w:p w:rsidR="008B38FE" w:rsidRPr="00F360FA" w:rsidRDefault="00E658ED" w:rsidP="00E658ED">
      <w:pPr>
        <w:jc w:val="center"/>
        <w:rPr>
          <w:sz w:val="28"/>
          <w:szCs w:val="28"/>
        </w:rPr>
      </w:pPr>
      <w:r w:rsidRPr="00F360FA">
        <w:rPr>
          <w:rFonts w:hint="eastAsia"/>
          <w:sz w:val="28"/>
          <w:szCs w:val="28"/>
        </w:rPr>
        <w:t>（</w:t>
      </w:r>
      <w:r w:rsidRPr="00F360FA">
        <w:rPr>
          <w:rFonts w:hint="eastAsia"/>
          <w:sz w:val="28"/>
          <w:szCs w:val="28"/>
        </w:rPr>
        <w:t>2016</w:t>
      </w:r>
      <w:r w:rsidRPr="00F360FA">
        <w:rPr>
          <w:rFonts w:hint="eastAsia"/>
          <w:sz w:val="28"/>
          <w:szCs w:val="28"/>
        </w:rPr>
        <w:t>年</w:t>
      </w:r>
      <w:r w:rsidRPr="00F360FA">
        <w:rPr>
          <w:rFonts w:hint="eastAsia"/>
          <w:sz w:val="28"/>
          <w:szCs w:val="28"/>
        </w:rPr>
        <w:t>10</w:t>
      </w:r>
      <w:r w:rsidRPr="00F360FA">
        <w:rPr>
          <w:rFonts w:hint="eastAsia"/>
          <w:sz w:val="28"/>
          <w:szCs w:val="28"/>
        </w:rPr>
        <w:t>月</w:t>
      </w:r>
      <w:r w:rsidRPr="00F360FA">
        <w:rPr>
          <w:rFonts w:hint="eastAsia"/>
          <w:sz w:val="28"/>
          <w:szCs w:val="28"/>
        </w:rPr>
        <w:t>13</w:t>
      </w:r>
      <w:r w:rsidRPr="00F360FA">
        <w:rPr>
          <w:rFonts w:hint="eastAsia"/>
          <w:sz w:val="28"/>
          <w:szCs w:val="28"/>
        </w:rPr>
        <w:t>日）</w:t>
      </w:r>
    </w:p>
    <w:p w:rsidR="00FC07B4" w:rsidRDefault="00FC07B4"/>
    <w:p w:rsidR="008B38FE" w:rsidRPr="002D0E61" w:rsidRDefault="008B38FE" w:rsidP="002D0E61">
      <w:pPr>
        <w:ind w:firstLineChars="200" w:firstLine="560"/>
        <w:rPr>
          <w:sz w:val="28"/>
          <w:szCs w:val="28"/>
        </w:rPr>
      </w:pPr>
      <w:r w:rsidRPr="002D0E61">
        <w:rPr>
          <w:sz w:val="28"/>
          <w:szCs w:val="28"/>
        </w:rPr>
        <w:t>为促进环保人才的培养</w:t>
      </w:r>
      <w:r w:rsidRPr="002D0E61">
        <w:rPr>
          <w:rFonts w:hint="eastAsia"/>
          <w:sz w:val="28"/>
          <w:szCs w:val="28"/>
        </w:rPr>
        <w:t>、</w:t>
      </w:r>
      <w:r w:rsidRPr="002D0E61">
        <w:rPr>
          <w:sz w:val="28"/>
          <w:szCs w:val="28"/>
        </w:rPr>
        <w:t>支持环保事业的发展</w:t>
      </w:r>
      <w:r w:rsidRPr="002D0E61">
        <w:rPr>
          <w:rFonts w:hint="eastAsia"/>
          <w:sz w:val="28"/>
          <w:szCs w:val="28"/>
        </w:rPr>
        <w:t>，</w:t>
      </w:r>
      <w:r w:rsidR="00FC07B4">
        <w:rPr>
          <w:sz w:val="28"/>
          <w:szCs w:val="28"/>
        </w:rPr>
        <w:t>中滔环保集团有限公司在华南理工大学环境与能源学</w:t>
      </w:r>
      <w:r w:rsidRPr="002D0E61">
        <w:rPr>
          <w:sz w:val="28"/>
          <w:szCs w:val="28"/>
        </w:rPr>
        <w:t>院设立</w:t>
      </w:r>
      <w:r w:rsidRPr="002D0E61">
        <w:rPr>
          <w:rFonts w:hint="eastAsia"/>
          <w:sz w:val="28"/>
          <w:szCs w:val="28"/>
        </w:rPr>
        <w:t>“中滔环保奖学金”，每年</w:t>
      </w:r>
      <w:r w:rsidRPr="002D0E61">
        <w:rPr>
          <w:rFonts w:hint="eastAsia"/>
          <w:sz w:val="28"/>
          <w:szCs w:val="28"/>
        </w:rPr>
        <w:t>30</w:t>
      </w:r>
      <w:r w:rsidRPr="002D0E61">
        <w:rPr>
          <w:rFonts w:hint="eastAsia"/>
          <w:sz w:val="28"/>
          <w:szCs w:val="28"/>
        </w:rPr>
        <w:t>万奖励</w:t>
      </w:r>
      <w:r w:rsidRPr="002D0E61">
        <w:rPr>
          <w:rFonts w:hint="eastAsia"/>
          <w:sz w:val="28"/>
          <w:szCs w:val="28"/>
        </w:rPr>
        <w:t>30</w:t>
      </w:r>
      <w:r w:rsidRPr="002D0E61">
        <w:rPr>
          <w:rFonts w:hint="eastAsia"/>
          <w:sz w:val="28"/>
          <w:szCs w:val="28"/>
        </w:rPr>
        <w:t>名优秀的本硕博学生。为贯彻落实</w:t>
      </w:r>
      <w:r w:rsidRPr="002D0E61">
        <w:rPr>
          <w:sz w:val="28"/>
          <w:szCs w:val="28"/>
        </w:rPr>
        <w:t>中滔环保集团有限公司</w:t>
      </w:r>
      <w:r w:rsidRPr="002D0E61">
        <w:rPr>
          <w:rFonts w:hint="eastAsia"/>
          <w:sz w:val="28"/>
          <w:szCs w:val="28"/>
        </w:rPr>
        <w:t>的美好愿景，特制定本评审细则，具体如下：</w:t>
      </w:r>
    </w:p>
    <w:p w:rsidR="008B38FE" w:rsidRPr="00B70901" w:rsidRDefault="008B38FE" w:rsidP="008B38FE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B70901">
        <w:rPr>
          <w:rFonts w:hint="eastAsia"/>
          <w:b/>
          <w:sz w:val="28"/>
          <w:szCs w:val="28"/>
        </w:rPr>
        <w:t>奖励对象</w:t>
      </w:r>
    </w:p>
    <w:p w:rsidR="008B38FE" w:rsidRPr="002D0E61" w:rsidRDefault="005E44BF" w:rsidP="002D0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华南理工大学环境与能源学院纳入招生计划、具有正式学籍的</w:t>
      </w:r>
      <w:r w:rsidR="008B38FE" w:rsidRPr="002D0E61">
        <w:rPr>
          <w:rFonts w:hint="eastAsia"/>
          <w:sz w:val="28"/>
          <w:szCs w:val="28"/>
        </w:rPr>
        <w:t>在读本科生、研究生</w:t>
      </w:r>
      <w:r w:rsidR="002D0E61">
        <w:rPr>
          <w:rFonts w:hint="eastAsia"/>
          <w:sz w:val="28"/>
          <w:szCs w:val="28"/>
        </w:rPr>
        <w:t>。</w:t>
      </w:r>
    </w:p>
    <w:p w:rsidR="006913AC" w:rsidRPr="00B70901" w:rsidRDefault="006913AC" w:rsidP="006913A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B70901">
        <w:rPr>
          <w:rFonts w:hint="eastAsia"/>
          <w:b/>
          <w:sz w:val="28"/>
          <w:szCs w:val="28"/>
        </w:rPr>
        <w:t>奖金标准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人民币</w:t>
      </w:r>
      <w:r w:rsidRPr="002D0E61">
        <w:rPr>
          <w:rFonts w:hint="eastAsia"/>
          <w:sz w:val="28"/>
          <w:szCs w:val="28"/>
        </w:rPr>
        <w:t>1</w:t>
      </w:r>
      <w:r w:rsidRPr="002D0E61">
        <w:rPr>
          <w:rFonts w:hint="eastAsia"/>
          <w:sz w:val="28"/>
          <w:szCs w:val="28"/>
        </w:rPr>
        <w:t>万元</w:t>
      </w:r>
      <w:r w:rsidRPr="002D0E61">
        <w:rPr>
          <w:rFonts w:hint="eastAsia"/>
          <w:sz w:val="28"/>
          <w:szCs w:val="28"/>
        </w:rPr>
        <w:t>/</w:t>
      </w:r>
      <w:r w:rsidRPr="002D0E61">
        <w:rPr>
          <w:rFonts w:hint="eastAsia"/>
          <w:sz w:val="28"/>
          <w:szCs w:val="28"/>
        </w:rPr>
        <w:t>人</w:t>
      </w:r>
    </w:p>
    <w:p w:rsidR="006913AC" w:rsidRPr="00B70901" w:rsidRDefault="006913AC" w:rsidP="006913A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B70901">
        <w:rPr>
          <w:rFonts w:hint="eastAsia"/>
          <w:b/>
          <w:sz w:val="28"/>
          <w:szCs w:val="28"/>
        </w:rPr>
        <w:t>名额分配</w:t>
      </w:r>
    </w:p>
    <w:p w:rsidR="006913AC" w:rsidRPr="002D0E61" w:rsidRDefault="00210069" w:rsidP="002D0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 w:rsidR="006913AC" w:rsidRPr="002D0E61">
        <w:rPr>
          <w:rFonts w:hint="eastAsia"/>
          <w:sz w:val="28"/>
          <w:szCs w:val="28"/>
        </w:rPr>
        <w:t>30</w:t>
      </w:r>
      <w:r w:rsidR="006913AC" w:rsidRPr="002D0E61">
        <w:rPr>
          <w:rFonts w:hint="eastAsia"/>
          <w:sz w:val="28"/>
          <w:szCs w:val="28"/>
        </w:rPr>
        <w:t>名，分配方案如下：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本科生</w:t>
      </w:r>
      <w:r w:rsidRPr="002D0E61">
        <w:rPr>
          <w:rFonts w:hint="eastAsia"/>
          <w:sz w:val="28"/>
          <w:szCs w:val="28"/>
        </w:rPr>
        <w:t>10</w:t>
      </w:r>
      <w:r w:rsidRPr="002D0E61">
        <w:rPr>
          <w:rFonts w:hint="eastAsia"/>
          <w:sz w:val="28"/>
          <w:szCs w:val="28"/>
        </w:rPr>
        <w:t>名，其中二年级</w:t>
      </w:r>
      <w:r w:rsidRPr="002D0E61">
        <w:rPr>
          <w:rFonts w:hint="eastAsia"/>
          <w:sz w:val="28"/>
          <w:szCs w:val="28"/>
        </w:rPr>
        <w:t>4</w:t>
      </w:r>
      <w:r w:rsidRPr="002D0E61">
        <w:rPr>
          <w:rFonts w:hint="eastAsia"/>
          <w:sz w:val="28"/>
          <w:szCs w:val="28"/>
        </w:rPr>
        <w:t>名，三年级</w:t>
      </w:r>
      <w:r w:rsidRPr="002D0E61">
        <w:rPr>
          <w:rFonts w:hint="eastAsia"/>
          <w:sz w:val="28"/>
          <w:szCs w:val="28"/>
        </w:rPr>
        <w:t>4</w:t>
      </w:r>
      <w:r w:rsidRPr="002D0E61">
        <w:rPr>
          <w:rFonts w:hint="eastAsia"/>
          <w:sz w:val="28"/>
          <w:szCs w:val="28"/>
        </w:rPr>
        <w:t>名，四年级</w:t>
      </w:r>
      <w:r w:rsidRPr="002D0E61">
        <w:rPr>
          <w:rFonts w:hint="eastAsia"/>
          <w:sz w:val="28"/>
          <w:szCs w:val="28"/>
        </w:rPr>
        <w:t>2</w:t>
      </w:r>
      <w:r w:rsidRPr="002D0E61">
        <w:rPr>
          <w:rFonts w:hint="eastAsia"/>
          <w:sz w:val="28"/>
          <w:szCs w:val="28"/>
        </w:rPr>
        <w:t>名。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硕士研究生</w:t>
      </w:r>
      <w:r w:rsidRPr="002D0E61">
        <w:rPr>
          <w:rFonts w:hint="eastAsia"/>
          <w:sz w:val="28"/>
          <w:szCs w:val="28"/>
        </w:rPr>
        <w:t>10</w:t>
      </w:r>
      <w:r w:rsidRPr="002D0E61">
        <w:rPr>
          <w:rFonts w:hint="eastAsia"/>
          <w:sz w:val="28"/>
          <w:szCs w:val="28"/>
        </w:rPr>
        <w:t>名。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博士研究生</w:t>
      </w:r>
      <w:r w:rsidRPr="002D0E61">
        <w:rPr>
          <w:rFonts w:hint="eastAsia"/>
          <w:sz w:val="28"/>
          <w:szCs w:val="28"/>
        </w:rPr>
        <w:t>10</w:t>
      </w:r>
      <w:r w:rsidRPr="002D0E61">
        <w:rPr>
          <w:rFonts w:hint="eastAsia"/>
          <w:sz w:val="28"/>
          <w:szCs w:val="28"/>
        </w:rPr>
        <w:t>名。</w:t>
      </w:r>
    </w:p>
    <w:p w:rsidR="006913AC" w:rsidRPr="00B70901" w:rsidRDefault="00FA5355" w:rsidP="006913A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B70901">
        <w:rPr>
          <w:rFonts w:hint="eastAsia"/>
          <w:b/>
          <w:sz w:val="28"/>
          <w:szCs w:val="28"/>
        </w:rPr>
        <w:t>奖项设置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本科生主要</w:t>
      </w:r>
      <w:r w:rsidR="00FA5355" w:rsidRPr="002D0E61">
        <w:rPr>
          <w:rFonts w:hint="eastAsia"/>
          <w:sz w:val="28"/>
          <w:szCs w:val="28"/>
        </w:rPr>
        <w:t>奖励优秀学业成绩，</w:t>
      </w:r>
      <w:r w:rsidRPr="002D0E61">
        <w:rPr>
          <w:rFonts w:hint="eastAsia"/>
          <w:sz w:val="28"/>
          <w:szCs w:val="28"/>
        </w:rPr>
        <w:t>依据学校综合测评成绩进行评选</w:t>
      </w:r>
      <w:r w:rsidR="00FA5355" w:rsidRPr="002D0E61">
        <w:rPr>
          <w:rFonts w:hint="eastAsia"/>
          <w:sz w:val="28"/>
          <w:szCs w:val="28"/>
        </w:rPr>
        <w:t>，</w:t>
      </w:r>
      <w:r w:rsidR="002D0E61">
        <w:rPr>
          <w:rFonts w:hint="eastAsia"/>
          <w:sz w:val="28"/>
          <w:szCs w:val="28"/>
        </w:rPr>
        <w:t>同等条件下，</w:t>
      </w:r>
      <w:r w:rsidR="00FA5355" w:rsidRPr="002D0E61">
        <w:rPr>
          <w:rFonts w:hint="eastAsia"/>
          <w:sz w:val="28"/>
          <w:szCs w:val="28"/>
        </w:rPr>
        <w:t>优先考虑智育排名</w:t>
      </w:r>
      <w:r w:rsidRPr="002D0E61">
        <w:rPr>
          <w:rFonts w:hint="eastAsia"/>
          <w:sz w:val="28"/>
          <w:szCs w:val="28"/>
        </w:rPr>
        <w:t>。</w:t>
      </w:r>
    </w:p>
    <w:p w:rsidR="006913AC" w:rsidRPr="002D0E61" w:rsidRDefault="006913AC" w:rsidP="002D0E61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硕士研究生</w:t>
      </w:r>
      <w:r w:rsidR="0085019D" w:rsidRPr="002D0E61">
        <w:rPr>
          <w:rFonts w:hint="eastAsia"/>
          <w:sz w:val="28"/>
          <w:szCs w:val="28"/>
        </w:rPr>
        <w:t>、博士研究生主要奖励</w:t>
      </w:r>
      <w:r w:rsidR="00F653B5">
        <w:rPr>
          <w:rFonts w:hint="eastAsia"/>
          <w:sz w:val="28"/>
          <w:szCs w:val="28"/>
        </w:rPr>
        <w:t>三类情况：</w:t>
      </w:r>
      <w:r w:rsidRPr="002D0E61">
        <w:rPr>
          <w:rFonts w:hint="eastAsia"/>
          <w:sz w:val="28"/>
          <w:szCs w:val="28"/>
        </w:rPr>
        <w:t>优秀</w:t>
      </w:r>
      <w:r w:rsidR="0085019D" w:rsidRPr="002D0E61">
        <w:rPr>
          <w:rFonts w:hint="eastAsia"/>
          <w:sz w:val="28"/>
          <w:szCs w:val="28"/>
        </w:rPr>
        <w:t>学术</w:t>
      </w:r>
      <w:r w:rsidRPr="002D0E61">
        <w:rPr>
          <w:rFonts w:hint="eastAsia"/>
          <w:sz w:val="28"/>
          <w:szCs w:val="28"/>
        </w:rPr>
        <w:t>成果、</w:t>
      </w:r>
      <w:r w:rsidR="0085019D" w:rsidRPr="002D0E61">
        <w:rPr>
          <w:rFonts w:hint="eastAsia"/>
          <w:sz w:val="28"/>
          <w:szCs w:val="28"/>
        </w:rPr>
        <w:t>3</w:t>
      </w:r>
      <w:r w:rsidR="00F653B5">
        <w:rPr>
          <w:rFonts w:hint="eastAsia"/>
          <w:sz w:val="28"/>
          <w:szCs w:val="28"/>
        </w:rPr>
        <w:t>个月以上出国（</w:t>
      </w:r>
      <w:r w:rsidR="0085019D" w:rsidRPr="002D0E61">
        <w:rPr>
          <w:rFonts w:hint="eastAsia"/>
          <w:sz w:val="28"/>
          <w:szCs w:val="28"/>
        </w:rPr>
        <w:t>境</w:t>
      </w:r>
      <w:r w:rsidR="00F653B5">
        <w:rPr>
          <w:rFonts w:hint="eastAsia"/>
          <w:sz w:val="28"/>
          <w:szCs w:val="28"/>
        </w:rPr>
        <w:t>）</w:t>
      </w:r>
      <w:r w:rsidR="0085019D" w:rsidRPr="002D0E61">
        <w:rPr>
          <w:rFonts w:hint="eastAsia"/>
          <w:sz w:val="28"/>
          <w:szCs w:val="28"/>
        </w:rPr>
        <w:t>访学</w:t>
      </w:r>
      <w:r w:rsidR="00F653B5">
        <w:rPr>
          <w:rFonts w:hint="eastAsia"/>
          <w:sz w:val="28"/>
          <w:szCs w:val="28"/>
        </w:rPr>
        <w:t>、参加高水平国际学术会议</w:t>
      </w:r>
      <w:r w:rsidR="0085019D" w:rsidRPr="002D0E61">
        <w:rPr>
          <w:rFonts w:hint="eastAsia"/>
          <w:sz w:val="28"/>
          <w:szCs w:val="28"/>
        </w:rPr>
        <w:t>，每类名额</w:t>
      </w:r>
      <w:r w:rsidR="00F653B5" w:rsidRPr="002D0E61">
        <w:rPr>
          <w:rFonts w:hint="eastAsia"/>
          <w:sz w:val="28"/>
          <w:szCs w:val="28"/>
        </w:rPr>
        <w:t>不定</w:t>
      </w:r>
      <w:r w:rsidR="0085019D" w:rsidRPr="002D0E61">
        <w:rPr>
          <w:rFonts w:hint="eastAsia"/>
          <w:sz w:val="28"/>
          <w:szCs w:val="28"/>
        </w:rPr>
        <w:t>，根据当年申请情况酌情考虑。</w:t>
      </w:r>
    </w:p>
    <w:p w:rsidR="0085019D" w:rsidRPr="0014040C" w:rsidRDefault="00F653B5" w:rsidP="00F653B5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①</w:t>
      </w:r>
      <w:r w:rsidR="0085019D" w:rsidRPr="0014040C">
        <w:rPr>
          <w:rFonts w:hint="eastAsia"/>
          <w:sz w:val="28"/>
          <w:szCs w:val="28"/>
        </w:rPr>
        <w:t>优秀学术成果，主要是指</w:t>
      </w:r>
      <w:r w:rsidRPr="00F653B5">
        <w:rPr>
          <w:rFonts w:hint="eastAsia"/>
          <w:sz w:val="28"/>
          <w:szCs w:val="28"/>
        </w:rPr>
        <w:t>以第一作者身份发表环境科学</w:t>
      </w:r>
      <w:r w:rsidRPr="00F653B5">
        <w:rPr>
          <w:rFonts w:hint="eastAsia"/>
          <w:sz w:val="28"/>
          <w:szCs w:val="28"/>
        </w:rPr>
        <w:t>/</w:t>
      </w:r>
      <w:r w:rsidRPr="00F653B5">
        <w:rPr>
          <w:rFonts w:hint="eastAsia"/>
          <w:sz w:val="28"/>
          <w:szCs w:val="28"/>
        </w:rPr>
        <w:t>生态学</w:t>
      </w:r>
      <w:r w:rsidRPr="00F653B5">
        <w:rPr>
          <w:rFonts w:hint="eastAsia"/>
          <w:sz w:val="28"/>
          <w:szCs w:val="28"/>
        </w:rPr>
        <w:t xml:space="preserve"> ESI </w:t>
      </w:r>
      <w:r>
        <w:rPr>
          <w:rFonts w:hint="eastAsia"/>
          <w:sz w:val="28"/>
          <w:szCs w:val="28"/>
        </w:rPr>
        <w:t>期刊，</w:t>
      </w:r>
      <w:r w:rsidRPr="00F653B5">
        <w:rPr>
          <w:rFonts w:hint="eastAsia"/>
          <w:sz w:val="28"/>
          <w:szCs w:val="28"/>
        </w:rPr>
        <w:t>且论文第一作者和通讯作者的第一单位必须署名为“华南理工大学环境与能源学院（</w:t>
      </w:r>
      <w:r w:rsidRPr="00F653B5">
        <w:rPr>
          <w:rFonts w:hint="eastAsia"/>
          <w:sz w:val="28"/>
          <w:szCs w:val="28"/>
        </w:rPr>
        <w:t>School of Environment and</w:t>
      </w:r>
      <w:r>
        <w:rPr>
          <w:rFonts w:hint="eastAsia"/>
          <w:sz w:val="28"/>
          <w:szCs w:val="28"/>
        </w:rPr>
        <w:t xml:space="preserve"> </w:t>
      </w:r>
      <w:r w:rsidRPr="00F653B5">
        <w:rPr>
          <w:rFonts w:hint="eastAsia"/>
          <w:sz w:val="28"/>
          <w:szCs w:val="28"/>
        </w:rPr>
        <w:t>Energy</w:t>
      </w:r>
      <w:r w:rsidRPr="00F653B5">
        <w:rPr>
          <w:rFonts w:hint="eastAsia"/>
          <w:sz w:val="28"/>
          <w:szCs w:val="28"/>
        </w:rPr>
        <w:t>，</w:t>
      </w:r>
      <w:r w:rsidRPr="00F653B5">
        <w:rPr>
          <w:rFonts w:hint="eastAsia"/>
          <w:sz w:val="28"/>
          <w:szCs w:val="28"/>
        </w:rPr>
        <w:t>South China University of Technology</w:t>
      </w:r>
      <w:r>
        <w:rPr>
          <w:rFonts w:hint="eastAsia"/>
          <w:sz w:val="28"/>
          <w:szCs w:val="28"/>
        </w:rPr>
        <w:t>）”及</w:t>
      </w:r>
      <w:r w:rsidRPr="0014040C">
        <w:rPr>
          <w:rFonts w:hint="eastAsia"/>
          <w:sz w:val="28"/>
          <w:szCs w:val="28"/>
        </w:rPr>
        <w:t>水平突出、影响巨大的</w:t>
      </w:r>
      <w:r w:rsidR="005E44BF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学术成果</w:t>
      </w:r>
      <w:r w:rsidRPr="0014040C">
        <w:rPr>
          <w:rFonts w:hint="eastAsia"/>
          <w:sz w:val="28"/>
          <w:szCs w:val="28"/>
        </w:rPr>
        <w:t>。</w:t>
      </w:r>
    </w:p>
    <w:p w:rsidR="0085019D" w:rsidRPr="0014040C" w:rsidRDefault="00F653B5" w:rsidP="0014040C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</w:t>
      </w:r>
      <w:r w:rsidR="0085019D" w:rsidRPr="0014040C">
        <w:rPr>
          <w:rFonts w:hint="eastAsia"/>
          <w:sz w:val="28"/>
          <w:szCs w:val="28"/>
        </w:rPr>
        <w:t>3</w:t>
      </w:r>
      <w:r w:rsidR="0085019D" w:rsidRPr="0014040C">
        <w:rPr>
          <w:rFonts w:hint="eastAsia"/>
          <w:sz w:val="28"/>
          <w:szCs w:val="28"/>
        </w:rPr>
        <w:t>个月以上</w:t>
      </w:r>
      <w:r>
        <w:rPr>
          <w:rFonts w:hint="eastAsia"/>
          <w:sz w:val="28"/>
          <w:szCs w:val="28"/>
        </w:rPr>
        <w:t>出国（</w:t>
      </w:r>
      <w:r w:rsidRPr="002D0E61">
        <w:rPr>
          <w:rFonts w:hint="eastAsia"/>
          <w:sz w:val="28"/>
          <w:szCs w:val="28"/>
        </w:rPr>
        <w:t>境</w:t>
      </w:r>
      <w:r>
        <w:rPr>
          <w:rFonts w:hint="eastAsia"/>
          <w:sz w:val="28"/>
          <w:szCs w:val="28"/>
        </w:rPr>
        <w:t>）</w:t>
      </w:r>
      <w:r w:rsidRPr="002D0E61">
        <w:rPr>
          <w:rFonts w:hint="eastAsia"/>
          <w:sz w:val="28"/>
          <w:szCs w:val="28"/>
        </w:rPr>
        <w:t>访学</w:t>
      </w:r>
      <w:r w:rsidR="0085019D" w:rsidRPr="0014040C">
        <w:rPr>
          <w:rFonts w:hint="eastAsia"/>
          <w:sz w:val="28"/>
          <w:szCs w:val="28"/>
        </w:rPr>
        <w:t>，主要是指前往学科排名</w:t>
      </w:r>
      <w:r>
        <w:rPr>
          <w:rFonts w:hint="eastAsia"/>
          <w:sz w:val="28"/>
          <w:szCs w:val="28"/>
        </w:rPr>
        <w:t>全球前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位</w:t>
      </w:r>
      <w:r w:rsidR="0085019D" w:rsidRPr="0014040C">
        <w:rPr>
          <w:rFonts w:hint="eastAsia"/>
          <w:sz w:val="28"/>
          <w:szCs w:val="28"/>
        </w:rPr>
        <w:t>或学校总体排名</w:t>
      </w:r>
      <w:r w:rsidR="005448EC" w:rsidRPr="0014040C">
        <w:rPr>
          <w:rFonts w:hint="eastAsia"/>
          <w:sz w:val="28"/>
          <w:szCs w:val="28"/>
        </w:rPr>
        <w:t>全球</w:t>
      </w:r>
      <w:r w:rsidR="0085019D" w:rsidRPr="0014040C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100</w:t>
      </w:r>
      <w:r w:rsidR="0085019D" w:rsidRPr="0014040C">
        <w:rPr>
          <w:rFonts w:hint="eastAsia"/>
          <w:sz w:val="28"/>
          <w:szCs w:val="28"/>
        </w:rPr>
        <w:t>位的</w:t>
      </w:r>
      <w:r w:rsidR="005448EC" w:rsidRPr="0014040C">
        <w:rPr>
          <w:rFonts w:hint="eastAsia"/>
          <w:sz w:val="28"/>
          <w:szCs w:val="28"/>
        </w:rPr>
        <w:t>国外境外</w:t>
      </w:r>
      <w:r w:rsidR="0085019D" w:rsidRPr="0014040C">
        <w:rPr>
          <w:rFonts w:hint="eastAsia"/>
          <w:sz w:val="28"/>
          <w:szCs w:val="28"/>
        </w:rPr>
        <w:t>大学或研究所</w:t>
      </w:r>
      <w:r w:rsidR="005448EC" w:rsidRPr="0014040C">
        <w:rPr>
          <w:rFonts w:hint="eastAsia"/>
          <w:sz w:val="28"/>
          <w:szCs w:val="28"/>
        </w:rPr>
        <w:t>进行</w:t>
      </w:r>
      <w:r w:rsidR="005448EC" w:rsidRPr="0014040C">
        <w:rPr>
          <w:rFonts w:hint="eastAsia"/>
          <w:sz w:val="28"/>
          <w:szCs w:val="28"/>
        </w:rPr>
        <w:t>3</w:t>
      </w:r>
      <w:r w:rsidR="005F6949">
        <w:rPr>
          <w:rFonts w:hint="eastAsia"/>
          <w:sz w:val="28"/>
          <w:szCs w:val="28"/>
        </w:rPr>
        <w:t>个月以上</w:t>
      </w:r>
      <w:r w:rsidR="0085019D" w:rsidRPr="0014040C">
        <w:rPr>
          <w:rFonts w:hint="eastAsia"/>
          <w:sz w:val="28"/>
          <w:szCs w:val="28"/>
        </w:rPr>
        <w:t>访学。</w:t>
      </w:r>
    </w:p>
    <w:p w:rsidR="008B38FE" w:rsidRDefault="00F653B5" w:rsidP="0014040C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</w:t>
      </w:r>
      <w:r w:rsidR="0085019D" w:rsidRPr="0014040C">
        <w:rPr>
          <w:rFonts w:hint="eastAsia"/>
          <w:sz w:val="28"/>
          <w:szCs w:val="28"/>
        </w:rPr>
        <w:t>参加高水平国际学术会议，主要是指</w:t>
      </w:r>
      <w:r>
        <w:rPr>
          <w:rFonts w:hint="eastAsia"/>
          <w:sz w:val="28"/>
          <w:szCs w:val="28"/>
        </w:rPr>
        <w:t>受邀</w:t>
      </w:r>
      <w:r w:rsidR="005448EC" w:rsidRPr="0014040C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与环境与生态学科直接相关的</w:t>
      </w:r>
      <w:r w:rsidR="005F694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有影响的</w:t>
      </w:r>
      <w:r w:rsidR="0085019D" w:rsidRPr="0014040C">
        <w:rPr>
          <w:rFonts w:hint="eastAsia"/>
          <w:sz w:val="28"/>
          <w:szCs w:val="28"/>
        </w:rPr>
        <w:t>、主流的、大型的</w:t>
      </w:r>
      <w:r>
        <w:rPr>
          <w:rFonts w:hint="eastAsia"/>
          <w:sz w:val="28"/>
          <w:szCs w:val="28"/>
        </w:rPr>
        <w:t>国外境外</w:t>
      </w:r>
      <w:r w:rsidR="0085019D" w:rsidRPr="0014040C">
        <w:rPr>
          <w:rFonts w:hint="eastAsia"/>
          <w:sz w:val="28"/>
          <w:szCs w:val="28"/>
        </w:rPr>
        <w:t>国际学术会议</w:t>
      </w:r>
      <w:r>
        <w:rPr>
          <w:rFonts w:hint="eastAsia"/>
          <w:sz w:val="28"/>
          <w:szCs w:val="28"/>
        </w:rPr>
        <w:t>，并在学术会议上做口头报告</w:t>
      </w:r>
      <w:r w:rsidR="0085019D" w:rsidRPr="0014040C">
        <w:rPr>
          <w:rFonts w:hint="eastAsia"/>
          <w:sz w:val="28"/>
          <w:szCs w:val="28"/>
        </w:rPr>
        <w:t>。</w:t>
      </w:r>
    </w:p>
    <w:p w:rsidR="00C72132" w:rsidRPr="00C72132" w:rsidRDefault="0068418F" w:rsidP="001404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所有</w:t>
      </w:r>
      <w:r w:rsidR="00C72132">
        <w:rPr>
          <w:rFonts w:hint="eastAsia"/>
          <w:sz w:val="28"/>
          <w:szCs w:val="28"/>
        </w:rPr>
        <w:t>申报材料需在上一年度</w:t>
      </w:r>
      <w:r w:rsidR="00C72132">
        <w:rPr>
          <w:rFonts w:hint="eastAsia"/>
          <w:sz w:val="28"/>
          <w:szCs w:val="28"/>
        </w:rPr>
        <w:t>9</w:t>
      </w:r>
      <w:r w:rsidR="00C72132">
        <w:rPr>
          <w:rFonts w:hint="eastAsia"/>
          <w:sz w:val="28"/>
          <w:szCs w:val="28"/>
        </w:rPr>
        <w:t>月</w:t>
      </w:r>
      <w:r w:rsidR="00C72132">
        <w:rPr>
          <w:rFonts w:hint="eastAsia"/>
          <w:sz w:val="28"/>
          <w:szCs w:val="28"/>
        </w:rPr>
        <w:t>1</w:t>
      </w:r>
      <w:r w:rsidR="00C72132">
        <w:rPr>
          <w:rFonts w:hint="eastAsia"/>
          <w:sz w:val="28"/>
          <w:szCs w:val="28"/>
        </w:rPr>
        <w:t>日——本年度</w:t>
      </w:r>
      <w:r w:rsidR="00C72132">
        <w:rPr>
          <w:rFonts w:hint="eastAsia"/>
          <w:sz w:val="28"/>
          <w:szCs w:val="28"/>
        </w:rPr>
        <w:t>8</w:t>
      </w:r>
      <w:r w:rsidR="00C72132">
        <w:rPr>
          <w:rFonts w:hint="eastAsia"/>
          <w:sz w:val="28"/>
          <w:szCs w:val="28"/>
        </w:rPr>
        <w:t>月</w:t>
      </w:r>
      <w:r w:rsidR="00C72132">
        <w:rPr>
          <w:rFonts w:hint="eastAsia"/>
          <w:sz w:val="28"/>
          <w:szCs w:val="28"/>
        </w:rPr>
        <w:t>31</w:t>
      </w:r>
      <w:r w:rsidR="00C72132">
        <w:rPr>
          <w:rFonts w:hint="eastAsia"/>
          <w:sz w:val="28"/>
          <w:szCs w:val="28"/>
        </w:rPr>
        <w:t>日期间。</w:t>
      </w:r>
    </w:p>
    <w:p w:rsidR="0085019D" w:rsidRPr="00B70901" w:rsidRDefault="007D3B4C" w:rsidP="0085019D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评选方法</w:t>
      </w:r>
    </w:p>
    <w:p w:rsidR="005448EC" w:rsidRPr="002D0E61" w:rsidRDefault="00B70901" w:rsidP="00FA53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（一）申请条件：</w:t>
      </w:r>
    </w:p>
    <w:p w:rsidR="005448EC" w:rsidRPr="002D0E61" w:rsidRDefault="005448EC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1</w:t>
      </w:r>
      <w:r w:rsidRPr="002D0E61">
        <w:rPr>
          <w:rFonts w:hint="eastAsia"/>
          <w:sz w:val="28"/>
          <w:szCs w:val="28"/>
        </w:rPr>
        <w:t>、申请对象应具有良好的政治素质和道德品质。</w:t>
      </w:r>
    </w:p>
    <w:p w:rsidR="005448EC" w:rsidRPr="002D0E61" w:rsidRDefault="00FC07B4" w:rsidP="00210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448EC" w:rsidRPr="002D0E61">
        <w:rPr>
          <w:rFonts w:hint="eastAsia"/>
          <w:sz w:val="28"/>
          <w:szCs w:val="28"/>
        </w:rPr>
        <w:t>、</w:t>
      </w:r>
      <w:r w:rsidR="0014040C">
        <w:rPr>
          <w:rFonts w:hint="eastAsia"/>
          <w:sz w:val="28"/>
          <w:szCs w:val="28"/>
        </w:rPr>
        <w:t>评选</w:t>
      </w:r>
      <w:r w:rsidR="005448EC" w:rsidRPr="002D0E61">
        <w:rPr>
          <w:rFonts w:hint="eastAsia"/>
          <w:sz w:val="28"/>
          <w:szCs w:val="28"/>
        </w:rPr>
        <w:t>年度无学院或学校</w:t>
      </w:r>
      <w:r w:rsidR="0014040C">
        <w:rPr>
          <w:rFonts w:hint="eastAsia"/>
          <w:sz w:val="28"/>
          <w:szCs w:val="28"/>
        </w:rPr>
        <w:t>违纪违规</w:t>
      </w:r>
      <w:r w:rsidR="005448EC" w:rsidRPr="002D0E61">
        <w:rPr>
          <w:rFonts w:hint="eastAsia"/>
          <w:sz w:val="28"/>
          <w:szCs w:val="28"/>
        </w:rPr>
        <w:t>记录。</w:t>
      </w:r>
    </w:p>
    <w:p w:rsidR="005448EC" w:rsidRPr="002D0E61" w:rsidRDefault="00B70901" w:rsidP="00FA53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（二）有下列情形之一者，不予评奖、资助：</w:t>
      </w:r>
    </w:p>
    <w:p w:rsidR="00FC07B4" w:rsidRDefault="005448EC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1</w:t>
      </w:r>
      <w:r w:rsidRPr="002D0E61">
        <w:rPr>
          <w:rFonts w:hint="eastAsia"/>
          <w:sz w:val="28"/>
          <w:szCs w:val="28"/>
        </w:rPr>
        <w:t>、在校期间受过处分</w:t>
      </w:r>
      <w:r w:rsidR="00FC07B4">
        <w:rPr>
          <w:rFonts w:hint="eastAsia"/>
          <w:sz w:val="28"/>
          <w:szCs w:val="28"/>
        </w:rPr>
        <w:t>的。</w:t>
      </w:r>
    </w:p>
    <w:p w:rsidR="005448EC" w:rsidRPr="002D0E61" w:rsidRDefault="00FC07B4" w:rsidP="00210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、在校期间有</w:t>
      </w:r>
      <w:r w:rsidR="005F6949">
        <w:rPr>
          <w:rFonts w:hint="eastAsia"/>
          <w:sz w:val="28"/>
          <w:szCs w:val="28"/>
        </w:rPr>
        <w:t>学术不端行为的</w:t>
      </w:r>
      <w:r w:rsidR="005448EC" w:rsidRPr="002D0E61">
        <w:rPr>
          <w:rFonts w:hint="eastAsia"/>
          <w:sz w:val="28"/>
          <w:szCs w:val="28"/>
        </w:rPr>
        <w:t>。</w:t>
      </w:r>
    </w:p>
    <w:p w:rsidR="005448EC" w:rsidRPr="002D0E61" w:rsidRDefault="00FC07B4" w:rsidP="00210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F6949">
        <w:rPr>
          <w:rFonts w:hint="eastAsia"/>
          <w:sz w:val="28"/>
          <w:szCs w:val="28"/>
        </w:rPr>
        <w:t>、申请材料内容不齐备、或申请材料中提供虚假信息的</w:t>
      </w:r>
      <w:r w:rsidR="005448EC" w:rsidRPr="002D0E61">
        <w:rPr>
          <w:rFonts w:hint="eastAsia"/>
          <w:sz w:val="28"/>
          <w:szCs w:val="28"/>
        </w:rPr>
        <w:t>。</w:t>
      </w:r>
    </w:p>
    <w:p w:rsidR="00FA5355" w:rsidRPr="002D0E61" w:rsidRDefault="00FA5355" w:rsidP="00FA5355">
      <w:pPr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（三）每一位申请者在校期间最多只能获得一次奖励。</w:t>
      </w:r>
      <w:r w:rsidR="00FC07B4" w:rsidRPr="0014040C">
        <w:rPr>
          <w:rFonts w:hint="eastAsia"/>
          <w:sz w:val="28"/>
          <w:szCs w:val="28"/>
        </w:rPr>
        <w:t>3</w:t>
      </w:r>
      <w:r w:rsidR="00FC07B4" w:rsidRPr="0014040C">
        <w:rPr>
          <w:rFonts w:hint="eastAsia"/>
          <w:sz w:val="28"/>
          <w:szCs w:val="28"/>
        </w:rPr>
        <w:t>个月以上</w:t>
      </w:r>
      <w:r w:rsidR="00FC07B4">
        <w:rPr>
          <w:rFonts w:hint="eastAsia"/>
          <w:sz w:val="28"/>
          <w:szCs w:val="28"/>
        </w:rPr>
        <w:t>出国（</w:t>
      </w:r>
      <w:r w:rsidR="00FC07B4" w:rsidRPr="002D0E61">
        <w:rPr>
          <w:rFonts w:hint="eastAsia"/>
          <w:sz w:val="28"/>
          <w:szCs w:val="28"/>
        </w:rPr>
        <w:t>境</w:t>
      </w:r>
      <w:r w:rsidR="00FC07B4">
        <w:rPr>
          <w:rFonts w:hint="eastAsia"/>
          <w:sz w:val="28"/>
          <w:szCs w:val="28"/>
        </w:rPr>
        <w:t>）</w:t>
      </w:r>
      <w:r w:rsidR="00FC07B4" w:rsidRPr="002D0E61">
        <w:rPr>
          <w:rFonts w:hint="eastAsia"/>
          <w:sz w:val="28"/>
          <w:szCs w:val="28"/>
        </w:rPr>
        <w:t>访学</w:t>
      </w:r>
      <w:r w:rsidR="00FC07B4">
        <w:rPr>
          <w:rFonts w:hint="eastAsia"/>
          <w:sz w:val="28"/>
          <w:szCs w:val="28"/>
        </w:rPr>
        <w:t>、</w:t>
      </w:r>
      <w:r w:rsidR="00FC07B4" w:rsidRPr="0014040C">
        <w:rPr>
          <w:rFonts w:hint="eastAsia"/>
          <w:sz w:val="28"/>
          <w:szCs w:val="28"/>
        </w:rPr>
        <w:t>参加高水平国际学术会议</w:t>
      </w:r>
      <w:r w:rsidR="00FC07B4">
        <w:rPr>
          <w:rFonts w:hint="eastAsia"/>
          <w:sz w:val="28"/>
          <w:szCs w:val="28"/>
        </w:rPr>
        <w:t>两个类别，</w:t>
      </w:r>
      <w:r w:rsidRPr="002D0E61">
        <w:rPr>
          <w:rFonts w:hint="eastAsia"/>
          <w:sz w:val="28"/>
          <w:szCs w:val="28"/>
        </w:rPr>
        <w:t>同一年度同一导</w:t>
      </w:r>
      <w:r w:rsidRPr="002D0E61">
        <w:rPr>
          <w:rFonts w:hint="eastAsia"/>
          <w:sz w:val="28"/>
          <w:szCs w:val="28"/>
        </w:rPr>
        <w:lastRenderedPageBreak/>
        <w:t>师最多</w:t>
      </w:r>
      <w:r w:rsidR="0014040C">
        <w:rPr>
          <w:rFonts w:hint="eastAsia"/>
          <w:sz w:val="28"/>
          <w:szCs w:val="28"/>
        </w:rPr>
        <w:t>只</w:t>
      </w:r>
      <w:r w:rsidRPr="002D0E61">
        <w:rPr>
          <w:rFonts w:hint="eastAsia"/>
          <w:sz w:val="28"/>
          <w:szCs w:val="28"/>
        </w:rPr>
        <w:t>奖励</w:t>
      </w:r>
      <w:r w:rsidRPr="002D0E61">
        <w:rPr>
          <w:rFonts w:hint="eastAsia"/>
          <w:sz w:val="28"/>
          <w:szCs w:val="28"/>
        </w:rPr>
        <w:t>1</w:t>
      </w:r>
      <w:r w:rsidRPr="002D0E61">
        <w:rPr>
          <w:rFonts w:hint="eastAsia"/>
          <w:sz w:val="28"/>
          <w:szCs w:val="28"/>
        </w:rPr>
        <w:t>名硕士研究生或博士研究生。</w:t>
      </w:r>
    </w:p>
    <w:p w:rsidR="00FA5355" w:rsidRPr="002D0E61" w:rsidRDefault="00FA5355" w:rsidP="00FA5355">
      <w:pPr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（四）评选程序</w:t>
      </w:r>
      <w:r w:rsidR="00B70901">
        <w:rPr>
          <w:rFonts w:hint="eastAsia"/>
          <w:sz w:val="28"/>
          <w:szCs w:val="28"/>
        </w:rPr>
        <w:t>：</w:t>
      </w:r>
    </w:p>
    <w:p w:rsidR="00FA5355" w:rsidRPr="002D0E61" w:rsidRDefault="00FA535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1</w:t>
      </w:r>
      <w:r w:rsidRPr="002D0E61">
        <w:rPr>
          <w:rFonts w:hint="eastAsia"/>
          <w:sz w:val="28"/>
          <w:szCs w:val="28"/>
        </w:rPr>
        <w:t>、学生本人提出申请</w:t>
      </w:r>
      <w:r w:rsidR="00F114D5" w:rsidRPr="002D0E61">
        <w:rPr>
          <w:rFonts w:hint="eastAsia"/>
          <w:sz w:val="28"/>
          <w:szCs w:val="28"/>
        </w:rPr>
        <w:t>及</w:t>
      </w:r>
      <w:r w:rsidR="0014040C">
        <w:rPr>
          <w:rFonts w:hint="eastAsia"/>
          <w:sz w:val="28"/>
          <w:szCs w:val="28"/>
        </w:rPr>
        <w:t>提交</w:t>
      </w:r>
      <w:r w:rsidR="00F114D5" w:rsidRPr="002D0E61">
        <w:rPr>
          <w:rFonts w:hint="eastAsia"/>
          <w:sz w:val="28"/>
          <w:szCs w:val="28"/>
        </w:rPr>
        <w:t>相关证明材料</w:t>
      </w:r>
      <w:r w:rsidR="0014040C">
        <w:rPr>
          <w:rFonts w:hint="eastAsia"/>
          <w:sz w:val="28"/>
          <w:szCs w:val="28"/>
        </w:rPr>
        <w:t>。</w:t>
      </w:r>
    </w:p>
    <w:p w:rsidR="00F114D5" w:rsidRPr="002D0E61" w:rsidRDefault="00FA535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2</w:t>
      </w:r>
      <w:r w:rsidR="00F114D5" w:rsidRPr="002D0E61">
        <w:rPr>
          <w:rFonts w:hint="eastAsia"/>
          <w:sz w:val="28"/>
          <w:szCs w:val="28"/>
        </w:rPr>
        <w:t>、由学院学生工作办公室</w:t>
      </w:r>
      <w:r w:rsidR="0014040C">
        <w:rPr>
          <w:rFonts w:hint="eastAsia"/>
          <w:sz w:val="28"/>
          <w:szCs w:val="28"/>
        </w:rPr>
        <w:t>对申请材料进行</w:t>
      </w:r>
      <w:r w:rsidR="00F114D5" w:rsidRPr="002D0E61">
        <w:rPr>
          <w:rFonts w:hint="eastAsia"/>
          <w:sz w:val="28"/>
          <w:szCs w:val="28"/>
        </w:rPr>
        <w:t>初步审核和筛选。</w:t>
      </w:r>
    </w:p>
    <w:p w:rsidR="00F114D5" w:rsidRPr="002D0E61" w:rsidRDefault="00F114D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3</w:t>
      </w:r>
      <w:r w:rsidR="005F6949">
        <w:rPr>
          <w:rFonts w:hint="eastAsia"/>
          <w:sz w:val="28"/>
          <w:szCs w:val="28"/>
        </w:rPr>
        <w:t>、由学院学术分委员会举行</w:t>
      </w:r>
      <w:r w:rsidRPr="002D0E61">
        <w:rPr>
          <w:rFonts w:hint="eastAsia"/>
          <w:sz w:val="28"/>
          <w:szCs w:val="28"/>
        </w:rPr>
        <w:t>评审会议，讨论</w:t>
      </w:r>
      <w:r w:rsidR="0014040C">
        <w:rPr>
          <w:rFonts w:hint="eastAsia"/>
          <w:sz w:val="28"/>
          <w:szCs w:val="28"/>
        </w:rPr>
        <w:t>和</w:t>
      </w:r>
      <w:r w:rsidRPr="002D0E61">
        <w:rPr>
          <w:rFonts w:hint="eastAsia"/>
          <w:sz w:val="28"/>
          <w:szCs w:val="28"/>
        </w:rPr>
        <w:t>确定评审结果。</w:t>
      </w:r>
      <w:r w:rsidR="00FC07B4">
        <w:rPr>
          <w:rFonts w:hint="eastAsia"/>
          <w:sz w:val="28"/>
          <w:szCs w:val="28"/>
        </w:rPr>
        <w:t>评审</w:t>
      </w:r>
      <w:r w:rsidRPr="002D0E61">
        <w:rPr>
          <w:rFonts w:hint="eastAsia"/>
          <w:sz w:val="28"/>
          <w:szCs w:val="28"/>
        </w:rPr>
        <w:t>采取回避制度，</w:t>
      </w:r>
      <w:r w:rsidR="00210069">
        <w:rPr>
          <w:rFonts w:hint="eastAsia"/>
          <w:sz w:val="28"/>
          <w:szCs w:val="28"/>
        </w:rPr>
        <w:t>凡</w:t>
      </w:r>
      <w:r w:rsidRPr="002D0E61">
        <w:rPr>
          <w:rFonts w:hint="eastAsia"/>
          <w:sz w:val="28"/>
          <w:szCs w:val="28"/>
        </w:rPr>
        <w:t>有学生申请奖励的导师原则上不参加</w:t>
      </w:r>
      <w:r w:rsidR="00FC07B4">
        <w:rPr>
          <w:rFonts w:hint="eastAsia"/>
          <w:sz w:val="28"/>
          <w:szCs w:val="28"/>
        </w:rPr>
        <w:t>投票</w:t>
      </w:r>
      <w:r w:rsidRPr="002D0E61">
        <w:rPr>
          <w:rFonts w:hint="eastAsia"/>
          <w:sz w:val="28"/>
          <w:szCs w:val="28"/>
        </w:rPr>
        <w:t>。</w:t>
      </w:r>
    </w:p>
    <w:p w:rsidR="00F114D5" w:rsidRPr="002D0E61" w:rsidRDefault="00F114D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4</w:t>
      </w:r>
      <w:r w:rsidRPr="002D0E61">
        <w:rPr>
          <w:rFonts w:hint="eastAsia"/>
          <w:sz w:val="28"/>
          <w:szCs w:val="28"/>
        </w:rPr>
        <w:t>、由学院学生工作办公室</w:t>
      </w:r>
      <w:r w:rsidR="00FA5355" w:rsidRPr="002D0E61">
        <w:rPr>
          <w:rFonts w:hint="eastAsia"/>
          <w:sz w:val="28"/>
          <w:szCs w:val="28"/>
        </w:rPr>
        <w:t>将评审结果及相关证明材料在学院范围内</w:t>
      </w:r>
      <w:r w:rsidR="0014040C">
        <w:rPr>
          <w:rFonts w:hint="eastAsia"/>
          <w:sz w:val="28"/>
          <w:szCs w:val="28"/>
        </w:rPr>
        <w:t>进行</w:t>
      </w:r>
      <w:r w:rsidR="00FA5355" w:rsidRPr="002D0E61">
        <w:rPr>
          <w:rFonts w:hint="eastAsia"/>
          <w:sz w:val="28"/>
          <w:szCs w:val="28"/>
        </w:rPr>
        <w:t>公示</w:t>
      </w:r>
      <w:r w:rsidR="005F6949">
        <w:rPr>
          <w:rFonts w:hint="eastAsia"/>
          <w:sz w:val="28"/>
          <w:szCs w:val="28"/>
        </w:rPr>
        <w:t>。</w:t>
      </w:r>
      <w:r w:rsidR="0014040C">
        <w:rPr>
          <w:rFonts w:hint="eastAsia"/>
          <w:sz w:val="28"/>
          <w:szCs w:val="28"/>
        </w:rPr>
        <w:t>公示无异议后，</w:t>
      </w:r>
      <w:r w:rsidRPr="002D0E61">
        <w:rPr>
          <w:rFonts w:hint="eastAsia"/>
          <w:sz w:val="28"/>
          <w:szCs w:val="28"/>
        </w:rPr>
        <w:t>将评审结果和相关证明材料报送至中滔环保集团有限公司。</w:t>
      </w:r>
    </w:p>
    <w:p w:rsidR="00F114D5" w:rsidRPr="002D0E61" w:rsidRDefault="00F114D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5</w:t>
      </w:r>
      <w:r w:rsidRPr="002D0E61">
        <w:rPr>
          <w:rFonts w:hint="eastAsia"/>
          <w:sz w:val="28"/>
          <w:szCs w:val="28"/>
        </w:rPr>
        <w:t>、</w:t>
      </w:r>
      <w:r w:rsidR="00FA5355" w:rsidRPr="002D0E61">
        <w:rPr>
          <w:rFonts w:hint="eastAsia"/>
          <w:sz w:val="28"/>
          <w:szCs w:val="28"/>
        </w:rPr>
        <w:t>中滔环保集团有限公司对评审结果进行</w:t>
      </w:r>
      <w:r w:rsidR="005F6949">
        <w:rPr>
          <w:rFonts w:hint="eastAsia"/>
          <w:sz w:val="28"/>
          <w:szCs w:val="28"/>
        </w:rPr>
        <w:t>最终审核，</w:t>
      </w:r>
      <w:r w:rsidRPr="002D0E61">
        <w:rPr>
          <w:rFonts w:hint="eastAsia"/>
          <w:sz w:val="28"/>
          <w:szCs w:val="28"/>
        </w:rPr>
        <w:t>确定</w:t>
      </w:r>
      <w:r w:rsidR="00210069">
        <w:rPr>
          <w:rFonts w:hint="eastAsia"/>
          <w:sz w:val="28"/>
          <w:szCs w:val="28"/>
        </w:rPr>
        <w:t>“中滔环保奖学金”</w:t>
      </w:r>
      <w:r w:rsidRPr="002D0E61">
        <w:rPr>
          <w:rFonts w:hint="eastAsia"/>
          <w:sz w:val="28"/>
          <w:szCs w:val="28"/>
        </w:rPr>
        <w:t>获奖名单。</w:t>
      </w:r>
    </w:p>
    <w:p w:rsidR="00FA5355" w:rsidRPr="002D0E61" w:rsidRDefault="00F114D5" w:rsidP="00210069">
      <w:pPr>
        <w:ind w:firstLineChars="200" w:firstLine="56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6</w:t>
      </w:r>
      <w:r w:rsidRPr="002D0E61">
        <w:rPr>
          <w:rFonts w:hint="eastAsia"/>
          <w:sz w:val="28"/>
          <w:szCs w:val="28"/>
        </w:rPr>
        <w:t>、举行颁奖典礼，</w:t>
      </w:r>
      <w:r w:rsidR="00FA5355" w:rsidRPr="002D0E61">
        <w:rPr>
          <w:rFonts w:hint="eastAsia"/>
          <w:sz w:val="28"/>
          <w:szCs w:val="28"/>
        </w:rPr>
        <w:t>发放奖金并颁发荣誉证书。</w:t>
      </w:r>
    </w:p>
    <w:p w:rsidR="002D0E61" w:rsidRPr="002D0E61" w:rsidRDefault="002D0E61" w:rsidP="002D0E6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D0E61">
        <w:rPr>
          <w:rFonts w:hint="eastAsia"/>
          <w:sz w:val="28"/>
          <w:szCs w:val="28"/>
        </w:rPr>
        <w:t>其他</w:t>
      </w:r>
    </w:p>
    <w:p w:rsidR="002D0E61" w:rsidRPr="002D0E61" w:rsidRDefault="002D0E61" w:rsidP="00210069">
      <w:pPr>
        <w:ind w:firstLineChars="200" w:firstLine="560"/>
        <w:rPr>
          <w:sz w:val="28"/>
          <w:szCs w:val="28"/>
        </w:rPr>
      </w:pPr>
      <w:r w:rsidRPr="002D0E61">
        <w:rPr>
          <w:sz w:val="28"/>
          <w:szCs w:val="28"/>
        </w:rPr>
        <w:t>1</w:t>
      </w:r>
      <w:r w:rsidR="00E67108">
        <w:rPr>
          <w:rFonts w:hint="eastAsia"/>
          <w:sz w:val="28"/>
          <w:szCs w:val="28"/>
        </w:rPr>
        <w:t>、本评审细则每年度</w:t>
      </w:r>
      <w:r w:rsidRPr="002D0E61">
        <w:rPr>
          <w:rFonts w:hint="eastAsia"/>
          <w:sz w:val="28"/>
          <w:szCs w:val="28"/>
        </w:rPr>
        <w:t>根据实际情况进行修订。</w:t>
      </w:r>
    </w:p>
    <w:p w:rsidR="002D0E61" w:rsidRPr="002D0E61" w:rsidRDefault="002D0E61" w:rsidP="00210069">
      <w:pPr>
        <w:ind w:firstLineChars="200" w:firstLine="560"/>
        <w:rPr>
          <w:sz w:val="28"/>
          <w:szCs w:val="28"/>
        </w:rPr>
      </w:pPr>
      <w:r w:rsidRPr="002D0E61">
        <w:rPr>
          <w:sz w:val="28"/>
          <w:szCs w:val="28"/>
        </w:rPr>
        <w:t>2</w:t>
      </w:r>
      <w:r w:rsidRPr="002D0E61">
        <w:rPr>
          <w:rFonts w:hint="eastAsia"/>
          <w:sz w:val="28"/>
          <w:szCs w:val="28"/>
        </w:rPr>
        <w:t>、</w:t>
      </w:r>
      <w:r w:rsidR="00FC07B4">
        <w:rPr>
          <w:rFonts w:hint="eastAsia"/>
          <w:sz w:val="28"/>
          <w:szCs w:val="28"/>
        </w:rPr>
        <w:t>本评审细则</w:t>
      </w:r>
      <w:r w:rsidRPr="002D0E61">
        <w:rPr>
          <w:rFonts w:hint="eastAsia"/>
          <w:sz w:val="28"/>
          <w:szCs w:val="28"/>
        </w:rPr>
        <w:t>由学院学生工作办公室解释。</w:t>
      </w:r>
    </w:p>
    <w:p w:rsidR="002D0E61" w:rsidRPr="002D0E61" w:rsidRDefault="002D0E61" w:rsidP="00FA5355">
      <w:pPr>
        <w:rPr>
          <w:sz w:val="28"/>
          <w:szCs w:val="28"/>
        </w:rPr>
      </w:pPr>
    </w:p>
    <w:sectPr w:rsidR="002D0E61" w:rsidRPr="002D0E61" w:rsidSect="00CE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7CA" w:rsidRDefault="001167CA" w:rsidP="00F653B5">
      <w:r>
        <w:separator/>
      </w:r>
    </w:p>
  </w:endnote>
  <w:endnote w:type="continuationSeparator" w:id="1">
    <w:p w:rsidR="001167CA" w:rsidRDefault="001167CA" w:rsidP="00F6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7CA" w:rsidRDefault="001167CA" w:rsidP="00F653B5">
      <w:r>
        <w:separator/>
      </w:r>
    </w:p>
  </w:footnote>
  <w:footnote w:type="continuationSeparator" w:id="1">
    <w:p w:rsidR="001167CA" w:rsidRDefault="001167CA" w:rsidP="00F6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979"/>
    <w:multiLevelType w:val="hybridMultilevel"/>
    <w:tmpl w:val="D3006198"/>
    <w:lvl w:ilvl="0" w:tplc="75E65D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8FE"/>
    <w:rsid w:val="0009673A"/>
    <w:rsid w:val="001167CA"/>
    <w:rsid w:val="0014040C"/>
    <w:rsid w:val="00151F91"/>
    <w:rsid w:val="00210069"/>
    <w:rsid w:val="002D0E61"/>
    <w:rsid w:val="005448EC"/>
    <w:rsid w:val="005655A2"/>
    <w:rsid w:val="005662C3"/>
    <w:rsid w:val="0059063D"/>
    <w:rsid w:val="005E44BF"/>
    <w:rsid w:val="005F6949"/>
    <w:rsid w:val="006262B9"/>
    <w:rsid w:val="0068418F"/>
    <w:rsid w:val="006913AC"/>
    <w:rsid w:val="007D3B4C"/>
    <w:rsid w:val="0085019D"/>
    <w:rsid w:val="008B38FE"/>
    <w:rsid w:val="008D73CE"/>
    <w:rsid w:val="00956619"/>
    <w:rsid w:val="00957651"/>
    <w:rsid w:val="009A5BAA"/>
    <w:rsid w:val="00B70901"/>
    <w:rsid w:val="00C72132"/>
    <w:rsid w:val="00CE6725"/>
    <w:rsid w:val="00E43A86"/>
    <w:rsid w:val="00E658ED"/>
    <w:rsid w:val="00E67108"/>
    <w:rsid w:val="00F01AD0"/>
    <w:rsid w:val="00F114D5"/>
    <w:rsid w:val="00F360FA"/>
    <w:rsid w:val="00F653B5"/>
    <w:rsid w:val="00FA5355"/>
    <w:rsid w:val="00FC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6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53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5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15</cp:revision>
  <cp:lastPrinted>2016-10-17T03:10:00Z</cp:lastPrinted>
  <dcterms:created xsi:type="dcterms:W3CDTF">2016-10-10T01:48:00Z</dcterms:created>
  <dcterms:modified xsi:type="dcterms:W3CDTF">2016-10-18T02:05:00Z</dcterms:modified>
</cp:coreProperties>
</file>