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CF" w:rsidRDefault="003B553C">
      <w:pPr>
        <w:pStyle w:val="3"/>
        <w:ind w:firstLine="960"/>
        <w:jc w:val="center"/>
      </w:pPr>
      <w:bookmarkStart w:id="0" w:name="_GoBack"/>
      <w:bookmarkEnd w:id="0"/>
      <w:r>
        <w:rPr>
          <w:rFonts w:hint="eastAsia"/>
          <w:sz w:val="48"/>
          <w:szCs w:val="40"/>
        </w:rPr>
        <w:t>201</w:t>
      </w:r>
      <w:r>
        <w:rPr>
          <w:rFonts w:hint="eastAsia"/>
          <w:sz w:val="48"/>
          <w:szCs w:val="40"/>
        </w:rPr>
        <w:t>8</w:t>
      </w:r>
      <w:r>
        <w:rPr>
          <w:rFonts w:hint="eastAsia"/>
          <w:sz w:val="48"/>
          <w:szCs w:val="40"/>
        </w:rPr>
        <w:t>年</w:t>
      </w:r>
      <w:r>
        <w:rPr>
          <w:rFonts w:hint="eastAsia"/>
          <w:sz w:val="48"/>
          <w:szCs w:val="40"/>
        </w:rPr>
        <w:t>秋</w:t>
      </w:r>
      <w:r>
        <w:rPr>
          <w:rFonts w:hint="eastAsia"/>
          <w:sz w:val="48"/>
          <w:szCs w:val="40"/>
        </w:rPr>
        <w:t>季</w:t>
      </w:r>
      <w:r>
        <w:rPr>
          <w:rFonts w:hint="eastAsia"/>
          <w:sz w:val="48"/>
          <w:szCs w:val="40"/>
        </w:rPr>
        <w:t>在职教工兴趣班招生简章</w:t>
      </w:r>
    </w:p>
    <w:p w:rsidR="000973CF" w:rsidRDefault="000973CF">
      <w:pPr>
        <w:ind w:firstLine="960"/>
      </w:pPr>
    </w:p>
    <w:tbl>
      <w:tblPr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236"/>
        <w:gridCol w:w="1217"/>
        <w:gridCol w:w="2082"/>
        <w:gridCol w:w="1443"/>
        <w:gridCol w:w="2235"/>
        <w:gridCol w:w="5790"/>
      </w:tblGrid>
      <w:tr w:rsidR="000973CF">
        <w:trPr>
          <w:trHeight w:val="140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课程班别及</w:t>
            </w:r>
          </w:p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学位数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任课</w:t>
            </w:r>
          </w:p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老师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上课</w:t>
            </w:r>
          </w:p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课室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学费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学期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在职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教工配偶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其他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)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元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5790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主要内容</w:t>
            </w: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钢琴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（提高）（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黄毅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周一晚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18:00-19:30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303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600/650/700</w:t>
            </w:r>
          </w:p>
        </w:tc>
        <w:tc>
          <w:tcPr>
            <w:tcW w:w="5790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学习</w:t>
            </w:r>
            <w:proofErr w:type="gram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四升四降大</w:t>
            </w:r>
            <w:proofErr w:type="gramEnd"/>
            <w:r>
              <w:rPr>
                <w:rFonts w:ascii="宋体" w:hAnsi="宋体" w:cs="宋体" w:hint="eastAsia"/>
                <w:b/>
                <w:sz w:val="28"/>
                <w:szCs w:val="28"/>
              </w:rPr>
              <w:t>小调，训练学员的倾听能力、配合能力、控制能力及合作能力，继续坚持稳打稳扎的教学理念。学期完结，基本能够弹奏《</w:t>
            </w:r>
            <w:proofErr w:type="spell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DoReMi</w:t>
            </w:r>
            <w:proofErr w:type="spellEnd"/>
            <w:r>
              <w:rPr>
                <w:rFonts w:ascii="宋体" w:hAnsi="宋体" w:cs="宋体" w:hint="eastAsia"/>
                <w:b/>
                <w:sz w:val="28"/>
                <w:szCs w:val="28"/>
              </w:rPr>
              <w:t>》、《老黑奴》、《桑塔露琪亚》等中外名曲。</w:t>
            </w: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钢琴二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(30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张自晔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周五晚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19:30-21:00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303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400/450/500</w:t>
            </w:r>
          </w:p>
        </w:tc>
        <w:tc>
          <w:tcPr>
            <w:tcW w:w="5790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sz w:val="28"/>
                <w:szCs w:val="28"/>
              </w:rPr>
              <w:t>（本次是第二学期）</w:t>
            </w:r>
          </w:p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sz w:val="28"/>
                <w:szCs w:val="28"/>
              </w:rPr>
              <w:t>1.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巩固手型，做到手指能够控制自如；</w:t>
            </w:r>
          </w:p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sz w:val="28"/>
                <w:szCs w:val="28"/>
              </w:rPr>
              <w:t>2.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学会初级即兴伴奏，能够自主配</w:t>
            </w:r>
            <w:proofErr w:type="gramStart"/>
            <w:r>
              <w:rPr>
                <w:rFonts w:ascii="宋体" w:eastAsia="宋体" w:hAnsi="宋体" w:cs="宋体"/>
                <w:b/>
                <w:sz w:val="28"/>
                <w:szCs w:val="28"/>
              </w:rPr>
              <w:t>弹简单</w:t>
            </w:r>
            <w:proofErr w:type="gramEnd"/>
            <w:r>
              <w:rPr>
                <w:rFonts w:ascii="宋体" w:eastAsia="宋体" w:hAnsi="宋体" w:cs="宋体"/>
                <w:b/>
                <w:sz w:val="28"/>
                <w:szCs w:val="28"/>
              </w:rPr>
              <w:t>旋律；</w:t>
            </w:r>
          </w:p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sz w:val="28"/>
                <w:szCs w:val="28"/>
              </w:rPr>
              <w:t>3.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掌握两首乐曲。</w:t>
            </w: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书法提高（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吴一新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周一晚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19:00-20:30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203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400/450/500</w:t>
            </w:r>
          </w:p>
        </w:tc>
        <w:tc>
          <w:tcPr>
            <w:tcW w:w="5790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本课程主要讲授书法从临摹到创作的基本知识和基本技法。分层次解读书法创作的构成元素，辅导学员根据自身特点和基础，有针对性地选择相应字帖进行分析临摹和创作体验。适合经过系统学习或接受过书法培训的学员，以及有相当书写基础的人员进一步学习提高书法创作水平。</w:t>
            </w: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舞蹈</w:t>
            </w:r>
          </w:p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（五山）（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李莹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周四晚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19:30-21:00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105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300/350/400</w:t>
            </w:r>
          </w:p>
        </w:tc>
        <w:tc>
          <w:tcPr>
            <w:tcW w:w="5790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学习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新疆舞《花儿为什么这样红》等；通过身体各部位的动作同眼神配合传情达意，昂首、挺胸、</w:t>
            </w:r>
            <w:proofErr w:type="gramStart"/>
            <w:r>
              <w:rPr>
                <w:rFonts w:ascii="宋体" w:eastAsia="宋体" w:hAnsi="宋体" w:cs="宋体"/>
                <w:b/>
                <w:sz w:val="28"/>
                <w:szCs w:val="28"/>
              </w:rPr>
              <w:t>立腰基本</w:t>
            </w:r>
            <w:proofErr w:type="gramEnd"/>
            <w:r>
              <w:rPr>
                <w:rFonts w:ascii="宋体" w:eastAsia="宋体" w:hAnsi="宋体" w:cs="宋体"/>
                <w:b/>
                <w:sz w:val="28"/>
                <w:szCs w:val="28"/>
              </w:rPr>
              <w:t>造型，动、静结合和大、小动作的对比及常见移颈、翻腕等装饰性动作点缀，形成风格韵味和民族色彩，显示女性婀娜的体态线条。</w:t>
            </w:r>
          </w:p>
        </w:tc>
      </w:tr>
      <w:tr w:rsidR="000973CF">
        <w:trPr>
          <w:trHeight w:val="885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形体（大学城）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(40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黄虹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周三晚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17:30-19:00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大学城校区体育馆</w:t>
            </w: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瑜伽室</w:t>
            </w:r>
            <w:proofErr w:type="gramEnd"/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300/350/400</w:t>
            </w:r>
          </w:p>
        </w:tc>
        <w:tc>
          <w:tcPr>
            <w:tcW w:w="5790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通过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艺术形体的局部柔韧训练、地面躯干柔韧训练组合、形体舞蹈素质训练、地面躯干柔韧训练组合、形体舞蹈素质训练等，让学员正确认识形体动作的准则，提高身体素质能力，提升形体的审美观。</w:t>
            </w:r>
          </w:p>
        </w:tc>
      </w:tr>
      <w:tr w:rsidR="000973CF">
        <w:trPr>
          <w:trHeight w:val="1005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形体（五山）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(40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黄虹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周五晚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18:00-19:30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105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300/350/400</w:t>
            </w:r>
          </w:p>
        </w:tc>
        <w:tc>
          <w:tcPr>
            <w:tcW w:w="5790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通过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艺术形体的局部柔韧训练、地面躯干柔韧训练组合、形体舞蹈素质训练、地面躯干柔韧训练组合、形体舞蹈素质训练等，让学员正确认识形体动作的准则，提高身体素质能力，提升形体的审美观。</w:t>
            </w: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瑜伽</w:t>
            </w: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(40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李红华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周一晚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18:00-19:30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401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300/350/400</w:t>
            </w:r>
          </w:p>
        </w:tc>
        <w:tc>
          <w:tcPr>
            <w:tcW w:w="5790" w:type="dxa"/>
            <w:vAlign w:val="center"/>
          </w:tcPr>
          <w:p w:rsidR="000973CF" w:rsidRDefault="000973CF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瑜伽二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(40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纪智敏</w:t>
            </w:r>
            <w:proofErr w:type="gramEnd"/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周二晚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18:00-19:30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401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300/350/400</w:t>
            </w:r>
          </w:p>
        </w:tc>
        <w:tc>
          <w:tcPr>
            <w:tcW w:w="5790" w:type="dxa"/>
            <w:vAlign w:val="center"/>
          </w:tcPr>
          <w:p w:rsidR="000973CF" w:rsidRDefault="000973CF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瑜伽三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(40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李红华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周三中午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12:30-14:00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401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300/350/400</w:t>
            </w:r>
          </w:p>
        </w:tc>
        <w:tc>
          <w:tcPr>
            <w:tcW w:w="5790" w:type="dxa"/>
            <w:vAlign w:val="center"/>
          </w:tcPr>
          <w:p w:rsidR="000973CF" w:rsidRDefault="000973CF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瑜伽四</w:t>
            </w:r>
            <w:proofErr w:type="gramEnd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(40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李红华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周四晚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18:00-19:30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401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300/350/400</w:t>
            </w:r>
          </w:p>
        </w:tc>
        <w:tc>
          <w:tcPr>
            <w:tcW w:w="5790" w:type="dxa"/>
            <w:vAlign w:val="center"/>
          </w:tcPr>
          <w:p w:rsidR="000973CF" w:rsidRDefault="000973CF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瑜伽五</w:t>
            </w:r>
            <w:proofErr w:type="gramEnd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(40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李红华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周五晚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18:00-19:30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401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300/350/400</w:t>
            </w:r>
          </w:p>
        </w:tc>
        <w:tc>
          <w:tcPr>
            <w:tcW w:w="5790" w:type="dxa"/>
            <w:vAlign w:val="center"/>
          </w:tcPr>
          <w:p w:rsidR="000973CF" w:rsidRDefault="000973CF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12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瑜伽六</w:t>
            </w:r>
            <w:proofErr w:type="gramEnd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(40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崔蔚艺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周四晚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17:30-19:00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大学城学术大讲堂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300/350/400</w:t>
            </w:r>
          </w:p>
        </w:tc>
        <w:tc>
          <w:tcPr>
            <w:tcW w:w="5790" w:type="dxa"/>
            <w:vAlign w:val="center"/>
          </w:tcPr>
          <w:p w:rsidR="000973CF" w:rsidRDefault="000973CF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13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瑜伽七</w:t>
            </w:r>
            <w:proofErr w:type="gramEnd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(40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李红华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周一中午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12:30-14:00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401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300/350/400</w:t>
            </w:r>
          </w:p>
        </w:tc>
        <w:tc>
          <w:tcPr>
            <w:tcW w:w="5790" w:type="dxa"/>
            <w:vAlign w:val="center"/>
          </w:tcPr>
          <w:p w:rsidR="000973CF" w:rsidRDefault="000973CF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14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古筝（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1217" w:type="dxa"/>
            <w:vAlign w:val="center"/>
          </w:tcPr>
          <w:p w:rsidR="000973CF" w:rsidRDefault="000973CF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周三晚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18:00-19:30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405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600/650/700</w:t>
            </w:r>
          </w:p>
        </w:tc>
        <w:tc>
          <w:tcPr>
            <w:tcW w:w="5790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（零基础）</w:t>
            </w:r>
            <w:r>
              <w:rPr>
                <w:rFonts w:ascii="宋体" w:eastAsia="宋体" w:hAnsi="宋体" w:cs="宋体"/>
                <w:b/>
                <w:sz w:val="28"/>
                <w:szCs w:val="28"/>
              </w:rPr>
              <w:t>讲解古筝的发展历史，常用基本坐姿，基本指法，讲解进本乐理知识，通过学习《沧海一声笑》、《春江花月夜》、《梅花三弄》等曲目达到能自娱自乐的初级古筝水平。</w:t>
            </w: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15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太极提高</w:t>
            </w:r>
          </w:p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宋斌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周四晚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19:00-20:30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402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400/450/500</w:t>
            </w:r>
          </w:p>
        </w:tc>
        <w:tc>
          <w:tcPr>
            <w:tcW w:w="5790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学习弓步、虚步、平行步、独立步、</w:t>
            </w: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仆</w:t>
            </w:r>
            <w:proofErr w:type="gramEnd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步五种步型步法；</w:t>
            </w: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平旋腰</w:t>
            </w:r>
            <w:proofErr w:type="gramEnd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立旋</w:t>
            </w:r>
            <w:proofErr w:type="gramEnd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腰、混合腰三种身型身法；掌、勾、拳三种手型手法等</w:t>
            </w:r>
          </w:p>
        </w:tc>
      </w:tr>
      <w:tr w:rsidR="000973CF">
        <w:trPr>
          <w:trHeight w:val="880"/>
        </w:trPr>
        <w:tc>
          <w:tcPr>
            <w:tcW w:w="801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16</w:t>
            </w:r>
          </w:p>
        </w:tc>
        <w:tc>
          <w:tcPr>
            <w:tcW w:w="2236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声乐（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1217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田兆丰</w:t>
            </w:r>
          </w:p>
        </w:tc>
        <w:tc>
          <w:tcPr>
            <w:tcW w:w="2082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周二晚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19:00-20:30</w:t>
            </w:r>
          </w:p>
        </w:tc>
        <w:tc>
          <w:tcPr>
            <w:tcW w:w="1443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305</w:t>
            </w:r>
          </w:p>
        </w:tc>
        <w:tc>
          <w:tcPr>
            <w:tcW w:w="2235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400/450/500</w:t>
            </w:r>
          </w:p>
        </w:tc>
        <w:tc>
          <w:tcPr>
            <w:tcW w:w="5790" w:type="dxa"/>
            <w:vAlign w:val="center"/>
          </w:tcPr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（零基础）了解歌唱学习的必备条件、目的与意义；基础声乐知识讲解，气息、发声练习；</w:t>
            </w:r>
          </w:p>
          <w:p w:rsidR="000973CF" w:rsidRDefault="003B553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气息、发声、音准练习等</w:t>
            </w:r>
          </w:p>
        </w:tc>
      </w:tr>
    </w:tbl>
    <w:p w:rsidR="000973CF" w:rsidRDefault="000973CF">
      <w:pPr>
        <w:rPr>
          <w:rFonts w:eastAsia="宋体"/>
          <w:b/>
          <w:bCs/>
          <w:szCs w:val="21"/>
        </w:rPr>
      </w:pPr>
    </w:p>
    <w:sectPr w:rsidR="000973CF">
      <w:pgSz w:w="16838" w:h="11906" w:orient="landscape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53C" w:rsidRDefault="003B553C" w:rsidP="00911DFB">
      <w:r>
        <w:separator/>
      </w:r>
    </w:p>
  </w:endnote>
  <w:endnote w:type="continuationSeparator" w:id="0">
    <w:p w:rsidR="003B553C" w:rsidRDefault="003B553C" w:rsidP="0091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53C" w:rsidRDefault="003B553C" w:rsidP="00911DFB">
      <w:r>
        <w:separator/>
      </w:r>
    </w:p>
  </w:footnote>
  <w:footnote w:type="continuationSeparator" w:id="0">
    <w:p w:rsidR="003B553C" w:rsidRDefault="003B553C" w:rsidP="0091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0E60BC"/>
    <w:rsid w:val="000973CF"/>
    <w:rsid w:val="001F1479"/>
    <w:rsid w:val="003B553C"/>
    <w:rsid w:val="005D30AC"/>
    <w:rsid w:val="00710826"/>
    <w:rsid w:val="00713E45"/>
    <w:rsid w:val="00911DFB"/>
    <w:rsid w:val="014B6B00"/>
    <w:rsid w:val="02C922DB"/>
    <w:rsid w:val="02CA57F1"/>
    <w:rsid w:val="03D34708"/>
    <w:rsid w:val="04346685"/>
    <w:rsid w:val="044428F2"/>
    <w:rsid w:val="044C1840"/>
    <w:rsid w:val="052D17D0"/>
    <w:rsid w:val="053818AA"/>
    <w:rsid w:val="05860ECD"/>
    <w:rsid w:val="07D81FD6"/>
    <w:rsid w:val="0804270F"/>
    <w:rsid w:val="08C40B87"/>
    <w:rsid w:val="09B42714"/>
    <w:rsid w:val="0A0123C1"/>
    <w:rsid w:val="0AAB61AC"/>
    <w:rsid w:val="0B152E0D"/>
    <w:rsid w:val="0B4501F1"/>
    <w:rsid w:val="0BDD1BC7"/>
    <w:rsid w:val="0BF45A47"/>
    <w:rsid w:val="0C1D04D9"/>
    <w:rsid w:val="0F3A04A1"/>
    <w:rsid w:val="104C40F8"/>
    <w:rsid w:val="10776D5D"/>
    <w:rsid w:val="10BB5AF3"/>
    <w:rsid w:val="11405B95"/>
    <w:rsid w:val="115129CE"/>
    <w:rsid w:val="11A53423"/>
    <w:rsid w:val="11CE2E3D"/>
    <w:rsid w:val="143B784B"/>
    <w:rsid w:val="14996927"/>
    <w:rsid w:val="14D924FB"/>
    <w:rsid w:val="16360B9B"/>
    <w:rsid w:val="16B56E0D"/>
    <w:rsid w:val="17147632"/>
    <w:rsid w:val="171D2F9D"/>
    <w:rsid w:val="18156564"/>
    <w:rsid w:val="18D779FC"/>
    <w:rsid w:val="19114209"/>
    <w:rsid w:val="19132799"/>
    <w:rsid w:val="1954523F"/>
    <w:rsid w:val="19B83D05"/>
    <w:rsid w:val="19FE53A7"/>
    <w:rsid w:val="1A305DB7"/>
    <w:rsid w:val="1A8B05AC"/>
    <w:rsid w:val="1B125C72"/>
    <w:rsid w:val="1B39701D"/>
    <w:rsid w:val="1BC07831"/>
    <w:rsid w:val="1C40639D"/>
    <w:rsid w:val="1CC431D5"/>
    <w:rsid w:val="1E282B27"/>
    <w:rsid w:val="1E560773"/>
    <w:rsid w:val="1EAB5AD3"/>
    <w:rsid w:val="1EE753C7"/>
    <w:rsid w:val="1F4F0D69"/>
    <w:rsid w:val="1FE1310D"/>
    <w:rsid w:val="201E20E1"/>
    <w:rsid w:val="205F4541"/>
    <w:rsid w:val="20963537"/>
    <w:rsid w:val="21666D2F"/>
    <w:rsid w:val="21E001B2"/>
    <w:rsid w:val="2202217E"/>
    <w:rsid w:val="225F79B6"/>
    <w:rsid w:val="23017F8D"/>
    <w:rsid w:val="230226C8"/>
    <w:rsid w:val="235B2360"/>
    <w:rsid w:val="23EC543C"/>
    <w:rsid w:val="24457D96"/>
    <w:rsid w:val="261801D0"/>
    <w:rsid w:val="27571CEA"/>
    <w:rsid w:val="288073DC"/>
    <w:rsid w:val="297B053D"/>
    <w:rsid w:val="2ADD02EF"/>
    <w:rsid w:val="2B6120C0"/>
    <w:rsid w:val="2C8C6156"/>
    <w:rsid w:val="2CA16039"/>
    <w:rsid w:val="2CB74A29"/>
    <w:rsid w:val="2DD014FE"/>
    <w:rsid w:val="2DDC675D"/>
    <w:rsid w:val="2E110E6E"/>
    <w:rsid w:val="2EE23951"/>
    <w:rsid w:val="2F033D9B"/>
    <w:rsid w:val="2F3537E9"/>
    <w:rsid w:val="303937E3"/>
    <w:rsid w:val="30996824"/>
    <w:rsid w:val="30C5208A"/>
    <w:rsid w:val="30D31E3F"/>
    <w:rsid w:val="317A77F1"/>
    <w:rsid w:val="317F704C"/>
    <w:rsid w:val="327E2DB4"/>
    <w:rsid w:val="343A4531"/>
    <w:rsid w:val="34915075"/>
    <w:rsid w:val="359F6EF4"/>
    <w:rsid w:val="35AB1EA3"/>
    <w:rsid w:val="35D12512"/>
    <w:rsid w:val="370E50FA"/>
    <w:rsid w:val="38617E4F"/>
    <w:rsid w:val="38E50613"/>
    <w:rsid w:val="391E74EE"/>
    <w:rsid w:val="39771574"/>
    <w:rsid w:val="3A2719C2"/>
    <w:rsid w:val="3A487BB9"/>
    <w:rsid w:val="3BEF37BF"/>
    <w:rsid w:val="3C767F6B"/>
    <w:rsid w:val="3D231443"/>
    <w:rsid w:val="3D341616"/>
    <w:rsid w:val="3DC10C7E"/>
    <w:rsid w:val="3ECB58C6"/>
    <w:rsid w:val="3F8A7246"/>
    <w:rsid w:val="3FED5CA2"/>
    <w:rsid w:val="403F1A9D"/>
    <w:rsid w:val="408A2CFB"/>
    <w:rsid w:val="408E5028"/>
    <w:rsid w:val="41050236"/>
    <w:rsid w:val="41DF537D"/>
    <w:rsid w:val="42616306"/>
    <w:rsid w:val="42685384"/>
    <w:rsid w:val="428E629C"/>
    <w:rsid w:val="42B20CAF"/>
    <w:rsid w:val="433D79C6"/>
    <w:rsid w:val="43564A91"/>
    <w:rsid w:val="440D39BE"/>
    <w:rsid w:val="449A43C0"/>
    <w:rsid w:val="44D616BF"/>
    <w:rsid w:val="45054EF5"/>
    <w:rsid w:val="457C7E7D"/>
    <w:rsid w:val="4715090D"/>
    <w:rsid w:val="4844182D"/>
    <w:rsid w:val="492A4870"/>
    <w:rsid w:val="4A1560E5"/>
    <w:rsid w:val="4B7808E2"/>
    <w:rsid w:val="4BBA2F62"/>
    <w:rsid w:val="4C2E5E1D"/>
    <w:rsid w:val="4CC743CF"/>
    <w:rsid w:val="4CD22CC7"/>
    <w:rsid w:val="4D3B567D"/>
    <w:rsid w:val="4DCA4326"/>
    <w:rsid w:val="4EE66C5A"/>
    <w:rsid w:val="4EF36955"/>
    <w:rsid w:val="4F51231C"/>
    <w:rsid w:val="4F636F96"/>
    <w:rsid w:val="4FD05562"/>
    <w:rsid w:val="4FED3393"/>
    <w:rsid w:val="500C3A93"/>
    <w:rsid w:val="51595E1E"/>
    <w:rsid w:val="516C0194"/>
    <w:rsid w:val="51DD5DE5"/>
    <w:rsid w:val="520A3C55"/>
    <w:rsid w:val="521853D1"/>
    <w:rsid w:val="529B7F46"/>
    <w:rsid w:val="52AD41B2"/>
    <w:rsid w:val="53F76326"/>
    <w:rsid w:val="558F7B9C"/>
    <w:rsid w:val="55F62E43"/>
    <w:rsid w:val="567A4FFC"/>
    <w:rsid w:val="5759350C"/>
    <w:rsid w:val="58331177"/>
    <w:rsid w:val="58B979C7"/>
    <w:rsid w:val="58E47B1F"/>
    <w:rsid w:val="59D037E2"/>
    <w:rsid w:val="5AE93CE0"/>
    <w:rsid w:val="5CAD28A3"/>
    <w:rsid w:val="5CEE413F"/>
    <w:rsid w:val="5E470839"/>
    <w:rsid w:val="5E6E5A8E"/>
    <w:rsid w:val="5ECD7C74"/>
    <w:rsid w:val="5EE371E9"/>
    <w:rsid w:val="604B350D"/>
    <w:rsid w:val="60C873D5"/>
    <w:rsid w:val="616D219E"/>
    <w:rsid w:val="616E7784"/>
    <w:rsid w:val="61D95139"/>
    <w:rsid w:val="6245699B"/>
    <w:rsid w:val="62B2470D"/>
    <w:rsid w:val="639F3EB1"/>
    <w:rsid w:val="64027A26"/>
    <w:rsid w:val="64374FE5"/>
    <w:rsid w:val="64563B5F"/>
    <w:rsid w:val="64797150"/>
    <w:rsid w:val="647C3060"/>
    <w:rsid w:val="64822F7D"/>
    <w:rsid w:val="658E31A1"/>
    <w:rsid w:val="660E60BC"/>
    <w:rsid w:val="661E71AC"/>
    <w:rsid w:val="67225611"/>
    <w:rsid w:val="677C1569"/>
    <w:rsid w:val="67D16647"/>
    <w:rsid w:val="68306CB1"/>
    <w:rsid w:val="68F80B8D"/>
    <w:rsid w:val="69790A2C"/>
    <w:rsid w:val="6A2F2E0C"/>
    <w:rsid w:val="6B2470A1"/>
    <w:rsid w:val="6B38025E"/>
    <w:rsid w:val="6B495E27"/>
    <w:rsid w:val="6B5718CF"/>
    <w:rsid w:val="6C2D083A"/>
    <w:rsid w:val="6C5A5EFE"/>
    <w:rsid w:val="6C6B0E8E"/>
    <w:rsid w:val="6D313CBC"/>
    <w:rsid w:val="6DB034E6"/>
    <w:rsid w:val="6DDE0AF5"/>
    <w:rsid w:val="6DEF6974"/>
    <w:rsid w:val="6E5B72DD"/>
    <w:rsid w:val="6FCC68CA"/>
    <w:rsid w:val="70CE0F3A"/>
    <w:rsid w:val="70F03D2F"/>
    <w:rsid w:val="73421853"/>
    <w:rsid w:val="747B30DC"/>
    <w:rsid w:val="74DA1101"/>
    <w:rsid w:val="75632E49"/>
    <w:rsid w:val="75F21C8C"/>
    <w:rsid w:val="77F026A0"/>
    <w:rsid w:val="78A96A23"/>
    <w:rsid w:val="78E705F8"/>
    <w:rsid w:val="79B26F84"/>
    <w:rsid w:val="79C63B01"/>
    <w:rsid w:val="7A8E0013"/>
    <w:rsid w:val="7B7A5F48"/>
    <w:rsid w:val="7BB2761B"/>
    <w:rsid w:val="7C2B0B6C"/>
    <w:rsid w:val="7C345442"/>
    <w:rsid w:val="7C862705"/>
    <w:rsid w:val="7DBF1853"/>
    <w:rsid w:val="7DC62472"/>
    <w:rsid w:val="7E30357A"/>
    <w:rsid w:val="7E4847D3"/>
    <w:rsid w:val="7F3E7B1A"/>
    <w:rsid w:val="7F5B7C67"/>
    <w:rsid w:val="7F781B46"/>
    <w:rsid w:val="7FC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1E6966-CE6C-46E1-882E-3D8DD592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styleId="a4">
    <w:name w:val="header"/>
    <w:basedOn w:val="a"/>
    <w:link w:val="a5"/>
    <w:rsid w:val="00911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1D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11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1D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libaolu</cp:lastModifiedBy>
  <cp:revision>2</cp:revision>
  <cp:lastPrinted>2018-01-22T09:06:00Z</cp:lastPrinted>
  <dcterms:created xsi:type="dcterms:W3CDTF">2018-07-09T08:17:00Z</dcterms:created>
  <dcterms:modified xsi:type="dcterms:W3CDTF">2018-07-09T08:17:00Z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