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AEA09">
      <w:pPr>
        <w:jc w:val="center"/>
        <w:rPr>
          <w:rFonts w:eastAsia="黑体"/>
          <w:b/>
          <w:bCs/>
          <w:sz w:val="36"/>
        </w:rPr>
      </w:pPr>
      <w:bookmarkStart w:id="0" w:name="_GoBack"/>
      <w:r>
        <w:rPr>
          <w:rFonts w:hint="eastAsia" w:eastAsia="黑体"/>
          <w:b/>
          <w:bCs/>
          <w:sz w:val="36"/>
        </w:rPr>
        <w:t>华南理工大学家庭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bookmarkEnd w:id="0"/>
    <w:p w14:paraId="0356461F">
      <w:pPr>
        <w:rPr>
          <w:rFonts w:eastAsia="仿宋_GB2312"/>
        </w:rPr>
      </w:pPr>
    </w:p>
    <w:p w14:paraId="44031BAC">
      <w:pPr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eastAsia="新宋体"/>
          <w:sz w:val="24"/>
          <w:u w:val="single"/>
        </w:rPr>
        <w:t xml:space="preserve">     </w:t>
      </w:r>
      <w:r>
        <w:rPr>
          <w:rFonts w:hint="eastAsia" w:eastAsia="新宋体"/>
          <w:b/>
          <w:sz w:val="24"/>
        </w:rPr>
        <w:t>学号</w:t>
      </w:r>
      <w:r>
        <w:rPr>
          <w:rFonts w:hint="eastAsia" w:eastAsia="新宋体"/>
          <w:sz w:val="24"/>
          <w:u w:val="single"/>
        </w:rPr>
        <w:t xml:space="preserve">：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6"/>
        <w:tblW w:w="9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97"/>
        <w:gridCol w:w="51"/>
        <w:gridCol w:w="902"/>
        <w:gridCol w:w="922"/>
        <w:gridCol w:w="91"/>
        <w:gridCol w:w="824"/>
        <w:gridCol w:w="165"/>
        <w:gridCol w:w="530"/>
        <w:gridCol w:w="255"/>
        <w:gridCol w:w="38"/>
        <w:gridCol w:w="42"/>
        <w:gridCol w:w="1128"/>
        <w:gridCol w:w="429"/>
        <w:gridCol w:w="490"/>
        <w:gridCol w:w="357"/>
        <w:gridCol w:w="145"/>
        <w:gridCol w:w="705"/>
        <w:gridCol w:w="580"/>
        <w:gridCol w:w="631"/>
      </w:tblGrid>
      <w:tr w14:paraId="3AB7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14:paraId="7279DEE0"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8" w:type="dxa"/>
            <w:gridSpan w:val="2"/>
            <w:vAlign w:val="center"/>
          </w:tcPr>
          <w:p w14:paraId="373CB85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824" w:type="dxa"/>
            <w:gridSpan w:val="2"/>
            <w:vAlign w:val="center"/>
          </w:tcPr>
          <w:p w14:paraId="7FFC65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20E95DA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695" w:type="dxa"/>
            <w:gridSpan w:val="2"/>
            <w:vAlign w:val="center"/>
          </w:tcPr>
          <w:p w14:paraId="06C62D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2" w:type="dxa"/>
            <w:gridSpan w:val="5"/>
            <w:vAlign w:val="center"/>
          </w:tcPr>
          <w:p w14:paraId="2527D95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3"/>
            <w:vAlign w:val="center"/>
          </w:tcPr>
          <w:p w14:paraId="1C13D52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5E3422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631" w:type="dxa"/>
            <w:vAlign w:val="center"/>
          </w:tcPr>
          <w:p w14:paraId="6CEFD31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885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  <w:vAlign w:val="center"/>
          </w:tcPr>
          <w:p w14:paraId="759EE354"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62D5F98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  码</w:t>
            </w:r>
          </w:p>
        </w:tc>
        <w:tc>
          <w:tcPr>
            <w:tcW w:w="2739" w:type="dxa"/>
            <w:gridSpan w:val="4"/>
            <w:vAlign w:val="center"/>
          </w:tcPr>
          <w:p w14:paraId="27FC0CC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87" w:type="dxa"/>
            <w:gridSpan w:val="7"/>
            <w:vAlign w:val="center"/>
          </w:tcPr>
          <w:p w14:paraId="4DB07DCD">
            <w:pPr>
              <w:ind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学生手机号码</w:t>
            </w:r>
          </w:p>
        </w:tc>
        <w:tc>
          <w:tcPr>
            <w:tcW w:w="2908" w:type="dxa"/>
            <w:gridSpan w:val="6"/>
            <w:vAlign w:val="center"/>
          </w:tcPr>
          <w:p w14:paraId="42C9CD12">
            <w:pPr>
              <w:ind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CAE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restart"/>
            <w:vAlign w:val="center"/>
          </w:tcPr>
          <w:p w14:paraId="45DA12FA"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</w:t>
            </w:r>
          </w:p>
          <w:p w14:paraId="6A12F7A0"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庭</w:t>
            </w:r>
          </w:p>
          <w:p w14:paraId="21C7EC02"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情</w:t>
            </w:r>
          </w:p>
          <w:p w14:paraId="1824EE62"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况</w:t>
            </w:r>
          </w:p>
        </w:tc>
        <w:tc>
          <w:tcPr>
            <w:tcW w:w="1850" w:type="dxa"/>
            <w:gridSpan w:val="3"/>
            <w:vAlign w:val="center"/>
          </w:tcPr>
          <w:p w14:paraId="5C30D01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户籍</w:t>
            </w:r>
            <w:r>
              <w:rPr>
                <w:rFonts w:ascii="仿宋" w:hAnsi="仿宋" w:eastAsia="仿宋"/>
              </w:rPr>
              <w:t>地址</w:t>
            </w:r>
          </w:p>
        </w:tc>
        <w:tc>
          <w:tcPr>
            <w:tcW w:w="7332" w:type="dxa"/>
            <w:gridSpan w:val="16"/>
            <w:vAlign w:val="center"/>
          </w:tcPr>
          <w:p w14:paraId="15DF6BA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省（自治区）    市     县（市、区）    镇（街道）    村（居委）         </w:t>
            </w:r>
          </w:p>
        </w:tc>
      </w:tr>
      <w:tr w14:paraId="4549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5CA130E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241CAA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家长</w:t>
            </w:r>
            <w:r>
              <w:rPr>
                <w:rFonts w:ascii="仿宋" w:hAnsi="仿宋" w:eastAsia="仿宋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1837" w:type="dxa"/>
            <w:gridSpan w:val="3"/>
            <w:vAlign w:val="center"/>
          </w:tcPr>
          <w:p w14:paraId="3E1B7F1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vAlign w:val="center"/>
          </w:tcPr>
          <w:p w14:paraId="641A0AF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</w:t>
            </w:r>
            <w:r>
              <w:rPr>
                <w:rFonts w:ascii="仿宋" w:hAnsi="仿宋" w:eastAsia="仿宋"/>
                <w:sz w:val="24"/>
                <w:szCs w:val="24"/>
              </w:rPr>
              <w:t>人均年收入</w:t>
            </w:r>
          </w:p>
        </w:tc>
        <w:tc>
          <w:tcPr>
            <w:tcW w:w="3337" w:type="dxa"/>
            <w:gridSpan w:val="7"/>
            <w:vAlign w:val="center"/>
          </w:tcPr>
          <w:p w14:paraId="2F3D452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（元）</w:t>
            </w:r>
          </w:p>
        </w:tc>
      </w:tr>
      <w:tr w14:paraId="59B2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0F884B4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1C959722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家庭人口数</w:t>
            </w:r>
          </w:p>
        </w:tc>
        <w:tc>
          <w:tcPr>
            <w:tcW w:w="1837" w:type="dxa"/>
            <w:gridSpan w:val="3"/>
            <w:vAlign w:val="center"/>
          </w:tcPr>
          <w:p w14:paraId="74C0C612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vAlign w:val="center"/>
          </w:tcPr>
          <w:p w14:paraId="34AE5E20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家庭成员在学人数 </w:t>
            </w:r>
          </w:p>
        </w:tc>
        <w:tc>
          <w:tcPr>
            <w:tcW w:w="3337" w:type="dxa"/>
            <w:gridSpan w:val="7"/>
            <w:vAlign w:val="center"/>
          </w:tcPr>
          <w:p w14:paraId="5FF02F5F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2A9A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11AB519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0" w:type="dxa"/>
            <w:gridSpan w:val="3"/>
            <w:vAlign w:val="center"/>
          </w:tcPr>
          <w:p w14:paraId="153C3F1C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赡养人数</w:t>
            </w:r>
          </w:p>
        </w:tc>
        <w:tc>
          <w:tcPr>
            <w:tcW w:w="1837" w:type="dxa"/>
            <w:gridSpan w:val="3"/>
            <w:vAlign w:val="center"/>
          </w:tcPr>
          <w:p w14:paraId="13F9EC59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vAlign w:val="center"/>
          </w:tcPr>
          <w:p w14:paraId="314ACBEF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家庭成员失业人数</w:t>
            </w:r>
          </w:p>
        </w:tc>
        <w:tc>
          <w:tcPr>
            <w:tcW w:w="3337" w:type="dxa"/>
            <w:gridSpan w:val="7"/>
            <w:vAlign w:val="center"/>
          </w:tcPr>
          <w:p w14:paraId="4624C0DD">
            <w:pPr>
              <w:spacing w:line="3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3116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667" w:type="dxa"/>
            <w:vMerge w:val="continue"/>
          </w:tcPr>
          <w:p w14:paraId="5F71F44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82" w:type="dxa"/>
            <w:gridSpan w:val="19"/>
            <w:vAlign w:val="center"/>
          </w:tcPr>
          <w:p w14:paraId="75AAB07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脱贫家庭学生2.脱贫不稳定家庭学生3.边缘易致贫家庭学生4.最低生活保障家庭学生5.最低生活保障边缘家庭学生6.支出型困难家庭学生7.特困供养人员8.孤儿（含</w:t>
            </w:r>
            <w:r>
              <w:rPr>
                <w:rFonts w:ascii="仿宋" w:hAnsi="仿宋" w:eastAsia="仿宋"/>
                <w:sz w:val="24"/>
                <w:szCs w:val="24"/>
              </w:rPr>
              <w:t>事实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无人</w:t>
            </w:r>
            <w:r>
              <w:rPr>
                <w:rFonts w:ascii="仿宋" w:hAnsi="仿宋" w:eastAsia="仿宋"/>
                <w:sz w:val="24"/>
                <w:szCs w:val="24"/>
              </w:rPr>
              <w:t>抚养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9.享受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国家定期抚恤补贴的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对象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(含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烈士子女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、牺牲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军人子女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10.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因公牺牲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警察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子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女11.特困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职工子女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家庭经济困难残疾学生1</w:t>
            </w:r>
            <w:r>
              <w:rPr>
                <w:rFonts w:ascii="仿宋" w:hAnsi="仿宋" w:eastAsia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残疾人子女14突发严重困难户学生15父母一方抚养</w:t>
            </w:r>
          </w:p>
          <w:p w14:paraId="05C798E5">
            <w:pPr>
              <w:spacing w:line="300" w:lineRule="exact"/>
              <w:jc w:val="lef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</w:t>
            </w:r>
            <w:r>
              <w:rPr>
                <w:rFonts w:ascii="仿宋" w:hAnsi="仿宋" w:eastAsia="仿宋"/>
                <w:sz w:val="24"/>
                <w:szCs w:val="24"/>
              </w:rPr>
              <w:t>符合上述类型，请填写相应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数字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。（请提供相应的证件）</w:t>
            </w:r>
          </w:p>
        </w:tc>
      </w:tr>
      <w:tr w14:paraId="4E33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14:paraId="4968CC05"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主要家庭成员情况</w:t>
            </w:r>
          </w:p>
        </w:tc>
        <w:tc>
          <w:tcPr>
            <w:tcW w:w="948" w:type="dxa"/>
            <w:gridSpan w:val="2"/>
            <w:vAlign w:val="center"/>
          </w:tcPr>
          <w:p w14:paraId="43BCE956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902" w:type="dxa"/>
            <w:vAlign w:val="center"/>
          </w:tcPr>
          <w:p w14:paraId="10D71980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年龄</w:t>
            </w:r>
          </w:p>
        </w:tc>
        <w:tc>
          <w:tcPr>
            <w:tcW w:w="922" w:type="dxa"/>
            <w:vAlign w:val="center"/>
          </w:tcPr>
          <w:p w14:paraId="325773E0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与学生</w:t>
            </w:r>
          </w:p>
          <w:p w14:paraId="1A9E698D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关系</w:t>
            </w:r>
          </w:p>
        </w:tc>
        <w:tc>
          <w:tcPr>
            <w:tcW w:w="1903" w:type="dxa"/>
            <w:gridSpan w:val="6"/>
            <w:vAlign w:val="center"/>
          </w:tcPr>
          <w:p w14:paraId="721AF568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工作（学习）单位</w:t>
            </w:r>
          </w:p>
        </w:tc>
        <w:tc>
          <w:tcPr>
            <w:tcW w:w="1170" w:type="dxa"/>
            <w:gridSpan w:val="2"/>
            <w:vAlign w:val="center"/>
          </w:tcPr>
          <w:p w14:paraId="0DE48ECD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从业情况</w:t>
            </w:r>
          </w:p>
        </w:tc>
        <w:tc>
          <w:tcPr>
            <w:tcW w:w="1276" w:type="dxa"/>
            <w:gridSpan w:val="3"/>
            <w:vAlign w:val="center"/>
          </w:tcPr>
          <w:p w14:paraId="109BAB70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文化</w:t>
            </w:r>
            <w:r>
              <w:rPr>
                <w:rFonts w:ascii="仿宋" w:hAnsi="仿宋" w:eastAsia="仿宋"/>
              </w:rPr>
              <w:t>程度</w:t>
            </w:r>
          </w:p>
        </w:tc>
        <w:tc>
          <w:tcPr>
            <w:tcW w:w="850" w:type="dxa"/>
            <w:gridSpan w:val="2"/>
            <w:vAlign w:val="center"/>
          </w:tcPr>
          <w:p w14:paraId="18769EBA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年收入（元）</w:t>
            </w:r>
          </w:p>
        </w:tc>
        <w:tc>
          <w:tcPr>
            <w:tcW w:w="1211" w:type="dxa"/>
            <w:gridSpan w:val="2"/>
            <w:vAlign w:val="center"/>
          </w:tcPr>
          <w:p w14:paraId="0F3DF2EC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健康状况</w:t>
            </w:r>
          </w:p>
        </w:tc>
      </w:tr>
      <w:tr w14:paraId="5271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234A60DE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022E95E2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2" w:type="dxa"/>
            <w:vAlign w:val="center"/>
          </w:tcPr>
          <w:p w14:paraId="6D564DED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22" w:type="dxa"/>
            <w:vAlign w:val="center"/>
          </w:tcPr>
          <w:p w14:paraId="20E0ED4C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3" w:type="dxa"/>
            <w:gridSpan w:val="6"/>
            <w:vAlign w:val="center"/>
          </w:tcPr>
          <w:p w14:paraId="2C8433A1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A835A52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1D7AF36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B551103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5AD43C2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64DC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05EB6F0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749BA09D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2" w:type="dxa"/>
            <w:vAlign w:val="center"/>
          </w:tcPr>
          <w:p w14:paraId="18775CE3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22" w:type="dxa"/>
            <w:vAlign w:val="center"/>
          </w:tcPr>
          <w:p w14:paraId="72133D63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3" w:type="dxa"/>
            <w:gridSpan w:val="6"/>
            <w:vAlign w:val="center"/>
          </w:tcPr>
          <w:p w14:paraId="10FED37D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3FEBE6E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4A3535D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E62CBC4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125A1CA0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64A5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21A1EEB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22EC582C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2" w:type="dxa"/>
            <w:vAlign w:val="center"/>
          </w:tcPr>
          <w:p w14:paraId="51F04955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22" w:type="dxa"/>
            <w:vAlign w:val="center"/>
          </w:tcPr>
          <w:p w14:paraId="2B71F34C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3" w:type="dxa"/>
            <w:gridSpan w:val="6"/>
            <w:vAlign w:val="center"/>
          </w:tcPr>
          <w:p w14:paraId="0DC001D5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F508AB8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70345F9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F69FCD9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0AFA085F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48CA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1BD40AE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06C81E92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2" w:type="dxa"/>
            <w:vAlign w:val="center"/>
          </w:tcPr>
          <w:p w14:paraId="2C9808F5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22" w:type="dxa"/>
            <w:vAlign w:val="center"/>
          </w:tcPr>
          <w:p w14:paraId="70B38A51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3" w:type="dxa"/>
            <w:gridSpan w:val="6"/>
            <w:vAlign w:val="center"/>
          </w:tcPr>
          <w:p w14:paraId="71815EA9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1857445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41EE751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9397E4A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C72EA08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43FDC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7" w:type="dxa"/>
            <w:vMerge w:val="continue"/>
          </w:tcPr>
          <w:p w14:paraId="4A4DC74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6B2EEF9F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2" w:type="dxa"/>
            <w:vAlign w:val="center"/>
          </w:tcPr>
          <w:p w14:paraId="1713E2B9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22" w:type="dxa"/>
            <w:vAlign w:val="center"/>
          </w:tcPr>
          <w:p w14:paraId="1940AE04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03" w:type="dxa"/>
            <w:gridSpan w:val="6"/>
            <w:vAlign w:val="center"/>
          </w:tcPr>
          <w:p w14:paraId="5C7D37D1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8968DE0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B5548D6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CB56F6D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0D857DE5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1DC1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667" w:type="dxa"/>
            <w:tcBorders>
              <w:bottom w:val="single" w:color="auto" w:sz="4" w:space="0"/>
            </w:tcBorders>
            <w:vAlign w:val="center"/>
          </w:tcPr>
          <w:p w14:paraId="29693F9D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 w14:paraId="6A5A95AA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182" w:type="dxa"/>
            <w:gridSpan w:val="19"/>
            <w:tcBorders>
              <w:bottom w:val="single" w:color="auto" w:sz="4" w:space="0"/>
            </w:tcBorders>
          </w:tcPr>
          <w:p w14:paraId="28FBD87C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6ACE4715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61F32896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6A049004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</w:p>
          <w:p w14:paraId="28A352DD">
            <w:pPr>
              <w:spacing w:before="156" w:beforeLines="50" w:after="156" w:afterLines="50" w:line="280" w:lineRule="exact"/>
              <w:rPr>
                <w:rFonts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 xml:space="preserve">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</w:p>
          <w:p w14:paraId="7A7D7F69">
            <w:pPr>
              <w:spacing w:before="156" w:beforeLines="50" w:after="156" w:afterLines="50" w:line="280" w:lineRule="exact"/>
              <w:rPr>
                <w:rFonts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 xml:space="preserve">          </w:t>
            </w:r>
            <w:r>
              <w:rPr>
                <w:rFonts w:ascii="新宋体" w:hAnsi="新宋体" w:eastAsia="新宋体"/>
                <w:u w:val="single"/>
              </w:rPr>
              <w:t xml:space="preserve">                                                              </w:t>
            </w:r>
          </w:p>
          <w:p w14:paraId="411DD83F">
            <w:pPr>
              <w:spacing w:before="156" w:beforeLines="50" w:after="156" w:afterLines="50" w:line="280" w:lineRule="exact"/>
              <w:rPr>
                <w:rFonts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 xml:space="preserve">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</w:p>
          <w:p w14:paraId="48CB4867">
            <w:pPr>
              <w:spacing w:before="156" w:beforeLines="50" w:after="156" w:afterLines="50" w:line="280" w:lineRule="exact"/>
              <w:rPr>
                <w:rFonts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 xml:space="preserve">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</w:p>
        </w:tc>
      </w:tr>
      <w:tr w14:paraId="540B4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67" w:type="dxa"/>
            <w:tcBorders>
              <w:bottom w:val="single" w:color="auto" w:sz="4" w:space="0"/>
            </w:tcBorders>
            <w:vAlign w:val="center"/>
          </w:tcPr>
          <w:p w14:paraId="3A11D300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学生陈述申请认定理由</w:t>
            </w:r>
          </w:p>
        </w:tc>
        <w:tc>
          <w:tcPr>
            <w:tcW w:w="9182" w:type="dxa"/>
            <w:gridSpan w:val="19"/>
            <w:tcBorders>
              <w:bottom w:val="single" w:color="auto" w:sz="4" w:space="0"/>
            </w:tcBorders>
          </w:tcPr>
          <w:p w14:paraId="601D3EDB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</w:p>
        </w:tc>
      </w:tr>
      <w:tr w14:paraId="78500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667" w:type="dxa"/>
            <w:tcBorders>
              <w:bottom w:val="single" w:color="auto" w:sz="4" w:space="0"/>
            </w:tcBorders>
            <w:textDirection w:val="tbRlV"/>
            <w:vAlign w:val="center"/>
          </w:tcPr>
          <w:p w14:paraId="54A69BEB"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4637" w:type="dxa"/>
            <w:gridSpan w:val="9"/>
            <w:tcBorders>
              <w:bottom w:val="single" w:color="auto" w:sz="4" w:space="0"/>
            </w:tcBorders>
          </w:tcPr>
          <w:p w14:paraId="0E85D2DB">
            <w:pPr>
              <w:rPr>
                <w:rFonts w:hint="eastAsia" w:ascii="黑体" w:hAnsi="黑体"/>
                <w:b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b/>
                <w:sz w:val="19"/>
                <w:szCs w:val="19"/>
                <w:shd w:val="clear" w:color="auto" w:fill="FFFFFF"/>
              </w:rPr>
              <w:t>承诺内容：</w:t>
            </w:r>
          </w:p>
          <w:p w14:paraId="3FA93447">
            <w:pPr>
              <w:rPr>
                <w:rFonts w:hint="eastAsia" w:ascii="黑体" w:hAnsi="黑体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sz w:val="19"/>
                <w:szCs w:val="19"/>
                <w:shd w:val="clear" w:color="auto" w:fill="FFFFFF"/>
              </w:rPr>
              <w:t xml:space="preserve">    </w:t>
            </w:r>
          </w:p>
          <w:p w14:paraId="3E1138DF">
            <w:pPr>
              <w:rPr>
                <w:rFonts w:hint="eastAsia" w:ascii="黑体" w:hAnsi="黑体"/>
                <w:sz w:val="19"/>
                <w:szCs w:val="19"/>
                <w:shd w:val="clear" w:color="auto" w:fill="FFFFFF"/>
              </w:rPr>
            </w:pPr>
          </w:p>
          <w:p w14:paraId="1293C9BB">
            <w:pPr>
              <w:rPr>
                <w:rFonts w:hint="eastAsia" w:ascii="黑体" w:hAnsi="黑体"/>
                <w:sz w:val="19"/>
                <w:szCs w:val="19"/>
                <w:shd w:val="clear" w:color="auto" w:fill="FFFFFF"/>
              </w:rPr>
            </w:pPr>
          </w:p>
          <w:p w14:paraId="2A50478D">
            <w:pPr>
              <w:rPr>
                <w:rFonts w:hint="eastAsia" w:ascii="黑体" w:hAnsi="黑体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新宋体" w:hAnsi="新宋体" w:eastAsia="新宋体"/>
              </w:rPr>
              <w:t xml:space="preserve">学生本人签名：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 w14:paraId="198C27E8">
            <w:pPr>
              <w:rPr>
                <w:rFonts w:ascii="新宋体" w:hAnsi="新宋体" w:eastAsia="新宋体"/>
              </w:rPr>
            </w:pPr>
          </w:p>
        </w:tc>
        <w:tc>
          <w:tcPr>
            <w:tcW w:w="2127" w:type="dxa"/>
            <w:gridSpan w:val="5"/>
            <w:tcBorders>
              <w:bottom w:val="single" w:color="auto" w:sz="4" w:space="0"/>
            </w:tcBorders>
            <w:vAlign w:val="center"/>
          </w:tcPr>
          <w:p w14:paraId="56DCE63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街道办或村委</w:t>
            </w:r>
            <w:r>
              <w:rPr>
                <w:rFonts w:ascii="新宋体" w:hAnsi="新宋体" w:eastAsia="新宋体"/>
              </w:rPr>
              <w:t>会联系电话（</w:t>
            </w:r>
            <w:r>
              <w:rPr>
                <w:rFonts w:hint="eastAsia" w:ascii="新宋体" w:hAnsi="新宋体" w:eastAsia="新宋体"/>
              </w:rPr>
              <w:t>必填</w:t>
            </w:r>
            <w:r>
              <w:rPr>
                <w:rFonts w:ascii="新宋体" w:hAnsi="新宋体" w:eastAsia="新宋体"/>
              </w:rPr>
              <w:t>）</w:t>
            </w:r>
          </w:p>
        </w:tc>
        <w:tc>
          <w:tcPr>
            <w:tcW w:w="2418" w:type="dxa"/>
            <w:gridSpan w:val="5"/>
            <w:tcBorders>
              <w:bottom w:val="single" w:color="auto" w:sz="4" w:space="0"/>
            </w:tcBorders>
            <w:vAlign w:val="center"/>
          </w:tcPr>
          <w:p w14:paraId="66E28773">
            <w:pPr>
              <w:ind w:firstLine="1050" w:firstLineChars="500"/>
              <w:rPr>
                <w:rFonts w:ascii="新宋体" w:hAnsi="新宋体" w:eastAsia="新宋体"/>
              </w:rPr>
            </w:pPr>
          </w:p>
        </w:tc>
      </w:tr>
      <w:tr w14:paraId="00D42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14:paraId="700A49DA"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民主评议</w:t>
            </w:r>
          </w:p>
        </w:tc>
        <w:tc>
          <w:tcPr>
            <w:tcW w:w="897" w:type="dxa"/>
            <w:vMerge w:val="restart"/>
            <w:textDirection w:val="tbRlV"/>
            <w:vAlign w:val="center"/>
          </w:tcPr>
          <w:p w14:paraId="6DBCE909">
            <w:pPr>
              <w:ind w:left="113" w:right="113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推荐等级</w:t>
            </w:r>
          </w:p>
        </w:tc>
        <w:tc>
          <w:tcPr>
            <w:tcW w:w="1966" w:type="dxa"/>
            <w:gridSpan w:val="4"/>
            <w:vAlign w:val="center"/>
          </w:tcPr>
          <w:p w14:paraId="1667F397">
            <w:pPr>
              <w:ind w:left="210" w:hanging="210" w:hangingChars="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A.特别困难　□</w:t>
            </w:r>
          </w:p>
        </w:tc>
        <w:tc>
          <w:tcPr>
            <w:tcW w:w="989" w:type="dxa"/>
            <w:gridSpan w:val="2"/>
            <w:vMerge w:val="restart"/>
            <w:textDirection w:val="tbRlV"/>
            <w:vAlign w:val="center"/>
          </w:tcPr>
          <w:p w14:paraId="51B470A7">
            <w:pPr>
              <w:ind w:left="113" w:right="113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评议理由</w:t>
            </w:r>
          </w:p>
        </w:tc>
        <w:tc>
          <w:tcPr>
            <w:tcW w:w="5330" w:type="dxa"/>
            <w:gridSpan w:val="12"/>
            <w:vMerge w:val="restart"/>
            <w:tcBorders>
              <w:right w:val="single" w:color="auto" w:sz="4" w:space="0"/>
            </w:tcBorders>
          </w:tcPr>
          <w:p w14:paraId="490D2AB4">
            <w:pPr>
              <w:rPr>
                <w:rFonts w:ascii="新宋体" w:hAnsi="新宋体" w:eastAsia="新宋体"/>
              </w:rPr>
            </w:pPr>
          </w:p>
          <w:p w14:paraId="5C82D0FA">
            <w:pPr>
              <w:rPr>
                <w:rFonts w:ascii="新宋体" w:hAnsi="新宋体" w:eastAsia="新宋体"/>
              </w:rPr>
            </w:pPr>
          </w:p>
          <w:p w14:paraId="28180463">
            <w:pPr>
              <w:rPr>
                <w:rFonts w:ascii="新宋体" w:hAnsi="新宋体" w:eastAsia="新宋体"/>
              </w:rPr>
            </w:pPr>
          </w:p>
          <w:p w14:paraId="455F760A">
            <w:pPr>
              <w:rPr>
                <w:rFonts w:ascii="新宋体" w:hAnsi="新宋体" w:eastAsia="新宋体"/>
              </w:rPr>
            </w:pPr>
          </w:p>
          <w:p w14:paraId="3EE85F1B">
            <w:pPr>
              <w:rPr>
                <w:rFonts w:ascii="新宋体" w:hAnsi="新宋体" w:eastAsia="新宋体"/>
              </w:rPr>
            </w:pPr>
          </w:p>
          <w:p w14:paraId="7DE43156">
            <w:pPr>
              <w:rPr>
                <w:rFonts w:ascii="新宋体" w:hAnsi="新宋体" w:eastAsia="新宋体"/>
              </w:rPr>
            </w:pPr>
          </w:p>
          <w:p w14:paraId="59F72962">
            <w:pPr>
              <w:rPr>
                <w:rFonts w:ascii="新宋体" w:hAnsi="新宋体" w:eastAsia="新宋体"/>
              </w:rPr>
            </w:pPr>
          </w:p>
          <w:p w14:paraId="0E386CAA">
            <w:pPr>
              <w:rPr>
                <w:rFonts w:ascii="新宋体" w:hAnsi="新宋体" w:eastAsia="新宋体"/>
              </w:rPr>
            </w:pPr>
          </w:p>
          <w:p w14:paraId="6A3E2223">
            <w:pPr>
              <w:rPr>
                <w:rFonts w:ascii="新宋体" w:hAnsi="新宋体" w:eastAsia="新宋体"/>
              </w:rPr>
            </w:pPr>
          </w:p>
          <w:p w14:paraId="073EDEB9">
            <w:pPr>
              <w:rPr>
                <w:rFonts w:ascii="新宋体" w:hAnsi="新宋体" w:eastAsia="新宋体"/>
              </w:rPr>
            </w:pPr>
          </w:p>
          <w:p w14:paraId="53C22EF3">
            <w:pPr>
              <w:rPr>
                <w:rFonts w:ascii="新宋体" w:hAnsi="新宋体" w:eastAsia="新宋体"/>
              </w:rPr>
            </w:pPr>
          </w:p>
          <w:p w14:paraId="2F92E633">
            <w:pPr>
              <w:spacing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评议小组组长签字：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 w14:paraId="7396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667" w:type="dxa"/>
            <w:vMerge w:val="continue"/>
            <w:textDirection w:val="tbRlV"/>
            <w:vAlign w:val="center"/>
          </w:tcPr>
          <w:p w14:paraId="50B2B1CB"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897" w:type="dxa"/>
            <w:vMerge w:val="continue"/>
            <w:textDirection w:val="tbRlV"/>
            <w:vAlign w:val="center"/>
          </w:tcPr>
          <w:p w14:paraId="04C78B97"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2E203F18">
            <w:pPr>
              <w:ind w:left="210" w:hanging="210" w:hangingChars="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B.比较困难  □</w:t>
            </w:r>
          </w:p>
        </w:tc>
        <w:tc>
          <w:tcPr>
            <w:tcW w:w="989" w:type="dxa"/>
            <w:gridSpan w:val="2"/>
            <w:vMerge w:val="continue"/>
            <w:textDirection w:val="tbRlV"/>
            <w:vAlign w:val="center"/>
          </w:tcPr>
          <w:p w14:paraId="408141A2"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330" w:type="dxa"/>
            <w:gridSpan w:val="12"/>
            <w:vMerge w:val="continue"/>
            <w:tcBorders>
              <w:right w:val="single" w:color="auto" w:sz="4" w:space="0"/>
            </w:tcBorders>
          </w:tcPr>
          <w:p w14:paraId="3DAAD6CE">
            <w:pPr>
              <w:rPr>
                <w:rFonts w:ascii="新宋体" w:hAnsi="新宋体" w:eastAsia="新宋体"/>
              </w:rPr>
            </w:pPr>
          </w:p>
        </w:tc>
      </w:tr>
      <w:tr w14:paraId="64BC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667" w:type="dxa"/>
            <w:vMerge w:val="continue"/>
          </w:tcPr>
          <w:p w14:paraId="7C400CA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7" w:type="dxa"/>
            <w:vMerge w:val="continue"/>
            <w:vAlign w:val="center"/>
          </w:tcPr>
          <w:p w14:paraId="45C359E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2894DFCE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C.一般困难  □</w:t>
            </w:r>
          </w:p>
          <w:p w14:paraId="6AA7CA8C">
            <w:pPr>
              <w:ind w:left="210" w:hanging="210" w:hangingChars="100"/>
              <w:rPr>
                <w:rFonts w:ascii="新宋体" w:hAnsi="新宋体" w:eastAsia="新宋体"/>
              </w:rPr>
            </w:pPr>
          </w:p>
        </w:tc>
        <w:tc>
          <w:tcPr>
            <w:tcW w:w="989" w:type="dxa"/>
            <w:gridSpan w:val="2"/>
            <w:vMerge w:val="continue"/>
            <w:vAlign w:val="center"/>
          </w:tcPr>
          <w:p w14:paraId="25C057CC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330" w:type="dxa"/>
            <w:gridSpan w:val="12"/>
            <w:vMerge w:val="continue"/>
            <w:tcBorders>
              <w:right w:val="single" w:color="auto" w:sz="4" w:space="0"/>
            </w:tcBorders>
            <w:vAlign w:val="center"/>
          </w:tcPr>
          <w:p w14:paraId="5126EEF4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27730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667" w:type="dxa"/>
            <w:vMerge w:val="continue"/>
          </w:tcPr>
          <w:p w14:paraId="536380A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7" w:type="dxa"/>
            <w:vMerge w:val="continue"/>
            <w:vAlign w:val="center"/>
          </w:tcPr>
          <w:p w14:paraId="0B303EB8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40F57CD9">
            <w:pPr>
              <w:ind w:left="210" w:hanging="210" w:hangingChars="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D.家庭经济不困难　□</w:t>
            </w:r>
          </w:p>
        </w:tc>
        <w:tc>
          <w:tcPr>
            <w:tcW w:w="989" w:type="dxa"/>
            <w:gridSpan w:val="2"/>
            <w:vMerge w:val="continue"/>
            <w:vAlign w:val="center"/>
          </w:tcPr>
          <w:p w14:paraId="1FA44F9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330" w:type="dxa"/>
            <w:gridSpan w:val="12"/>
            <w:vMerge w:val="continue"/>
            <w:tcBorders>
              <w:right w:val="single" w:color="auto" w:sz="4" w:space="0"/>
            </w:tcBorders>
            <w:vAlign w:val="center"/>
          </w:tcPr>
          <w:p w14:paraId="77957252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6BC19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7" w:hRule="atLeast"/>
          <w:jc w:val="center"/>
        </w:trPr>
        <w:tc>
          <w:tcPr>
            <w:tcW w:w="667" w:type="dxa"/>
            <w:tcBorders>
              <w:bottom w:val="single" w:color="auto" w:sz="4" w:space="0"/>
            </w:tcBorders>
            <w:textDirection w:val="tbRlV"/>
            <w:vAlign w:val="center"/>
          </w:tcPr>
          <w:p w14:paraId="3D5B2422"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认定结果</w:t>
            </w: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 w14:paraId="06FD02BF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院（系）</w:t>
            </w:r>
          </w:p>
          <w:p w14:paraId="07200EF8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意见</w:t>
            </w:r>
          </w:p>
        </w:tc>
        <w:tc>
          <w:tcPr>
            <w:tcW w:w="2955" w:type="dxa"/>
            <w:gridSpan w:val="6"/>
            <w:tcBorders>
              <w:bottom w:val="single" w:color="auto" w:sz="4" w:space="0"/>
            </w:tcBorders>
          </w:tcPr>
          <w:p w14:paraId="4CCD053F">
            <w:pPr>
              <w:pStyle w:val="2"/>
              <w:spacing w:before="0" w:beforeLines="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经评议小组推荐、本院（系）认真审核后，</w:t>
            </w:r>
          </w:p>
          <w:p w14:paraId="6CD5FB0B">
            <w:pPr>
              <w:pStyle w:val="2"/>
              <w:spacing w:before="0" w:beforeLines="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□  同意评议小组意见。</w:t>
            </w:r>
          </w:p>
          <w:p w14:paraId="4BCB1DC9">
            <w:pPr>
              <w:pStyle w:val="2"/>
              <w:spacing w:before="0" w:beforeLines="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□  不同意评议小组意见。调整为</w:t>
            </w:r>
            <w:r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>。</w:t>
            </w:r>
          </w:p>
          <w:p w14:paraId="23827CBD">
            <w:pPr>
              <w:pStyle w:val="2"/>
              <w:spacing w:after="156" w:afterLines="5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lang w:val="en-US" w:eastAsia="zh-CN"/>
              </w:rPr>
              <w:t>工作组组长签字：</w:t>
            </w:r>
          </w:p>
          <w:p w14:paraId="4177E39C">
            <w:pPr>
              <w:pStyle w:val="2"/>
              <w:spacing w:after="156" w:afterLines="50"/>
              <w:jc w:val="both"/>
              <w:rPr>
                <w:kern w:val="2"/>
                <w:sz w:val="21"/>
                <w:lang w:val="en-US" w:eastAsia="zh-CN"/>
              </w:rPr>
            </w:pPr>
          </w:p>
          <w:p w14:paraId="16543DED">
            <w:pPr>
              <w:pStyle w:val="2"/>
              <w:spacing w:after="156" w:afterLines="50"/>
              <w:ind w:firstLine="420" w:firstLineChars="20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>年</w:t>
            </w:r>
            <w:r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>月</w:t>
            </w:r>
            <w:r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>日</w:t>
            </w:r>
          </w:p>
          <w:p w14:paraId="40AC88EA">
            <w:pPr>
              <w:pStyle w:val="2"/>
              <w:spacing w:after="156" w:afterLines="50"/>
              <w:ind w:firstLine="400" w:firstLineChars="20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（加盖</w:t>
            </w: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>公章）</w:t>
            </w:r>
          </w:p>
        </w:tc>
        <w:tc>
          <w:tcPr>
            <w:tcW w:w="865" w:type="dxa"/>
            <w:gridSpan w:val="4"/>
            <w:tcBorders>
              <w:bottom w:val="single" w:color="auto" w:sz="4" w:space="0"/>
            </w:tcBorders>
            <w:vAlign w:val="center"/>
          </w:tcPr>
          <w:p w14:paraId="3D6AB9C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学校学生资助管理机构意见</w:t>
            </w:r>
          </w:p>
        </w:tc>
        <w:tc>
          <w:tcPr>
            <w:tcW w:w="4465" w:type="dxa"/>
            <w:gridSpan w:val="8"/>
            <w:tcBorders>
              <w:bottom w:val="single" w:color="auto" w:sz="4" w:space="0"/>
              <w:right w:val="single" w:color="auto" w:sz="4" w:space="0"/>
            </w:tcBorders>
          </w:tcPr>
          <w:p w14:paraId="54E5A4F3">
            <w:pPr>
              <w:spacing w:before="156" w:before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经学生所在院（系）提请，本机构认真核实，</w:t>
            </w:r>
          </w:p>
          <w:p w14:paraId="481C8610">
            <w:pPr>
              <w:spacing w:before="156" w:before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 xml:space="preserve">□  </w:t>
            </w:r>
            <w:r>
              <w:rPr>
                <w:rFonts w:hint="eastAsia" w:ascii="新宋体" w:hAnsi="新宋体" w:eastAsia="新宋体"/>
              </w:rPr>
              <w:t>同意工作组和评议小组意见。</w:t>
            </w:r>
          </w:p>
          <w:p w14:paraId="6418E712">
            <w:pPr>
              <w:spacing w:after="156" w:after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>□  不</w:t>
            </w:r>
            <w:r>
              <w:rPr>
                <w:rFonts w:hint="eastAsia" w:ascii="新宋体" w:hAnsi="新宋体" w:eastAsia="新宋体"/>
              </w:rPr>
              <w:t>同意工作组意见。调整为：</w:t>
            </w:r>
          </w:p>
          <w:p w14:paraId="1755C0C0">
            <w:pPr>
              <w:spacing w:before="156" w:beforeLines="50"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0AD3BCCC">
            <w:pPr>
              <w:spacing w:before="156" w:beforeLines="50"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负责人签字：      </w:t>
            </w:r>
          </w:p>
          <w:p w14:paraId="02A29FF0">
            <w:pPr>
              <w:spacing w:before="156" w:beforeLines="50" w:after="156" w:afterLines="50"/>
              <w:ind w:firstLine="1680" w:firstLineChars="8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 w14:paraId="2064654B">
            <w:pPr>
              <w:spacing w:before="156" w:beforeLines="50" w:after="156" w:afterLines="50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（加盖部门公章）</w:t>
            </w:r>
          </w:p>
        </w:tc>
      </w:tr>
    </w:tbl>
    <w:p w14:paraId="4133ABE6">
      <w:pPr>
        <w:adjustRightInd w:val="0"/>
        <w:snapToGrid w:val="0"/>
        <w:ind w:left="361" w:hanging="361" w:hangingChars="20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注：1.本表用于家庭经济困难学生认定，需要正反面</w:t>
      </w:r>
      <w:r>
        <w:rPr>
          <w:rFonts w:eastAsia="黑体"/>
          <w:b/>
          <w:bCs/>
          <w:sz w:val="18"/>
          <w:szCs w:val="18"/>
        </w:rPr>
        <w:t>打印</w:t>
      </w:r>
      <w:r>
        <w:rPr>
          <w:rFonts w:hint="eastAsia" w:eastAsia="黑体"/>
          <w:b/>
          <w:bCs/>
          <w:sz w:val="18"/>
          <w:szCs w:val="18"/>
        </w:rPr>
        <w:t>。本科</w:t>
      </w:r>
      <w:r>
        <w:rPr>
          <w:rFonts w:eastAsia="黑体"/>
          <w:b/>
          <w:bCs/>
          <w:sz w:val="18"/>
          <w:szCs w:val="18"/>
        </w:rPr>
        <w:t>新生</w:t>
      </w:r>
      <w:r>
        <w:rPr>
          <w:rFonts w:hint="eastAsia" w:eastAsia="黑体"/>
          <w:b/>
          <w:bCs/>
          <w:sz w:val="18"/>
          <w:szCs w:val="18"/>
        </w:rPr>
        <w:t>如</w:t>
      </w:r>
      <w:r>
        <w:rPr>
          <w:rFonts w:eastAsia="黑体"/>
          <w:b/>
          <w:bCs/>
          <w:sz w:val="18"/>
          <w:szCs w:val="18"/>
        </w:rPr>
        <w:t>需申请学费缓交，只需填写第一页即可</w:t>
      </w:r>
      <w:r>
        <w:rPr>
          <w:rFonts w:hint="eastAsia" w:eastAsia="黑体"/>
          <w:b/>
          <w:bCs/>
          <w:sz w:val="18"/>
          <w:szCs w:val="18"/>
        </w:rPr>
        <w:t>。</w:t>
      </w:r>
    </w:p>
    <w:p w14:paraId="6182D9C9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 w14:paraId="402EA177">
      <w:pPr>
        <w:adjustRightInd w:val="0"/>
        <w:snapToGrid w:val="0"/>
        <w:ind w:firstLine="360"/>
      </w:pPr>
      <w:r>
        <w:rPr>
          <w:rFonts w:hint="eastAsia" w:eastAsia="黑体"/>
          <w:b/>
          <w:bCs/>
          <w:sz w:val="18"/>
          <w:szCs w:val="18"/>
        </w:rPr>
        <w:t>3.承诺内容需本人手工填写“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sectPr>
      <w:pgSz w:w="11906" w:h="16838"/>
      <w:pgMar w:top="1440" w:right="198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09"/>
    <w:rsid w:val="000046D9"/>
    <w:rsid w:val="000103B6"/>
    <w:rsid w:val="00025FD5"/>
    <w:rsid w:val="00052951"/>
    <w:rsid w:val="0007200B"/>
    <w:rsid w:val="00096E56"/>
    <w:rsid w:val="000B0ED9"/>
    <w:rsid w:val="000D7847"/>
    <w:rsid w:val="000F6F4A"/>
    <w:rsid w:val="0011096F"/>
    <w:rsid w:val="00133072"/>
    <w:rsid w:val="0015293F"/>
    <w:rsid w:val="00155DE0"/>
    <w:rsid w:val="001814A3"/>
    <w:rsid w:val="001832F0"/>
    <w:rsid w:val="00183600"/>
    <w:rsid w:val="00184E58"/>
    <w:rsid w:val="001A217B"/>
    <w:rsid w:val="001A3696"/>
    <w:rsid w:val="001C2817"/>
    <w:rsid w:val="001C3C63"/>
    <w:rsid w:val="001F2D51"/>
    <w:rsid w:val="00255691"/>
    <w:rsid w:val="002C3767"/>
    <w:rsid w:val="003025CB"/>
    <w:rsid w:val="003120B8"/>
    <w:rsid w:val="00344048"/>
    <w:rsid w:val="00383E40"/>
    <w:rsid w:val="00397274"/>
    <w:rsid w:val="003A457A"/>
    <w:rsid w:val="003A7019"/>
    <w:rsid w:val="003B2ED3"/>
    <w:rsid w:val="003D1A55"/>
    <w:rsid w:val="003D38D5"/>
    <w:rsid w:val="003E6D2E"/>
    <w:rsid w:val="00473735"/>
    <w:rsid w:val="0049558A"/>
    <w:rsid w:val="004C3795"/>
    <w:rsid w:val="004D6382"/>
    <w:rsid w:val="004E470F"/>
    <w:rsid w:val="004F5BE1"/>
    <w:rsid w:val="004F7718"/>
    <w:rsid w:val="00504AD7"/>
    <w:rsid w:val="0052462B"/>
    <w:rsid w:val="0054307A"/>
    <w:rsid w:val="00582ECA"/>
    <w:rsid w:val="00587505"/>
    <w:rsid w:val="005C7821"/>
    <w:rsid w:val="005D7087"/>
    <w:rsid w:val="005F50C3"/>
    <w:rsid w:val="0068097D"/>
    <w:rsid w:val="006936EF"/>
    <w:rsid w:val="006940A0"/>
    <w:rsid w:val="006A6660"/>
    <w:rsid w:val="006D0509"/>
    <w:rsid w:val="006E02CF"/>
    <w:rsid w:val="006E15B2"/>
    <w:rsid w:val="006E6F2F"/>
    <w:rsid w:val="006F557C"/>
    <w:rsid w:val="00701297"/>
    <w:rsid w:val="00705663"/>
    <w:rsid w:val="00757F6F"/>
    <w:rsid w:val="00764F3D"/>
    <w:rsid w:val="00776EBE"/>
    <w:rsid w:val="007A6B7E"/>
    <w:rsid w:val="007D41A5"/>
    <w:rsid w:val="007F0E42"/>
    <w:rsid w:val="00820300"/>
    <w:rsid w:val="008623C9"/>
    <w:rsid w:val="008B3EF2"/>
    <w:rsid w:val="008D78C5"/>
    <w:rsid w:val="009245AC"/>
    <w:rsid w:val="00930F1E"/>
    <w:rsid w:val="0096675D"/>
    <w:rsid w:val="009A6633"/>
    <w:rsid w:val="009B1A2A"/>
    <w:rsid w:val="009C2D06"/>
    <w:rsid w:val="009F1792"/>
    <w:rsid w:val="00A36A4E"/>
    <w:rsid w:val="00A426D7"/>
    <w:rsid w:val="00A54841"/>
    <w:rsid w:val="00A73CC3"/>
    <w:rsid w:val="00A86D2A"/>
    <w:rsid w:val="00A96DBD"/>
    <w:rsid w:val="00AC19E0"/>
    <w:rsid w:val="00AC56FE"/>
    <w:rsid w:val="00AD1881"/>
    <w:rsid w:val="00B05EB1"/>
    <w:rsid w:val="00B15F4C"/>
    <w:rsid w:val="00B32FD1"/>
    <w:rsid w:val="00B43E6F"/>
    <w:rsid w:val="00B64204"/>
    <w:rsid w:val="00B9769C"/>
    <w:rsid w:val="00BA0C5B"/>
    <w:rsid w:val="00BA4BDF"/>
    <w:rsid w:val="00BB5135"/>
    <w:rsid w:val="00BC32C5"/>
    <w:rsid w:val="00BF4E0E"/>
    <w:rsid w:val="00C16771"/>
    <w:rsid w:val="00C2443D"/>
    <w:rsid w:val="00C34E1C"/>
    <w:rsid w:val="00C44E75"/>
    <w:rsid w:val="00C549C9"/>
    <w:rsid w:val="00C62ECE"/>
    <w:rsid w:val="00C814F4"/>
    <w:rsid w:val="00CA226B"/>
    <w:rsid w:val="00CB7033"/>
    <w:rsid w:val="00D00C09"/>
    <w:rsid w:val="00D60D1E"/>
    <w:rsid w:val="00D64962"/>
    <w:rsid w:val="00D877A5"/>
    <w:rsid w:val="00DA1F6B"/>
    <w:rsid w:val="00DA3F61"/>
    <w:rsid w:val="00DA7BA3"/>
    <w:rsid w:val="00E204FA"/>
    <w:rsid w:val="00EA66F0"/>
    <w:rsid w:val="00EC5B82"/>
    <w:rsid w:val="00EE72FA"/>
    <w:rsid w:val="00F03F87"/>
    <w:rsid w:val="00F25815"/>
    <w:rsid w:val="00F34BF0"/>
    <w:rsid w:val="00F51F3C"/>
    <w:rsid w:val="00F563CD"/>
    <w:rsid w:val="00F67DB9"/>
    <w:rsid w:val="00F828CD"/>
    <w:rsid w:val="00FD261B"/>
    <w:rsid w:val="00FD3FE5"/>
    <w:rsid w:val="00FD562E"/>
    <w:rsid w:val="00FE56E8"/>
    <w:rsid w:val="7705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before="156" w:beforeLines="50"/>
      <w:jc w:val="center"/>
    </w:pPr>
    <w:rPr>
      <w:rFonts w:ascii="新宋体" w:hAnsi="新宋体" w:eastAsia="新宋体"/>
      <w:kern w:val="0"/>
      <w:sz w:val="20"/>
      <w:szCs w:val="24"/>
      <w:lang w:val="zh-CN" w:eastAsia="zh-CN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字符"/>
    <w:basedOn w:val="7"/>
    <w:link w:val="2"/>
    <w:qFormat/>
    <w:uiPriority w:val="0"/>
    <w:rPr>
      <w:rFonts w:ascii="新宋体" w:hAnsi="新宋体" w:eastAsia="新宋体" w:cs="Times New Roman"/>
      <w:kern w:val="0"/>
      <w:sz w:val="20"/>
      <w:szCs w:val="24"/>
      <w:lang w:val="zh-CN" w:eastAsia="zh-CN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759</Characters>
  <Lines>12</Lines>
  <Paragraphs>3</Paragraphs>
  <TotalTime>200</TotalTime>
  <ScaleCrop>false</ScaleCrop>
  <LinksUpToDate>false</LinksUpToDate>
  <CharactersWithSpaces>1486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2019-06-14T08:04:00Z</dcterms:created>
  <dc:creator>金格科技</dc:creator>
  <cp:lastModifiedBy>凶凶</cp:lastModifiedBy>
  <dcterms:modified xsi:type="dcterms:W3CDTF">2025-09-02T07:34:41Z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B7121456AF1145728190B3AC0851850B_13</vt:lpwstr>
  </property>
</Properties>
</file>