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1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left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附件</w:t>
      </w:r>
    </w:p>
    <w:p w14:paraId="2365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“微光引路，课诉心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语”心理微课推荐表</w:t>
      </w:r>
    </w:p>
    <w:p w14:paraId="5171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971"/>
        <w:gridCol w:w="963"/>
        <w:gridCol w:w="2838"/>
      </w:tblGrid>
      <w:tr w14:paraId="4CCA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C7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推荐学校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F2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638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EC3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AF9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918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8A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5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3EF9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80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5734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1B12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FDB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007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59F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EE0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E79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364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584632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3735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DE1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CC3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6D1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B89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06EB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572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0B7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5F8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B1F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 w14:paraId="56A5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6EAC4F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3CD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80E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C79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949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A1C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DC47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74D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5630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430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655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B3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6A575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AE8E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F453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313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E7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0F2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4E17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450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9DA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7E8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C9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1B9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569F5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（学生作品填写，限1名）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699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876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EA5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2C7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0CA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A4655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CE2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A1F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1330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878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4B3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47B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3B2FA90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3543F06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2222F8E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B838CA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）</w:t>
            </w:r>
          </w:p>
          <w:p w14:paraId="76520A3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7EC523D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589B178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5549F2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762C316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61A0F9A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813CE4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77F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32C955AE">
            <w:pPr>
              <w:widowControl/>
              <w:spacing w:line="5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  <w:t>教案设计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301516"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包括设计思路、教学目标，教学重难点，教学方法，教学内容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 w14:paraId="33F9EE0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E50850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60FD0BD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31EF3EA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68FC267C"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（双面打印）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56A"/>
    <w:rsid w:val="50301D57"/>
    <w:rsid w:val="51A227FA"/>
    <w:rsid w:val="68696865"/>
    <w:rsid w:val="704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0</Lines>
  <Paragraphs>0</Paragraphs>
  <TotalTime>38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2025-03-17T02:00:00Z</dcterms:created>
  <dc:creator>art</dc:creator>
  <cp:lastModifiedBy>考拉小巫</cp:lastModifiedBy>
  <dcterms:modified xsi:type="dcterms:W3CDTF">2025-05-12T02:47:59Z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AFBEB49294DE4A3F99A3CC8FEBDBAD7E_13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