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华南理工大学公共用房清查专项工作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单位自查情况报告（内容模板）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单位名称</w:t>
      </w:r>
    </w:p>
    <w:p>
      <w:pPr>
        <w:rPr>
          <w:sz w:val="28"/>
          <w:szCs w:val="28"/>
        </w:rPr>
      </w:pPr>
    </w:p>
    <w:p>
      <w:pPr>
        <w:numPr>
          <w:ilvl w:val="0"/>
          <w:numId w:val="1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本单位自查工作开展情况</w:t>
      </w:r>
    </w:p>
    <w:p>
      <w:pPr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可包括本单位开展自查工作的举措、成效。</w:t>
      </w:r>
    </w:p>
    <w:p>
      <w:pPr>
        <w:ind w:firstLine="640"/>
        <w:rPr>
          <w:sz w:val="32"/>
          <w:szCs w:val="32"/>
        </w:rPr>
      </w:pP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二、本单位</w:t>
      </w:r>
      <w:r>
        <w:rPr>
          <w:rFonts w:hint="eastAsia"/>
          <w:b/>
          <w:bCs/>
          <w:sz w:val="32"/>
          <w:szCs w:val="32"/>
        </w:rPr>
        <w:t>使用（</w:t>
      </w:r>
      <w:r>
        <w:rPr>
          <w:b/>
          <w:bCs/>
          <w:sz w:val="32"/>
          <w:szCs w:val="32"/>
        </w:rPr>
        <w:t>管理</w:t>
      </w:r>
      <w:r>
        <w:rPr>
          <w:rFonts w:hint="eastAsia"/>
          <w:b/>
          <w:bCs/>
          <w:sz w:val="32"/>
          <w:szCs w:val="32"/>
        </w:rPr>
        <w:t>）公共用房</w:t>
      </w:r>
      <w:r>
        <w:rPr>
          <w:b/>
          <w:bCs/>
          <w:sz w:val="32"/>
          <w:szCs w:val="32"/>
        </w:rPr>
        <w:t>的情况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可包括公共用房的基本情况（分布、面积、房间数等）、使用情况、本单位公共用房管理规章制度制定情况（如有可附后）、先进实践经验等。</w:t>
      </w:r>
    </w:p>
    <w:p>
      <w:pPr>
        <w:ind w:firstLine="640" w:firstLineChars="200"/>
        <w:rPr>
          <w:sz w:val="32"/>
          <w:szCs w:val="32"/>
        </w:rPr>
      </w:pPr>
    </w:p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三、存在问题与对策思考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可包括本单位公共用房使用（管理）存在的问题、困难、和原因分析、解决途径探讨等。</w:t>
      </w:r>
    </w:p>
    <w:p>
      <w:pPr>
        <w:rPr>
          <w:sz w:val="32"/>
          <w:szCs w:val="32"/>
        </w:rPr>
      </w:pPr>
    </w:p>
    <w:p>
      <w:pPr>
        <w:numPr>
          <w:ilvl w:val="0"/>
          <w:numId w:val="2"/>
        </w:num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对公共用房清理优化工作的意见和建议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可包括对学校进一步优化公共用房管理，提高使用绩效方面的意见建议等。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88C10D"/>
    <w:multiLevelType w:val="singleLevel"/>
    <w:tmpl w:val="0C88C1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EA07C74"/>
    <w:multiLevelType w:val="singleLevel"/>
    <w:tmpl w:val="6EA07C7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kMzliMmM2YzkwMzVhN2M4ZDMwZThhOTFhMjc3ZDEifQ=="/>
  </w:docVars>
  <w:rsids>
    <w:rsidRoot w:val="00E97AC3"/>
    <w:rsid w:val="00055EE2"/>
    <w:rsid w:val="0038248D"/>
    <w:rsid w:val="00747AD2"/>
    <w:rsid w:val="00BD783B"/>
    <w:rsid w:val="00C5695C"/>
    <w:rsid w:val="00E97AC3"/>
    <w:rsid w:val="00F66AF3"/>
    <w:rsid w:val="3FF51B86"/>
    <w:rsid w:val="60D9270D"/>
    <w:rsid w:val="72D45284"/>
    <w:rsid w:val="77D8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245</Words>
  <Characters>245</Characters>
  <Lines>1</Lines>
  <Paragraphs>1</Paragraphs>
  <TotalTime>0</TotalTime>
  <ScaleCrop>false</ScaleCrop>
  <LinksUpToDate>false</LinksUpToDate>
  <CharactersWithSpaces>253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2023-04-23T09:01:00Z</dcterms:created>
  <dc:creator>MSC</dc:creator>
  <cp:lastModifiedBy>虹</cp:lastModifiedBy>
  <dcterms:modified xsi:type="dcterms:W3CDTF">2023-04-23T12:36:36Z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AA4C15EEDA77416A955D3A3C9656F9E0_12</vt:lpwstr>
  </property>
</Properties>
</file>