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240ED" w14:textId="77777777" w:rsidR="00061D30" w:rsidRDefault="00061D30" w:rsidP="00061D30">
      <w:pPr>
        <w:widowControl/>
        <w:jc w:val="left"/>
        <w:rPr>
          <w:b/>
          <w:bCs/>
          <w:sz w:val="32"/>
        </w:rPr>
      </w:pPr>
    </w:p>
    <w:p w14:paraId="55818210" w14:textId="77777777" w:rsidR="00061D30" w:rsidRDefault="00061D30" w:rsidP="00061D30">
      <w:pPr>
        <w:widowControl/>
        <w:jc w:val="left"/>
        <w:rPr>
          <w:b/>
          <w:bCs/>
          <w:sz w:val="32"/>
        </w:rPr>
      </w:pPr>
    </w:p>
    <w:p w14:paraId="646781F7" w14:textId="77777777" w:rsidR="00061D30" w:rsidRDefault="00061D30" w:rsidP="00061D30">
      <w:pPr>
        <w:widowControl/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7CC99195" wp14:editId="5BE2F617">
            <wp:extent cx="5274310" cy="1107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DEFB" w14:textId="77777777" w:rsidR="00061D30" w:rsidRDefault="00061D30" w:rsidP="00061D30">
      <w:pPr>
        <w:widowControl/>
        <w:jc w:val="left"/>
        <w:rPr>
          <w:b/>
          <w:bCs/>
          <w:sz w:val="32"/>
        </w:rPr>
      </w:pPr>
    </w:p>
    <w:p w14:paraId="670445DB" w14:textId="77777777" w:rsidR="00061D30" w:rsidRPr="0073743D" w:rsidRDefault="00061D30" w:rsidP="00061D3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 w:rsidRPr="0073743D"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华南理工大学广州国际校区</w:t>
      </w:r>
    </w:p>
    <w:p w14:paraId="29F8DA5F" w14:textId="7AB754F8" w:rsidR="00061D30" w:rsidRPr="0073743D" w:rsidRDefault="002855D2" w:rsidP="00061D3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48"/>
          <w:szCs w:val="40"/>
        </w:rPr>
      </w:pPr>
      <w:r w:rsidRPr="002855D2">
        <w:rPr>
          <w:rFonts w:ascii="黑体" w:eastAsia="黑体" w:hAnsi="黑体" w:hint="eastAsia"/>
          <w:b/>
          <w:bCs/>
          <w:color w:val="000000" w:themeColor="text1"/>
          <w:sz w:val="48"/>
          <w:szCs w:val="40"/>
        </w:rPr>
        <w:t>通勤车预约系统操作指南</w:t>
      </w:r>
    </w:p>
    <w:p w14:paraId="4ADE32FF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Cs w:val="18"/>
        </w:rPr>
      </w:pPr>
    </w:p>
    <w:p w14:paraId="49573B3A" w14:textId="4302A4EA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40"/>
          <w:szCs w:val="32"/>
        </w:rPr>
      </w:pPr>
      <w:r w:rsidRPr="00B037B2">
        <w:rPr>
          <w:rFonts w:hint="eastAsia"/>
          <w:b/>
          <w:bCs/>
          <w:color w:val="000000" w:themeColor="text1"/>
          <w:sz w:val="40"/>
          <w:szCs w:val="32"/>
        </w:rPr>
        <w:t>——</w:t>
      </w:r>
      <w:r w:rsidRPr="00B037B2">
        <w:rPr>
          <w:rFonts w:hint="eastAsia"/>
          <w:b/>
          <w:bCs/>
          <w:color w:val="000000" w:themeColor="text1"/>
          <w:sz w:val="40"/>
          <w:szCs w:val="32"/>
        </w:rPr>
        <w:t xml:space="preserve"> </w:t>
      </w:r>
      <w:r w:rsidRPr="0073743D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Guide </w:t>
      </w:r>
      <w:r w:rsidR="0058008B">
        <w:rPr>
          <w:rFonts w:ascii="Times New Roman" w:hAnsi="Times New Roman" w:cs="Times New Roman" w:hint="eastAsia"/>
          <w:b/>
          <w:bCs/>
          <w:color w:val="000000" w:themeColor="text1"/>
          <w:sz w:val="36"/>
          <w:szCs w:val="36"/>
        </w:rPr>
        <w:t>of</w:t>
      </w:r>
      <w:r w:rsidR="0058008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GZIC L</w:t>
      </w:r>
      <w:r w:rsidR="0058008B">
        <w:rPr>
          <w:rFonts w:ascii="Times New Roman" w:hAnsi="Times New Roman" w:cs="Times New Roman" w:hint="eastAsia"/>
          <w:b/>
          <w:bCs/>
          <w:color w:val="000000" w:themeColor="text1"/>
          <w:sz w:val="36"/>
          <w:szCs w:val="36"/>
        </w:rPr>
        <w:t>ife</w:t>
      </w:r>
      <w:r>
        <w:rPr>
          <w:b/>
          <w:bCs/>
          <w:color w:val="000000" w:themeColor="text1"/>
          <w:sz w:val="40"/>
          <w:szCs w:val="32"/>
        </w:rPr>
        <w:t xml:space="preserve"> </w:t>
      </w:r>
      <w:r w:rsidRPr="00B037B2">
        <w:rPr>
          <w:rFonts w:hint="eastAsia"/>
          <w:b/>
          <w:bCs/>
          <w:color w:val="000000" w:themeColor="text1"/>
          <w:sz w:val="40"/>
          <w:szCs w:val="32"/>
        </w:rPr>
        <w:t>——</w:t>
      </w:r>
    </w:p>
    <w:p w14:paraId="3287EAB3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2343AB92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7619D202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579A8BFD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5EF94D16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1D0F3F94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6D06CA88" w14:textId="77777777" w:rsidR="00061D30" w:rsidRPr="00B037B2" w:rsidRDefault="00061D30" w:rsidP="00061D30">
      <w:pPr>
        <w:widowControl/>
        <w:jc w:val="center"/>
        <w:rPr>
          <w:b/>
          <w:bCs/>
          <w:color w:val="000000" w:themeColor="text1"/>
          <w:sz w:val="32"/>
        </w:rPr>
      </w:pPr>
    </w:p>
    <w:p w14:paraId="3894C555" w14:textId="77777777" w:rsidR="00061D30" w:rsidRPr="0073743D" w:rsidRDefault="00061D30" w:rsidP="00061D30">
      <w:pPr>
        <w:widowControl/>
        <w:jc w:val="center"/>
        <w:rPr>
          <w:rFonts w:ascii="黑体" w:eastAsia="黑体" w:hAnsi="黑体"/>
          <w:b/>
          <w:bCs/>
          <w:color w:val="000000" w:themeColor="text1"/>
          <w:sz w:val="30"/>
          <w:szCs w:val="30"/>
        </w:rPr>
      </w:pPr>
      <w:r w:rsidRPr="0073743D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广州国际校区综合事务办公室</w:t>
      </w:r>
    </w:p>
    <w:p w14:paraId="3E632685" w14:textId="399AA6F3" w:rsidR="00061D30" w:rsidRPr="00B037B2" w:rsidRDefault="00061D30" w:rsidP="00061D30">
      <w:pPr>
        <w:widowControl/>
        <w:jc w:val="center"/>
        <w:rPr>
          <w:b/>
          <w:bCs/>
          <w:color w:val="000000" w:themeColor="text1"/>
        </w:rPr>
      </w:pPr>
      <w:r w:rsidRPr="0073743D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2</w:t>
      </w:r>
      <w:r w:rsidRPr="0073743D">
        <w:rPr>
          <w:rFonts w:ascii="黑体" w:eastAsia="黑体" w:hAnsi="黑体"/>
          <w:b/>
          <w:bCs/>
          <w:color w:val="000000" w:themeColor="text1"/>
          <w:sz w:val="30"/>
          <w:szCs w:val="30"/>
        </w:rPr>
        <w:t>021</w:t>
      </w:r>
      <w:r w:rsidRPr="0073743D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年</w:t>
      </w:r>
      <w:r w:rsidR="00427068">
        <w:rPr>
          <w:rFonts w:ascii="黑体" w:eastAsia="黑体" w:hAnsi="黑体"/>
          <w:b/>
          <w:bCs/>
          <w:color w:val="000000" w:themeColor="text1"/>
          <w:sz w:val="30"/>
          <w:szCs w:val="30"/>
        </w:rPr>
        <w:t>9</w:t>
      </w:r>
      <w:r w:rsidRPr="0073743D">
        <w:rPr>
          <w:rFonts w:ascii="黑体" w:eastAsia="黑体" w:hAnsi="黑体" w:hint="eastAsia"/>
          <w:b/>
          <w:bCs/>
          <w:color w:val="000000" w:themeColor="text1"/>
          <w:sz w:val="30"/>
          <w:szCs w:val="30"/>
        </w:rPr>
        <w:t>月</w:t>
      </w:r>
    </w:p>
    <w:p w14:paraId="7C14F544" w14:textId="77777777" w:rsidR="00B02401" w:rsidRDefault="00B02401">
      <w:pPr>
        <w:spacing w:line="1440" w:lineRule="auto"/>
        <w:jc w:val="center"/>
        <w:rPr>
          <w:b/>
          <w:bCs/>
          <w:sz w:val="72"/>
          <w:szCs w:val="72"/>
        </w:rPr>
      </w:pPr>
    </w:p>
    <w:p w14:paraId="15B1A26C" w14:textId="77777777" w:rsidR="00B02401" w:rsidRDefault="00B02401">
      <w:pPr>
        <w:jc w:val="center"/>
        <w:rPr>
          <w:rFonts w:ascii="宋体" w:eastAsia="宋体" w:hAnsi="宋体"/>
        </w:rPr>
        <w:sectPr w:rsidR="00B0240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-15926218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8A1212" w14:textId="6E8D24EC" w:rsidR="00191D34" w:rsidRDefault="00191D34" w:rsidP="00EE69E1">
          <w:pPr>
            <w:pStyle w:val="TOC"/>
            <w:jc w:val="center"/>
            <w:rPr>
              <w:b/>
              <w:bCs/>
              <w:color w:val="auto"/>
              <w:lang w:val="zh-CN"/>
            </w:rPr>
          </w:pPr>
          <w:r w:rsidRPr="00EE69E1">
            <w:rPr>
              <w:b/>
              <w:bCs/>
              <w:color w:val="auto"/>
              <w:lang w:val="zh-CN"/>
            </w:rPr>
            <w:t>目</w:t>
          </w:r>
          <w:r w:rsidR="00EE69E1" w:rsidRPr="00EE69E1"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 w:rsidRPr="00EE69E1">
            <w:rPr>
              <w:b/>
              <w:bCs/>
              <w:color w:val="auto"/>
              <w:lang w:val="zh-CN"/>
            </w:rPr>
            <w:t>录</w:t>
          </w:r>
        </w:p>
        <w:p w14:paraId="37CE5205" w14:textId="77777777" w:rsidR="00732A7B" w:rsidRPr="00732A7B" w:rsidRDefault="00732A7B" w:rsidP="00732A7B">
          <w:pPr>
            <w:rPr>
              <w:lang w:val="zh-CN"/>
            </w:rPr>
          </w:pPr>
        </w:p>
        <w:p w14:paraId="7598A535" w14:textId="6BE846EB" w:rsidR="00365EE8" w:rsidRDefault="00191D34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678576" w:history="1">
            <w:r w:rsidR="00365EE8" w:rsidRPr="0071407C">
              <w:rPr>
                <w:rStyle w:val="a5"/>
                <w:noProof/>
              </w:rPr>
              <w:t>一、授权登录</w:t>
            </w:r>
            <w:r w:rsidR="00365EE8">
              <w:rPr>
                <w:noProof/>
                <w:webHidden/>
              </w:rPr>
              <w:tab/>
            </w:r>
            <w:r w:rsidR="00365EE8">
              <w:rPr>
                <w:noProof/>
                <w:webHidden/>
              </w:rPr>
              <w:fldChar w:fldCharType="begin"/>
            </w:r>
            <w:r w:rsidR="00365EE8">
              <w:rPr>
                <w:noProof/>
                <w:webHidden/>
              </w:rPr>
              <w:instrText xml:space="preserve"> PAGEREF _Toc81678576 \h </w:instrText>
            </w:r>
            <w:r w:rsidR="00365EE8">
              <w:rPr>
                <w:noProof/>
                <w:webHidden/>
              </w:rPr>
            </w:r>
            <w:r w:rsidR="00365EE8">
              <w:rPr>
                <w:noProof/>
                <w:webHidden/>
              </w:rPr>
              <w:fldChar w:fldCharType="separate"/>
            </w:r>
            <w:r w:rsidR="00365EE8">
              <w:rPr>
                <w:noProof/>
                <w:webHidden/>
              </w:rPr>
              <w:t>1</w:t>
            </w:r>
            <w:r w:rsidR="00365EE8">
              <w:rPr>
                <w:noProof/>
                <w:webHidden/>
              </w:rPr>
              <w:fldChar w:fldCharType="end"/>
            </w:r>
          </w:hyperlink>
        </w:p>
        <w:p w14:paraId="7C06CEF9" w14:textId="41E485BE" w:rsidR="00365EE8" w:rsidRDefault="00365EE8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81678577" w:history="1">
            <w:r w:rsidRPr="0071407C">
              <w:rPr>
                <w:rStyle w:val="a5"/>
                <w:noProof/>
              </w:rPr>
              <w:t>二、通勤车预约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_Toc81678577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F15E0" w14:textId="4AB84693" w:rsidR="00365EE8" w:rsidRPr="00365EE8" w:rsidRDefault="00365EE8" w:rsidP="00365EE8">
          <w:pPr>
            <w:pStyle w:val="TOC1"/>
            <w:tabs>
              <w:tab w:val="right" w:leader="dot" w:pos="8296"/>
            </w:tabs>
            <w:rPr>
              <w:rStyle w:val="a5"/>
            </w:rPr>
          </w:pPr>
          <w:hyperlink w:anchor="_Toc81678578" w:history="1">
            <w:r w:rsidRPr="0071407C">
              <w:rPr>
                <w:rStyle w:val="a5"/>
                <w:noProof/>
              </w:rPr>
              <w:t>1.</w:t>
            </w:r>
            <w:r w:rsidRPr="0071407C">
              <w:rPr>
                <w:rStyle w:val="a5"/>
                <w:noProof/>
              </w:rPr>
              <w:t>简介</w:t>
            </w:r>
            <w:r w:rsidRPr="00365EE8">
              <w:rPr>
                <w:rStyle w:val="a5"/>
                <w:webHidden/>
              </w:rPr>
              <w:tab/>
            </w:r>
            <w:r w:rsidRPr="00365EE8">
              <w:rPr>
                <w:rStyle w:val="a5"/>
                <w:webHidden/>
              </w:rPr>
              <w:fldChar w:fldCharType="begin"/>
            </w:r>
            <w:r w:rsidRPr="00365EE8">
              <w:rPr>
                <w:rStyle w:val="a5"/>
                <w:webHidden/>
              </w:rPr>
              <w:instrText xml:space="preserve"> PAGEREF _Toc81678578 \h </w:instrText>
            </w:r>
            <w:r w:rsidRPr="00365EE8">
              <w:rPr>
                <w:rStyle w:val="a5"/>
                <w:webHidden/>
              </w:rPr>
            </w:r>
            <w:r w:rsidRPr="00365EE8">
              <w:rPr>
                <w:rStyle w:val="a5"/>
                <w:webHidden/>
              </w:rPr>
              <w:fldChar w:fldCharType="separate"/>
            </w:r>
            <w:r w:rsidRPr="00365EE8">
              <w:rPr>
                <w:rStyle w:val="a5"/>
                <w:webHidden/>
              </w:rPr>
              <w:t>2</w:t>
            </w:r>
            <w:r w:rsidRPr="00365EE8">
              <w:rPr>
                <w:rStyle w:val="a5"/>
                <w:webHidden/>
              </w:rPr>
              <w:fldChar w:fldCharType="end"/>
            </w:r>
          </w:hyperlink>
        </w:p>
        <w:p w14:paraId="0B37101D" w14:textId="77CC8C1E" w:rsidR="00365EE8" w:rsidRPr="00365EE8" w:rsidRDefault="00365EE8" w:rsidP="00365EE8">
          <w:pPr>
            <w:pStyle w:val="TOC1"/>
            <w:tabs>
              <w:tab w:val="right" w:leader="dot" w:pos="8296"/>
            </w:tabs>
            <w:rPr>
              <w:rStyle w:val="a5"/>
            </w:rPr>
          </w:pPr>
          <w:hyperlink w:anchor="_Toc81678579" w:history="1">
            <w:r w:rsidRPr="0071407C">
              <w:rPr>
                <w:rStyle w:val="a5"/>
                <w:noProof/>
              </w:rPr>
              <w:t>2.</w:t>
            </w:r>
            <w:r w:rsidRPr="0071407C">
              <w:rPr>
                <w:rStyle w:val="a5"/>
                <w:noProof/>
              </w:rPr>
              <w:t>预约乘车</w:t>
            </w:r>
            <w:r w:rsidRPr="00365EE8">
              <w:rPr>
                <w:rStyle w:val="a5"/>
                <w:webHidden/>
              </w:rPr>
              <w:tab/>
            </w:r>
            <w:r w:rsidRPr="00365EE8">
              <w:rPr>
                <w:rStyle w:val="a5"/>
                <w:webHidden/>
              </w:rPr>
              <w:fldChar w:fldCharType="begin"/>
            </w:r>
            <w:r w:rsidRPr="00365EE8">
              <w:rPr>
                <w:rStyle w:val="a5"/>
                <w:webHidden/>
              </w:rPr>
              <w:instrText xml:space="preserve"> PAGEREF _Toc81678579 \h </w:instrText>
            </w:r>
            <w:r w:rsidRPr="00365EE8">
              <w:rPr>
                <w:rStyle w:val="a5"/>
                <w:webHidden/>
              </w:rPr>
            </w:r>
            <w:r w:rsidRPr="00365EE8">
              <w:rPr>
                <w:rStyle w:val="a5"/>
                <w:webHidden/>
              </w:rPr>
              <w:fldChar w:fldCharType="separate"/>
            </w:r>
            <w:r w:rsidRPr="00365EE8">
              <w:rPr>
                <w:rStyle w:val="a5"/>
                <w:webHidden/>
              </w:rPr>
              <w:t>2</w:t>
            </w:r>
            <w:r w:rsidRPr="00365EE8">
              <w:rPr>
                <w:rStyle w:val="a5"/>
                <w:webHidden/>
              </w:rPr>
              <w:fldChar w:fldCharType="end"/>
            </w:r>
          </w:hyperlink>
        </w:p>
        <w:p w14:paraId="5A71E4ED" w14:textId="24A90D99" w:rsidR="00365EE8" w:rsidRPr="00365EE8" w:rsidRDefault="00365EE8" w:rsidP="00365EE8">
          <w:pPr>
            <w:pStyle w:val="TOC1"/>
            <w:tabs>
              <w:tab w:val="right" w:leader="dot" w:pos="8296"/>
            </w:tabs>
            <w:rPr>
              <w:rStyle w:val="a5"/>
            </w:rPr>
          </w:pPr>
          <w:hyperlink w:anchor="_Toc81678580" w:history="1">
            <w:r w:rsidRPr="0071407C">
              <w:rPr>
                <w:rStyle w:val="a5"/>
                <w:noProof/>
              </w:rPr>
              <w:t>3.</w:t>
            </w:r>
            <w:r w:rsidRPr="0071407C">
              <w:rPr>
                <w:rStyle w:val="a5"/>
                <w:noProof/>
              </w:rPr>
              <w:t>现场乘车</w:t>
            </w:r>
            <w:r w:rsidRPr="00365EE8">
              <w:rPr>
                <w:rStyle w:val="a5"/>
                <w:webHidden/>
              </w:rPr>
              <w:tab/>
            </w:r>
            <w:r w:rsidRPr="00365EE8">
              <w:rPr>
                <w:rStyle w:val="a5"/>
                <w:webHidden/>
              </w:rPr>
              <w:fldChar w:fldCharType="begin"/>
            </w:r>
            <w:r w:rsidRPr="00365EE8">
              <w:rPr>
                <w:rStyle w:val="a5"/>
                <w:webHidden/>
              </w:rPr>
              <w:instrText xml:space="preserve"> PAGEREF _Toc81678580 \h </w:instrText>
            </w:r>
            <w:r w:rsidRPr="00365EE8">
              <w:rPr>
                <w:rStyle w:val="a5"/>
                <w:webHidden/>
              </w:rPr>
            </w:r>
            <w:r w:rsidRPr="00365EE8">
              <w:rPr>
                <w:rStyle w:val="a5"/>
                <w:webHidden/>
              </w:rPr>
              <w:fldChar w:fldCharType="separate"/>
            </w:r>
            <w:r w:rsidRPr="00365EE8">
              <w:rPr>
                <w:rStyle w:val="a5"/>
                <w:webHidden/>
              </w:rPr>
              <w:t>8</w:t>
            </w:r>
            <w:r w:rsidRPr="00365EE8">
              <w:rPr>
                <w:rStyle w:val="a5"/>
                <w:webHidden/>
              </w:rPr>
              <w:fldChar w:fldCharType="end"/>
            </w:r>
          </w:hyperlink>
        </w:p>
        <w:p w14:paraId="65E42882" w14:textId="5E68415F" w:rsidR="00191D34" w:rsidRDefault="00191D34">
          <w:r>
            <w:rPr>
              <w:b/>
              <w:bCs/>
              <w:lang w:val="zh-CN"/>
            </w:rPr>
            <w:fldChar w:fldCharType="end"/>
          </w:r>
        </w:p>
      </w:sdtContent>
    </w:sdt>
    <w:p w14:paraId="5525484A" w14:textId="78795157" w:rsidR="00B02401" w:rsidRDefault="00B02401"/>
    <w:p w14:paraId="0C3C3F30" w14:textId="77777777" w:rsidR="00CB3AA1" w:rsidRDefault="00CB3AA1">
      <w:pPr>
        <w:rPr>
          <w:rFonts w:asciiTheme="majorEastAsia" w:eastAsiaTheme="majorEastAsia" w:hAnsiTheme="majorEastAsia" w:cstheme="majorEastAsia"/>
          <w:b/>
        </w:rPr>
        <w:sectPr w:rsidR="00CB3AA1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32A1CAA8" w14:textId="358571C8" w:rsidR="008A6D63" w:rsidRPr="00191D34" w:rsidRDefault="008A6D63" w:rsidP="00191D34">
      <w:pPr>
        <w:pStyle w:val="a8"/>
      </w:pPr>
      <w:bookmarkStart w:id="0" w:name="_Toc81667335"/>
      <w:bookmarkStart w:id="1" w:name="_Toc81678576"/>
      <w:r w:rsidRPr="00191D34">
        <w:rPr>
          <w:rFonts w:hint="eastAsia"/>
        </w:rPr>
        <w:lastRenderedPageBreak/>
        <w:t>一、授权登录</w:t>
      </w:r>
      <w:bookmarkEnd w:id="0"/>
      <w:bookmarkEnd w:id="1"/>
    </w:p>
    <w:p w14:paraId="460E57B8" w14:textId="3B10238F" w:rsidR="008A6D63" w:rsidRDefault="00DA277E" w:rsidP="00191D34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191D34">
        <w:rPr>
          <w:rFonts w:ascii="仿宋" w:eastAsia="仿宋" w:hAnsi="仿宋" w:cs="Times New Roman" w:hint="eastAsia"/>
          <w:sz w:val="28"/>
          <w:szCs w:val="22"/>
        </w:rPr>
        <w:t>首次进入小程序需获取用户授权后才能使用，页面功能根据用户权限显示，若缺少相应功能，请联系管理员。</w:t>
      </w:r>
    </w:p>
    <w:p w14:paraId="4D1B238C" w14:textId="78F16B07" w:rsidR="00DA277E" w:rsidRDefault="00DA277E" w:rsidP="00191D34">
      <w:pPr>
        <w:ind w:left="420"/>
        <w:jc w:val="center"/>
      </w:pPr>
      <w:r>
        <w:rPr>
          <w:noProof/>
        </w:rPr>
        <w:drawing>
          <wp:inline distT="0" distB="0" distL="0" distR="0" wp14:anchorId="252F93B8" wp14:editId="15371E61">
            <wp:extent cx="1732280" cy="363410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7347A5B7" wp14:editId="1EAD53CB">
            <wp:extent cx="1737360" cy="3665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8566" cy="37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F6D8" w14:textId="77777777" w:rsidR="00DA277E" w:rsidRPr="00DA277E" w:rsidRDefault="00DA277E" w:rsidP="00191D34">
      <w:pPr>
        <w:widowControl/>
        <w:ind w:firstLineChars="200" w:firstLine="422"/>
        <w:jc w:val="left"/>
        <w:rPr>
          <w:rFonts w:asciiTheme="majorEastAsia" w:eastAsiaTheme="majorEastAsia" w:hAnsiTheme="majorEastAsia" w:cstheme="majorEastAsia"/>
          <w:b/>
        </w:rPr>
      </w:pPr>
    </w:p>
    <w:p w14:paraId="06689F6C" w14:textId="77777777" w:rsidR="008A6D63" w:rsidRDefault="008A6D63">
      <w:pPr>
        <w:widowControl/>
        <w:jc w:val="left"/>
        <w:rPr>
          <w:rFonts w:asciiTheme="majorEastAsia" w:eastAsiaTheme="majorEastAsia" w:hAnsiTheme="majorEastAsia" w:cstheme="majorEastAsia"/>
          <w:b/>
        </w:rPr>
      </w:pPr>
    </w:p>
    <w:p w14:paraId="22C06520" w14:textId="4F24BBD3" w:rsidR="00E65987" w:rsidRDefault="00E65987" w:rsidP="00191D34">
      <w:bookmarkStart w:id="2" w:name="_Toc81667336"/>
      <w:bookmarkEnd w:id="2"/>
      <w:r>
        <w:br w:type="page"/>
      </w:r>
    </w:p>
    <w:p w14:paraId="0732DD58" w14:textId="128262BB" w:rsidR="00A82E90" w:rsidRDefault="004D241F" w:rsidP="005814B5">
      <w:pPr>
        <w:pStyle w:val="a8"/>
      </w:pPr>
      <w:bookmarkStart w:id="3" w:name="_Toc81667341"/>
      <w:bookmarkStart w:id="4" w:name="_Toc81678577"/>
      <w:r>
        <w:rPr>
          <w:rFonts w:hint="eastAsia"/>
        </w:rPr>
        <w:lastRenderedPageBreak/>
        <w:t>二、</w:t>
      </w:r>
      <w:r w:rsidR="00A82E90">
        <w:rPr>
          <w:rFonts w:hint="eastAsia"/>
        </w:rPr>
        <w:t>通勤车预约</w:t>
      </w:r>
      <w:bookmarkEnd w:id="4"/>
    </w:p>
    <w:p w14:paraId="1DA714A3" w14:textId="33945F4B" w:rsidR="000C6FCC" w:rsidRPr="000C6FCC" w:rsidRDefault="00AC0721" w:rsidP="00AC0721">
      <w:pPr>
        <w:pStyle w:val="12"/>
      </w:pPr>
      <w:bookmarkStart w:id="5" w:name="_Toc81678578"/>
      <w:bookmarkEnd w:id="3"/>
      <w:r>
        <w:rPr>
          <w:rFonts w:hint="eastAsia"/>
        </w:rPr>
        <w:t>1</w:t>
      </w:r>
      <w:r>
        <w:t>.</w:t>
      </w:r>
      <w:r w:rsidR="000F2910">
        <w:rPr>
          <w:rFonts w:hint="eastAsia"/>
        </w:rPr>
        <w:t>简介</w:t>
      </w:r>
      <w:bookmarkEnd w:id="5"/>
    </w:p>
    <w:p w14:paraId="0D52F28E" w14:textId="555DD8F2" w:rsidR="000C6FCC" w:rsidRDefault="000F2910" w:rsidP="000F2910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F2910">
        <w:rPr>
          <w:rFonts w:ascii="仿宋" w:eastAsia="仿宋" w:hAnsi="仿宋" w:cs="Times New Roman" w:hint="eastAsia"/>
          <w:sz w:val="28"/>
          <w:szCs w:val="22"/>
        </w:rPr>
        <w:t>通勤车预约</w:t>
      </w:r>
      <w:r>
        <w:rPr>
          <w:rFonts w:ascii="仿宋" w:eastAsia="仿宋" w:hAnsi="仿宋" w:cs="Times New Roman" w:hint="eastAsia"/>
          <w:sz w:val="28"/>
          <w:szCs w:val="22"/>
        </w:rPr>
        <w:t>流程如下图所示。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车票状态分为</w:t>
      </w:r>
      <w:r w:rsidR="000C6FCC" w:rsidRPr="000C6FCC">
        <w:rPr>
          <w:rFonts w:ascii="仿宋" w:eastAsia="仿宋" w:hAnsi="仿宋" w:cs="Times New Roman"/>
          <w:sz w:val="28"/>
          <w:szCs w:val="22"/>
        </w:rPr>
        <w:t>：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待出行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已乘车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失约未乘车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已取消</w:t>
      </w:r>
      <w:r w:rsidR="000C6FCC" w:rsidRPr="000C6FCC">
        <w:rPr>
          <w:rFonts w:ascii="仿宋" w:eastAsia="仿宋" w:hAnsi="仿宋" w:cs="Times New Roman"/>
          <w:sz w:val="28"/>
          <w:szCs w:val="22"/>
        </w:rPr>
        <w:t>。4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个栏目展示</w:t>
      </w:r>
      <w:r w:rsidR="000C6FCC" w:rsidRPr="000C6FCC">
        <w:rPr>
          <w:rFonts w:ascii="仿宋" w:eastAsia="仿宋" w:hAnsi="仿宋" w:cs="Times New Roman"/>
          <w:sz w:val="28"/>
          <w:szCs w:val="22"/>
        </w:rPr>
        <w:t>：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全部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待出行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失约未乘车</w:t>
      </w:r>
      <w:r w:rsidR="000C6FCC" w:rsidRPr="000C6FCC">
        <w:rPr>
          <w:rFonts w:ascii="仿宋" w:eastAsia="仿宋" w:hAnsi="仿宋" w:cs="Times New Roman"/>
          <w:sz w:val="28"/>
          <w:szCs w:val="22"/>
        </w:rPr>
        <w:t>、</w:t>
      </w:r>
      <w:r w:rsidR="000C6FCC" w:rsidRPr="000C6FCC">
        <w:rPr>
          <w:rFonts w:ascii="仿宋" w:eastAsia="仿宋" w:hAnsi="仿宋" w:cs="Times New Roman" w:hint="eastAsia"/>
          <w:sz w:val="28"/>
          <w:szCs w:val="22"/>
        </w:rPr>
        <w:t>待评价</w:t>
      </w:r>
      <w:r w:rsidR="000C6FCC"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710FCD55" w14:textId="6C99ECA3" w:rsidR="000F2910" w:rsidRPr="000C6FCC" w:rsidRDefault="000F2910" w:rsidP="002F7D26">
      <w:pPr>
        <w:widowControl/>
        <w:ind w:firstLineChars="200" w:firstLine="420"/>
        <w:jc w:val="center"/>
        <w:rPr>
          <w:rFonts w:ascii="仿宋" w:eastAsia="仿宋" w:hAnsi="仿宋" w:cs="Times New Roman"/>
          <w:sz w:val="28"/>
          <w:szCs w:val="22"/>
        </w:rPr>
      </w:pPr>
      <w:r>
        <w:rPr>
          <w:noProof/>
        </w:rPr>
        <w:drawing>
          <wp:inline distT="0" distB="0" distL="0" distR="0" wp14:anchorId="181AA788" wp14:editId="5A0DD296">
            <wp:extent cx="5274310" cy="29692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F04D" w14:textId="54AD4A29" w:rsidR="000C6FCC" w:rsidRPr="000C6FCC" w:rsidRDefault="00AC0721" w:rsidP="00AC0721">
      <w:pPr>
        <w:pStyle w:val="12"/>
      </w:pPr>
      <w:bookmarkStart w:id="6" w:name="_Toc1603534540_WPSOffice_Level3"/>
      <w:bookmarkStart w:id="7" w:name="_Toc81678579"/>
      <w:r w:rsidRPr="00AC0721">
        <w:rPr>
          <w:rFonts w:hint="eastAsia"/>
        </w:rPr>
        <w:t>2</w:t>
      </w:r>
      <w:r w:rsidRPr="00AC0721">
        <w:t>.</w:t>
      </w:r>
      <w:r w:rsidR="000C6FCC" w:rsidRPr="000C6FCC">
        <w:rPr>
          <w:rFonts w:hint="eastAsia"/>
        </w:rPr>
        <w:t>预约乘车</w:t>
      </w:r>
      <w:bookmarkEnd w:id="6"/>
      <w:bookmarkEnd w:id="7"/>
    </w:p>
    <w:p w14:paraId="44229516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线上预约车票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通过输入上车点和下车点路线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日期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查询班次数据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选择班次后订票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订票成功车票状态为“待出行”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7DBE4208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sz w:val="28"/>
          <w:szCs w:val="22"/>
        </w:rPr>
        <w:t>（1）</w:t>
      </w:r>
      <w:r w:rsidRPr="000C6FCC">
        <w:rPr>
          <w:rFonts w:ascii="仿宋" w:eastAsia="仿宋" w:hAnsi="仿宋" w:cs="Times New Roman" w:hint="eastAsia"/>
          <w:sz w:val="28"/>
          <w:szCs w:val="22"/>
        </w:rPr>
        <w:t>立即预约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点击“立即预约”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首次进入会显示“预约须知”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点击“我知道了”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进入查询班次的页面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选择上下车站点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日期范围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点击“查看车票”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06F83355" w14:textId="77777777" w:rsidR="000C6FCC" w:rsidRPr="000C6FCC" w:rsidRDefault="000C6FCC" w:rsidP="00AC0721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lastRenderedPageBreak/>
        <w:drawing>
          <wp:inline distT="0" distB="0" distL="114300" distR="114300" wp14:anchorId="67A4CF1D" wp14:editId="7765A7A9">
            <wp:extent cx="1407381" cy="2856902"/>
            <wp:effectExtent l="0" t="0" r="254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682" cy="28615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D5F242" w14:textId="34B1BEA1" w:rsidR="000C6FCC" w:rsidRPr="000C6FCC" w:rsidRDefault="000C6FCC" w:rsidP="00AC0721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017D8650" wp14:editId="36E330CD">
            <wp:extent cx="1600154" cy="3355450"/>
            <wp:effectExtent l="0" t="0" r="63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900" cy="33695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C0721">
        <w:rPr>
          <w:rFonts w:ascii="仿宋" w:eastAsia="仿宋" w:hAnsi="仿宋" w:cs="Times New Roman" w:hint="eastAsia"/>
          <w:sz w:val="28"/>
          <w:szCs w:val="22"/>
        </w:rPr>
        <w:t xml:space="preserve"> </w:t>
      </w:r>
      <w:r w:rsidR="00AC0721">
        <w:rPr>
          <w:rFonts w:ascii="仿宋" w:eastAsia="仿宋" w:hAnsi="仿宋" w:cs="Times New Roman"/>
          <w:sz w:val="28"/>
          <w:szCs w:val="22"/>
        </w:rPr>
        <w:t xml:space="preserve">     </w:t>
      </w: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6B9969A0" wp14:editId="6521BC57">
            <wp:extent cx="1463040" cy="3341011"/>
            <wp:effectExtent l="0" t="0" r="381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1363" cy="33828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A2D1E8" w14:textId="5A433EE1" w:rsid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sz w:val="28"/>
          <w:szCs w:val="22"/>
        </w:rPr>
        <w:t>（2）</w:t>
      </w:r>
      <w:r w:rsidRPr="000C6FCC">
        <w:rPr>
          <w:rFonts w:ascii="仿宋" w:eastAsia="仿宋" w:hAnsi="仿宋" w:cs="Times New Roman" w:hint="eastAsia"/>
          <w:sz w:val="28"/>
          <w:szCs w:val="22"/>
        </w:rPr>
        <w:t>查看车票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点击“查询车票”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进入班次选择页面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显示可预约的班次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“可预约车票”代表账号目前可预约的最大票数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勾选具体的班次选择票数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点击“去预约”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60D01F71" w14:textId="05F236C9" w:rsidR="002F7D26" w:rsidRDefault="002F7D26">
      <w:pPr>
        <w:widowControl/>
        <w:jc w:val="left"/>
        <w:rPr>
          <w:rFonts w:ascii="仿宋" w:eastAsia="仿宋" w:hAnsi="仿宋" w:cs="Times New Roman"/>
          <w:sz w:val="28"/>
          <w:szCs w:val="22"/>
        </w:rPr>
      </w:pPr>
      <w:r>
        <w:rPr>
          <w:rFonts w:ascii="仿宋" w:eastAsia="仿宋" w:hAnsi="仿宋" w:cs="Times New Roman"/>
          <w:sz w:val="28"/>
          <w:szCs w:val="22"/>
        </w:rPr>
        <w:br w:type="page"/>
      </w:r>
    </w:p>
    <w:p w14:paraId="295B9A68" w14:textId="77777777" w:rsidR="000C6FCC" w:rsidRPr="000C6FCC" w:rsidRDefault="000C6FCC" w:rsidP="00AC0721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lastRenderedPageBreak/>
        <w:drawing>
          <wp:inline distT="0" distB="0" distL="114300" distR="114300" wp14:anchorId="09DBE86C" wp14:editId="5F663B5D">
            <wp:extent cx="1632718" cy="3358055"/>
            <wp:effectExtent l="0" t="0" r="571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5884" cy="33645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3F5B8D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sz w:val="28"/>
          <w:szCs w:val="22"/>
        </w:rPr>
        <w:t>（3）</w:t>
      </w:r>
      <w:r w:rsidRPr="000C6FCC">
        <w:rPr>
          <w:rFonts w:ascii="仿宋" w:eastAsia="仿宋" w:hAnsi="仿宋" w:cs="Times New Roman" w:hint="eastAsia"/>
          <w:sz w:val="28"/>
          <w:szCs w:val="22"/>
        </w:rPr>
        <w:t>去预约：点击“去预约”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进入确认车票的页面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点击“提交车票”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票数充足时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提示“预约成功”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增加一趟“待出行”的车次</w:t>
      </w:r>
      <w:r w:rsidRPr="000C6FCC">
        <w:rPr>
          <w:rFonts w:ascii="仿宋" w:eastAsia="仿宋" w:hAnsi="仿宋" w:cs="Times New Roman"/>
          <w:sz w:val="28"/>
          <w:szCs w:val="22"/>
        </w:rPr>
        <w:t>；</w:t>
      </w:r>
      <w:r w:rsidRPr="000C6FCC">
        <w:rPr>
          <w:rFonts w:ascii="仿宋" w:eastAsia="仿宋" w:hAnsi="仿宋" w:cs="Times New Roman" w:hint="eastAsia"/>
          <w:sz w:val="28"/>
          <w:szCs w:val="22"/>
        </w:rPr>
        <w:t>当票数不足时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则提示“余票不足</w:t>
      </w:r>
      <w:r w:rsidRPr="000C6FCC">
        <w:rPr>
          <w:rFonts w:ascii="仿宋" w:eastAsia="仿宋" w:hAnsi="仿宋" w:cs="Times New Roman"/>
          <w:sz w:val="28"/>
          <w:szCs w:val="22"/>
        </w:rPr>
        <w:t>/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车票已售罄”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2BA80CE9" w14:textId="1BDBEA33" w:rsidR="000C6FCC" w:rsidRDefault="000C6FCC" w:rsidP="00AC0721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6D09A676" wp14:editId="753AE073">
            <wp:extent cx="1709921" cy="3331597"/>
            <wp:effectExtent l="0" t="0" r="508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5382" cy="33422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B465EA" w14:textId="49B6B579" w:rsidR="002F7D26" w:rsidRDefault="002F7D26">
      <w:pPr>
        <w:widowControl/>
        <w:jc w:val="left"/>
        <w:rPr>
          <w:rFonts w:ascii="仿宋" w:eastAsia="仿宋" w:hAnsi="仿宋" w:cs="Times New Roman"/>
          <w:sz w:val="28"/>
          <w:szCs w:val="22"/>
        </w:rPr>
      </w:pPr>
      <w:r>
        <w:rPr>
          <w:rFonts w:ascii="仿宋" w:eastAsia="仿宋" w:hAnsi="仿宋" w:cs="Times New Roman"/>
          <w:sz w:val="28"/>
          <w:szCs w:val="22"/>
        </w:rPr>
        <w:br w:type="page"/>
      </w:r>
    </w:p>
    <w:p w14:paraId="69041491" w14:textId="77777777" w:rsidR="000C6FCC" w:rsidRPr="000C6FCC" w:rsidRDefault="000C6FCC" w:rsidP="000C6FCC">
      <w:pPr>
        <w:widowControl/>
        <w:numPr>
          <w:ilvl w:val="0"/>
          <w:numId w:val="9"/>
        </w:numPr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lastRenderedPageBreak/>
        <w:t>“待出行”车票</w:t>
      </w:r>
    </w:p>
    <w:p w14:paraId="5C95FB48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预约成功车票后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用户新增一条“待出行”的订单数据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点击查看车票详情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显示上车和下车地点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所需时长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对应车辆的车牌号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发车时间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乘车人信息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单号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提交时间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支持出示二维码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取消车票的功能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00D5D59F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二维码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点击“二维码”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出示给司机进行扫码核销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核销成功才可乘车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车票状态变为“已乘车”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注意必须提前到现场进行扫码乘车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否则错过核销时间则视为失约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连续失约超</w:t>
      </w:r>
      <w:r w:rsidRPr="000C6FCC">
        <w:rPr>
          <w:rFonts w:ascii="仿宋" w:eastAsia="仿宋" w:hAnsi="仿宋" w:cs="Times New Roman"/>
          <w:sz w:val="28"/>
          <w:szCs w:val="22"/>
        </w:rPr>
        <w:t>3</w:t>
      </w:r>
      <w:r w:rsidRPr="000C6FCC">
        <w:rPr>
          <w:rFonts w:ascii="仿宋" w:eastAsia="仿宋" w:hAnsi="仿宋" w:cs="Times New Roman" w:hint="eastAsia"/>
          <w:sz w:val="28"/>
          <w:szCs w:val="22"/>
        </w:rPr>
        <w:t>次将禁止预约</w:t>
      </w:r>
      <w:r w:rsidRPr="000C6FCC">
        <w:rPr>
          <w:rFonts w:ascii="仿宋" w:eastAsia="仿宋" w:hAnsi="仿宋" w:cs="Times New Roman"/>
          <w:sz w:val="28"/>
          <w:szCs w:val="22"/>
        </w:rPr>
        <w:t>2</w:t>
      </w:r>
      <w:r w:rsidRPr="000C6FCC">
        <w:rPr>
          <w:rFonts w:ascii="仿宋" w:eastAsia="仿宋" w:hAnsi="仿宋" w:cs="Times New Roman" w:hint="eastAsia"/>
          <w:sz w:val="28"/>
          <w:szCs w:val="22"/>
        </w:rPr>
        <w:t>周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2670EDC9" w14:textId="23DDF6D4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取消车票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在规定时间前可取消车票</w:t>
      </w:r>
      <w:r w:rsidRPr="000C6FCC">
        <w:rPr>
          <w:rFonts w:ascii="仿宋" w:eastAsia="仿宋" w:hAnsi="仿宋" w:cs="Times New Roman"/>
          <w:sz w:val="28"/>
          <w:szCs w:val="22"/>
        </w:rPr>
        <w:t>（</w:t>
      </w:r>
      <w:r w:rsidRPr="000C6FCC">
        <w:rPr>
          <w:rFonts w:ascii="仿宋" w:eastAsia="仿宋" w:hAnsi="仿宋" w:cs="Times New Roman" w:hint="eastAsia"/>
          <w:sz w:val="28"/>
          <w:szCs w:val="22"/>
        </w:rPr>
        <w:t>发车时间前</w:t>
      </w:r>
      <w:r w:rsidR="00AC0721">
        <w:rPr>
          <w:rFonts w:ascii="仿宋" w:eastAsia="仿宋" w:hAnsi="仿宋" w:cs="Times New Roman"/>
          <w:sz w:val="28"/>
          <w:szCs w:val="22"/>
        </w:rPr>
        <w:t>1</w:t>
      </w:r>
      <w:r w:rsidR="00AC0721">
        <w:rPr>
          <w:rFonts w:ascii="仿宋" w:eastAsia="仿宋" w:hAnsi="仿宋" w:cs="Times New Roman" w:hint="eastAsia"/>
          <w:sz w:val="28"/>
          <w:szCs w:val="22"/>
        </w:rPr>
        <w:t>小时</w:t>
      </w:r>
      <w:r w:rsidRPr="000C6FCC">
        <w:rPr>
          <w:rFonts w:ascii="仿宋" w:eastAsia="仿宋" w:hAnsi="仿宋" w:cs="Times New Roman"/>
          <w:sz w:val="28"/>
          <w:szCs w:val="22"/>
        </w:rPr>
        <w:t>），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显示此按钮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点击“取消车票”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取消成功后车票状态变为“已取消”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过了可取消时间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不可取消车票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按钮不显示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555EF443" w14:textId="77777777" w:rsidR="000C6FCC" w:rsidRPr="000C6FCC" w:rsidRDefault="000C6FCC" w:rsidP="00DD2DDC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16878D5D" wp14:editId="066EB4BC">
            <wp:extent cx="1842983" cy="3994031"/>
            <wp:effectExtent l="0" t="0" r="5080" b="698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3221" cy="39945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D952E" w14:textId="77777777" w:rsidR="000C6FCC" w:rsidRPr="000C6FCC" w:rsidRDefault="000C6FCC" w:rsidP="000C6FCC">
      <w:pPr>
        <w:widowControl/>
        <w:numPr>
          <w:ilvl w:val="0"/>
          <w:numId w:val="9"/>
        </w:numPr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lastRenderedPageBreak/>
        <w:t>“失约未乘车”车票</w:t>
      </w:r>
    </w:p>
    <w:p w14:paraId="07E0D7FC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当错过规定的车票核销时间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车票状态变为“失约未乘车”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点击查看车票详情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显示上车和下车地点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所需时长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对应车辆的车牌号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发车时间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乘车人信息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失约票数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单号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提交时间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支持重新订票的功能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57CAA2F5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注意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连续失约</w:t>
      </w:r>
      <w:r w:rsidRPr="000C6FCC">
        <w:rPr>
          <w:rFonts w:ascii="仿宋" w:eastAsia="仿宋" w:hAnsi="仿宋" w:cs="Times New Roman"/>
          <w:sz w:val="28"/>
          <w:szCs w:val="22"/>
        </w:rPr>
        <w:t>3</w:t>
      </w:r>
      <w:r w:rsidRPr="000C6FCC">
        <w:rPr>
          <w:rFonts w:ascii="仿宋" w:eastAsia="仿宋" w:hAnsi="仿宋" w:cs="Times New Roman" w:hint="eastAsia"/>
          <w:sz w:val="28"/>
          <w:szCs w:val="22"/>
        </w:rPr>
        <w:t>次将禁止预约</w:t>
      </w:r>
      <w:r w:rsidRPr="000C6FCC">
        <w:rPr>
          <w:rFonts w:ascii="仿宋" w:eastAsia="仿宋" w:hAnsi="仿宋" w:cs="Times New Roman"/>
          <w:sz w:val="28"/>
          <w:szCs w:val="22"/>
        </w:rPr>
        <w:t>2</w:t>
      </w:r>
      <w:r w:rsidRPr="000C6FCC">
        <w:rPr>
          <w:rFonts w:ascii="仿宋" w:eastAsia="仿宋" w:hAnsi="仿宋" w:cs="Times New Roman" w:hint="eastAsia"/>
          <w:sz w:val="28"/>
          <w:szCs w:val="22"/>
        </w:rPr>
        <w:t>周</w:t>
      </w:r>
      <w:r w:rsidRPr="000C6FCC">
        <w:rPr>
          <w:rFonts w:ascii="仿宋" w:eastAsia="仿宋" w:hAnsi="仿宋" w:cs="Times New Roman"/>
          <w:sz w:val="28"/>
          <w:szCs w:val="22"/>
        </w:rPr>
        <w:t>，2</w:t>
      </w:r>
      <w:r w:rsidRPr="000C6FCC">
        <w:rPr>
          <w:rFonts w:ascii="仿宋" w:eastAsia="仿宋" w:hAnsi="仿宋" w:cs="Times New Roman" w:hint="eastAsia"/>
          <w:sz w:val="28"/>
          <w:szCs w:val="22"/>
        </w:rPr>
        <w:t>周后才开放预约权限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同时将会释放已经预约的车票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只能去现场订票乘车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若有特殊情况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可线下提交说明表给管理员进行解禁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13DA64A0" w14:textId="77777777" w:rsidR="000C6FCC" w:rsidRPr="000C6FCC" w:rsidRDefault="000C6FCC" w:rsidP="00DD2DDC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5D65F48E" wp14:editId="202D33B1">
            <wp:extent cx="1611516" cy="3148641"/>
            <wp:effectExtent l="0" t="0" r="825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109" cy="314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531CE0" w14:textId="77777777" w:rsidR="000C6FCC" w:rsidRPr="000C6FCC" w:rsidRDefault="000C6FCC" w:rsidP="000C6FCC">
      <w:pPr>
        <w:widowControl/>
        <w:numPr>
          <w:ilvl w:val="0"/>
          <w:numId w:val="9"/>
        </w:numPr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“已乘车”车票</w:t>
      </w:r>
    </w:p>
    <w:p w14:paraId="5B87938B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当车票核销成功乘车后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车票状态变为“已乘车”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点击查看车票详情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显示上车和下车地点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所需时长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对应车辆的车牌号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发车时间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乘车人信息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单号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提交时间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上车时间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支持预约返程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评价的功能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7B3410FC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lastRenderedPageBreak/>
        <w:t>评价</w:t>
      </w:r>
      <w:r w:rsidRPr="000C6FCC">
        <w:rPr>
          <w:rFonts w:ascii="仿宋" w:eastAsia="仿宋" w:hAnsi="仿宋" w:cs="Times New Roman"/>
          <w:sz w:val="28"/>
          <w:szCs w:val="22"/>
        </w:rPr>
        <w:t>：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点击“评价”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填写评分后提交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每趟已乘车的班次可评价一次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177C9D6B" w14:textId="7D855608" w:rsidR="000C6FCC" w:rsidRPr="000C6FCC" w:rsidRDefault="000C6FCC" w:rsidP="004A600D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2FF27D3E" wp14:editId="084475C9">
            <wp:extent cx="1547617" cy="3735238"/>
            <wp:effectExtent l="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8818" cy="37381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A600D">
        <w:rPr>
          <w:rFonts w:ascii="仿宋" w:eastAsia="仿宋" w:hAnsi="仿宋" w:cs="Times New Roman" w:hint="eastAsia"/>
          <w:sz w:val="28"/>
          <w:szCs w:val="22"/>
        </w:rPr>
        <w:t xml:space="preserve"> </w:t>
      </w:r>
      <w:r w:rsidR="004A600D">
        <w:rPr>
          <w:rFonts w:ascii="仿宋" w:eastAsia="仿宋" w:hAnsi="仿宋" w:cs="Times New Roman"/>
          <w:sz w:val="28"/>
          <w:szCs w:val="22"/>
        </w:rPr>
        <w:t xml:space="preserve">     </w:t>
      </w: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2781B91C" wp14:editId="61FCB07B">
            <wp:extent cx="1592505" cy="3692106"/>
            <wp:effectExtent l="0" t="0" r="8255" b="381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7101" cy="37027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AFCDBE" w14:textId="77777777" w:rsidR="000C6FCC" w:rsidRPr="000C6FCC" w:rsidRDefault="000C6FCC" w:rsidP="000C6FCC">
      <w:pPr>
        <w:widowControl/>
        <w:numPr>
          <w:ilvl w:val="0"/>
          <w:numId w:val="9"/>
        </w:numPr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已取消</w:t>
      </w:r>
    </w:p>
    <w:p w14:paraId="4D74AA85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当车票取消后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车票状态变为“已取消”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点击查看车票详情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显示上车和下车地点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所需时长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对应车辆的车牌号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发车时间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乘车人信息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单号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提交时间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上车时间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取消车票数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取消时间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  <w:r w:rsidRPr="000C6FCC">
        <w:rPr>
          <w:rFonts w:ascii="仿宋" w:eastAsia="仿宋" w:hAnsi="仿宋" w:cs="Times New Roman" w:hint="eastAsia"/>
          <w:sz w:val="28"/>
          <w:szCs w:val="22"/>
        </w:rPr>
        <w:t>支持重新订票</w:t>
      </w:r>
      <w:r w:rsidRPr="000C6FCC">
        <w:rPr>
          <w:rFonts w:ascii="仿宋" w:eastAsia="仿宋" w:hAnsi="仿宋" w:cs="Times New Roman"/>
          <w:sz w:val="28"/>
          <w:szCs w:val="22"/>
        </w:rPr>
        <w:t>、</w:t>
      </w:r>
      <w:r w:rsidRPr="000C6FCC">
        <w:rPr>
          <w:rFonts w:ascii="仿宋" w:eastAsia="仿宋" w:hAnsi="仿宋" w:cs="Times New Roman" w:hint="eastAsia"/>
          <w:sz w:val="28"/>
          <w:szCs w:val="22"/>
        </w:rPr>
        <w:t>删除记录的功能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0FBE8883" w14:textId="77777777" w:rsidR="000C6FCC" w:rsidRPr="000C6FCC" w:rsidRDefault="000C6FCC" w:rsidP="002F7D26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lastRenderedPageBreak/>
        <w:drawing>
          <wp:inline distT="0" distB="0" distL="114300" distR="114300" wp14:anchorId="4648665C" wp14:editId="5C67145F">
            <wp:extent cx="1427404" cy="3093057"/>
            <wp:effectExtent l="0" t="0" r="1905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9775" cy="30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87B50D" w14:textId="525B5D8E" w:rsidR="000C6FCC" w:rsidRPr="000C6FCC" w:rsidRDefault="004A600D" w:rsidP="004A600D">
      <w:pPr>
        <w:pStyle w:val="12"/>
      </w:pPr>
      <w:bookmarkStart w:id="8" w:name="_Toc1832727577_WPSOffice_Level3"/>
      <w:bookmarkStart w:id="9" w:name="_Toc81678580"/>
      <w:r w:rsidRPr="004A600D">
        <w:rPr>
          <w:rFonts w:hint="eastAsia"/>
        </w:rPr>
        <w:t>3</w:t>
      </w:r>
      <w:r w:rsidRPr="004A600D">
        <w:t>.</w:t>
      </w:r>
      <w:r w:rsidR="000C6FCC" w:rsidRPr="000C6FCC">
        <w:rPr>
          <w:rFonts w:hint="eastAsia"/>
        </w:rPr>
        <w:t>现场乘车</w:t>
      </w:r>
      <w:bookmarkEnd w:id="8"/>
      <w:bookmarkEnd w:id="9"/>
    </w:p>
    <w:p w14:paraId="403974B0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线下订票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通过扫车上或司机提供的二维码在现场订票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选择票数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订票成功车票状态为“待出行”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773E49EB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点击“扫码乘车”或微信“扫一扫”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进入确认车票的页面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选择车票数后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点击“提交”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提交成功后生成“待出行”车票详情页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2BA6AF3D" w14:textId="6EC19FF3" w:rsidR="000C6FCC" w:rsidRPr="000C6FCC" w:rsidRDefault="000C6FCC" w:rsidP="002F7D26">
      <w:pPr>
        <w:widowControl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drawing>
          <wp:inline distT="0" distB="0" distL="114300" distR="114300" wp14:anchorId="26582F47" wp14:editId="53877AE8">
            <wp:extent cx="1473123" cy="2769079"/>
            <wp:effectExtent l="0" t="0" r="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7924" cy="2778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D7C2C" w14:textId="77777777" w:rsidR="000C6FCC" w:rsidRPr="000C6FCC" w:rsidRDefault="000C6FCC" w:rsidP="000C6FCC">
      <w:pPr>
        <w:widowControl/>
        <w:ind w:firstLineChars="200" w:firstLine="560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 w:hint="eastAsia"/>
          <w:sz w:val="28"/>
          <w:szCs w:val="22"/>
        </w:rPr>
        <w:t>在“待出行”车票详情页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点击“二维码”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出示给司机进行扫码核销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核销成功才可乘车</w:t>
      </w:r>
      <w:r w:rsidRPr="000C6FCC">
        <w:rPr>
          <w:rFonts w:ascii="仿宋" w:eastAsia="仿宋" w:hAnsi="仿宋" w:cs="Times New Roman"/>
          <w:sz w:val="28"/>
          <w:szCs w:val="22"/>
        </w:rPr>
        <w:t>，</w:t>
      </w:r>
      <w:r w:rsidRPr="000C6FCC">
        <w:rPr>
          <w:rFonts w:ascii="仿宋" w:eastAsia="仿宋" w:hAnsi="仿宋" w:cs="Times New Roman" w:hint="eastAsia"/>
          <w:sz w:val="28"/>
          <w:szCs w:val="22"/>
        </w:rPr>
        <w:t>车票状态变为“已乘车”</w:t>
      </w:r>
      <w:r w:rsidRPr="000C6FCC">
        <w:rPr>
          <w:rFonts w:ascii="仿宋" w:eastAsia="仿宋" w:hAnsi="仿宋" w:cs="Times New Roman"/>
          <w:sz w:val="28"/>
          <w:szCs w:val="22"/>
        </w:rPr>
        <w:t>。</w:t>
      </w:r>
    </w:p>
    <w:p w14:paraId="18B162A1" w14:textId="77777777" w:rsidR="000C6FCC" w:rsidRPr="000C6FCC" w:rsidRDefault="000C6FCC" w:rsidP="002F7D26">
      <w:pPr>
        <w:widowControl/>
        <w:ind w:firstLineChars="200" w:firstLine="560"/>
        <w:jc w:val="center"/>
        <w:rPr>
          <w:rFonts w:ascii="仿宋" w:eastAsia="仿宋" w:hAnsi="仿宋" w:cs="Times New Roman"/>
          <w:sz w:val="28"/>
          <w:szCs w:val="22"/>
        </w:rPr>
      </w:pPr>
      <w:r w:rsidRPr="000C6FCC">
        <w:rPr>
          <w:rFonts w:ascii="仿宋" w:eastAsia="仿宋" w:hAnsi="仿宋" w:cs="Times New Roman"/>
          <w:noProof/>
          <w:sz w:val="28"/>
          <w:szCs w:val="22"/>
        </w:rPr>
        <w:lastRenderedPageBreak/>
        <w:drawing>
          <wp:inline distT="0" distB="0" distL="114300" distR="114300" wp14:anchorId="33EF6243" wp14:editId="58F4E7DB">
            <wp:extent cx="1810386" cy="3506525"/>
            <wp:effectExtent l="0" t="0" r="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3057" cy="35116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0C6FCC" w:rsidRPr="000C6FCC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E59B5" w14:textId="77777777" w:rsidR="00E82497" w:rsidRDefault="00E82497">
      <w:r>
        <w:separator/>
      </w:r>
    </w:p>
  </w:endnote>
  <w:endnote w:type="continuationSeparator" w:id="0">
    <w:p w14:paraId="316D8F6D" w14:textId="77777777" w:rsidR="00E82497" w:rsidRDefault="00E82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FE505" w14:textId="2C5FBAB5" w:rsidR="00B02401" w:rsidRDefault="00B0240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E9B0" w14:textId="77777777" w:rsidR="00CB3AA1" w:rsidRDefault="00CB3AA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4DE79" wp14:editId="3937CA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570F0E" w14:textId="77777777" w:rsidR="00CB3AA1" w:rsidRDefault="00CB3AA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4DE7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15570F0E" w14:textId="77777777" w:rsidR="00CB3AA1" w:rsidRDefault="00CB3AA1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4C3A7" w14:textId="77777777" w:rsidR="00E82497" w:rsidRDefault="00E82497">
      <w:r>
        <w:separator/>
      </w:r>
    </w:p>
  </w:footnote>
  <w:footnote w:type="continuationSeparator" w:id="0">
    <w:p w14:paraId="137215CC" w14:textId="77777777" w:rsidR="00E82497" w:rsidRDefault="00E82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01F07F"/>
    <w:multiLevelType w:val="multilevel"/>
    <w:tmpl w:val="E601F07F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%2）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3406F3"/>
    <w:multiLevelType w:val="multilevel"/>
    <w:tmpl w:val="003406F3"/>
    <w:lvl w:ilvl="0">
      <w:start w:val="1"/>
      <w:numFmt w:val="decimal"/>
      <w:lvlText w:val="%1）"/>
      <w:lvlJc w:val="left"/>
      <w:pPr>
        <w:ind w:left="6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0" w:hanging="420"/>
      </w:pPr>
    </w:lvl>
    <w:lvl w:ilvl="2">
      <w:start w:val="1"/>
      <w:numFmt w:val="lowerRoman"/>
      <w:lvlText w:val="%3."/>
      <w:lvlJc w:val="right"/>
      <w:pPr>
        <w:ind w:left="1570" w:hanging="420"/>
      </w:pPr>
    </w:lvl>
    <w:lvl w:ilvl="3">
      <w:start w:val="1"/>
      <w:numFmt w:val="decimal"/>
      <w:lvlText w:val="%4."/>
      <w:lvlJc w:val="left"/>
      <w:pPr>
        <w:ind w:left="1990" w:hanging="420"/>
      </w:pPr>
    </w:lvl>
    <w:lvl w:ilvl="4">
      <w:start w:val="1"/>
      <w:numFmt w:val="lowerLetter"/>
      <w:lvlText w:val="%5)"/>
      <w:lvlJc w:val="left"/>
      <w:pPr>
        <w:ind w:left="2410" w:hanging="420"/>
      </w:pPr>
    </w:lvl>
    <w:lvl w:ilvl="5">
      <w:start w:val="1"/>
      <w:numFmt w:val="lowerRoman"/>
      <w:lvlText w:val="%6."/>
      <w:lvlJc w:val="right"/>
      <w:pPr>
        <w:ind w:left="2830" w:hanging="420"/>
      </w:pPr>
    </w:lvl>
    <w:lvl w:ilvl="6">
      <w:start w:val="1"/>
      <w:numFmt w:val="decimal"/>
      <w:lvlText w:val="%7."/>
      <w:lvlJc w:val="left"/>
      <w:pPr>
        <w:ind w:left="3250" w:hanging="420"/>
      </w:pPr>
    </w:lvl>
    <w:lvl w:ilvl="7">
      <w:start w:val="1"/>
      <w:numFmt w:val="lowerLetter"/>
      <w:lvlText w:val="%8)"/>
      <w:lvlJc w:val="left"/>
      <w:pPr>
        <w:ind w:left="3670" w:hanging="420"/>
      </w:pPr>
    </w:lvl>
    <w:lvl w:ilvl="8">
      <w:start w:val="1"/>
      <w:numFmt w:val="lowerRoman"/>
      <w:lvlText w:val="%9."/>
      <w:lvlJc w:val="right"/>
      <w:pPr>
        <w:ind w:left="4090" w:hanging="420"/>
      </w:pPr>
    </w:lvl>
  </w:abstractNum>
  <w:abstractNum w:abstractNumId="2" w15:restartNumberingAfterBreak="0">
    <w:nsid w:val="0738182A"/>
    <w:multiLevelType w:val="hybridMultilevel"/>
    <w:tmpl w:val="EC3E978C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0C676A"/>
    <w:multiLevelType w:val="hybridMultilevel"/>
    <w:tmpl w:val="49F6F0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DA1527"/>
    <w:multiLevelType w:val="hybridMultilevel"/>
    <w:tmpl w:val="7EBC82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FDED317"/>
    <w:multiLevelType w:val="singleLevel"/>
    <w:tmpl w:val="0FDED31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10B92B19"/>
    <w:multiLevelType w:val="hybridMultilevel"/>
    <w:tmpl w:val="747069FA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5456F"/>
    <w:multiLevelType w:val="multilevel"/>
    <w:tmpl w:val="1DC5456F"/>
    <w:lvl w:ilvl="0">
      <w:start w:val="1"/>
      <w:numFmt w:val="decimal"/>
      <w:lvlText w:val="%1）"/>
      <w:lvlJc w:val="left"/>
      <w:pPr>
        <w:ind w:left="67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0" w:hanging="420"/>
      </w:pPr>
    </w:lvl>
    <w:lvl w:ilvl="2">
      <w:start w:val="1"/>
      <w:numFmt w:val="lowerRoman"/>
      <w:lvlText w:val="%3."/>
      <w:lvlJc w:val="right"/>
      <w:pPr>
        <w:ind w:left="1570" w:hanging="420"/>
      </w:pPr>
    </w:lvl>
    <w:lvl w:ilvl="3">
      <w:start w:val="1"/>
      <w:numFmt w:val="decimal"/>
      <w:lvlText w:val="%4."/>
      <w:lvlJc w:val="left"/>
      <w:pPr>
        <w:ind w:left="1990" w:hanging="420"/>
      </w:pPr>
    </w:lvl>
    <w:lvl w:ilvl="4">
      <w:start w:val="1"/>
      <w:numFmt w:val="lowerLetter"/>
      <w:lvlText w:val="%5)"/>
      <w:lvlJc w:val="left"/>
      <w:pPr>
        <w:ind w:left="2410" w:hanging="420"/>
      </w:pPr>
    </w:lvl>
    <w:lvl w:ilvl="5">
      <w:start w:val="1"/>
      <w:numFmt w:val="lowerRoman"/>
      <w:lvlText w:val="%6."/>
      <w:lvlJc w:val="right"/>
      <w:pPr>
        <w:ind w:left="2830" w:hanging="420"/>
      </w:pPr>
    </w:lvl>
    <w:lvl w:ilvl="6">
      <w:start w:val="1"/>
      <w:numFmt w:val="decimal"/>
      <w:lvlText w:val="%7."/>
      <w:lvlJc w:val="left"/>
      <w:pPr>
        <w:ind w:left="3250" w:hanging="420"/>
      </w:pPr>
    </w:lvl>
    <w:lvl w:ilvl="7">
      <w:start w:val="1"/>
      <w:numFmt w:val="lowerLetter"/>
      <w:lvlText w:val="%8)"/>
      <w:lvlJc w:val="left"/>
      <w:pPr>
        <w:ind w:left="3670" w:hanging="420"/>
      </w:pPr>
    </w:lvl>
    <w:lvl w:ilvl="8">
      <w:start w:val="1"/>
      <w:numFmt w:val="lowerRoman"/>
      <w:lvlText w:val="%9."/>
      <w:lvlJc w:val="right"/>
      <w:pPr>
        <w:ind w:left="4090" w:hanging="420"/>
      </w:pPr>
    </w:lvl>
  </w:abstractNum>
  <w:abstractNum w:abstractNumId="8" w15:restartNumberingAfterBreak="0">
    <w:nsid w:val="20005D0C"/>
    <w:multiLevelType w:val="hybridMultilevel"/>
    <w:tmpl w:val="A9AE0F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133349"/>
    <w:multiLevelType w:val="hybridMultilevel"/>
    <w:tmpl w:val="7840C7E8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 w15:restartNumberingAfterBreak="0">
    <w:nsid w:val="23B04D7B"/>
    <w:multiLevelType w:val="multilevel"/>
    <w:tmpl w:val="23B04D7B"/>
    <w:lvl w:ilvl="0">
      <w:start w:val="1"/>
      <w:numFmt w:val="decimal"/>
      <w:lvlText w:val="%1、"/>
      <w:lvlJc w:val="left"/>
      <w:pPr>
        <w:ind w:left="516" w:hanging="5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A263EEF"/>
    <w:multiLevelType w:val="hybridMultilevel"/>
    <w:tmpl w:val="F5C04B3A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E745E95"/>
    <w:multiLevelType w:val="hybridMultilevel"/>
    <w:tmpl w:val="7D662C58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1653863"/>
    <w:multiLevelType w:val="hybridMultilevel"/>
    <w:tmpl w:val="F8FA319C"/>
    <w:lvl w:ilvl="0" w:tplc="0409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4261B5"/>
    <w:multiLevelType w:val="hybridMultilevel"/>
    <w:tmpl w:val="340E4E58"/>
    <w:lvl w:ilvl="0" w:tplc="3190D4F8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F32C5C"/>
    <w:multiLevelType w:val="hybridMultilevel"/>
    <w:tmpl w:val="0E1CC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1B3F7C"/>
    <w:multiLevelType w:val="hybridMultilevel"/>
    <w:tmpl w:val="5C9C54E0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7" w15:restartNumberingAfterBreak="0">
    <w:nsid w:val="612DF7AD"/>
    <w:multiLevelType w:val="singleLevel"/>
    <w:tmpl w:val="612DF7AD"/>
    <w:lvl w:ilvl="0">
      <w:start w:val="4"/>
      <w:numFmt w:val="decimal"/>
      <w:suff w:val="nothing"/>
      <w:lvlText w:val="（%1）"/>
      <w:lvlJc w:val="left"/>
    </w:lvl>
  </w:abstractNum>
  <w:abstractNum w:abstractNumId="18" w15:restartNumberingAfterBreak="0">
    <w:nsid w:val="6C6777C3"/>
    <w:multiLevelType w:val="hybridMultilevel"/>
    <w:tmpl w:val="AD72A4C2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DA827D"/>
    <w:multiLevelType w:val="singleLevel"/>
    <w:tmpl w:val="70DA827D"/>
    <w:lvl w:ilvl="0">
      <w:start w:val="1"/>
      <w:numFmt w:val="decimal"/>
      <w:suff w:val="nothing"/>
      <w:lvlText w:val="%1、"/>
      <w:lvlJc w:val="left"/>
    </w:lvl>
  </w:abstractNum>
  <w:abstractNum w:abstractNumId="20" w15:restartNumberingAfterBreak="0">
    <w:nsid w:val="76A31B5A"/>
    <w:multiLevelType w:val="hybridMultilevel"/>
    <w:tmpl w:val="0BA075F4"/>
    <w:lvl w:ilvl="0" w:tplc="3190D4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1"/>
  </w:num>
  <w:num w:numId="5">
    <w:abstractNumId w:val="0"/>
  </w:num>
  <w:num w:numId="6">
    <w:abstractNumId w:val="10"/>
  </w:num>
  <w:num w:numId="7">
    <w:abstractNumId w:val="16"/>
  </w:num>
  <w:num w:numId="8">
    <w:abstractNumId w:val="9"/>
  </w:num>
  <w:num w:numId="9">
    <w:abstractNumId w:val="17"/>
  </w:num>
  <w:num w:numId="10">
    <w:abstractNumId w:val="8"/>
  </w:num>
  <w:num w:numId="11">
    <w:abstractNumId w:val="2"/>
  </w:num>
  <w:num w:numId="12">
    <w:abstractNumId w:val="18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20"/>
  </w:num>
  <w:num w:numId="18">
    <w:abstractNumId w:val="3"/>
  </w:num>
  <w:num w:numId="19">
    <w:abstractNumId w:val="15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CC4F0E"/>
    <w:rsid w:val="B9BC4A86"/>
    <w:rsid w:val="BBFD66D3"/>
    <w:rsid w:val="BEFE5D98"/>
    <w:rsid w:val="DFBB2332"/>
    <w:rsid w:val="E5EF116E"/>
    <w:rsid w:val="00003209"/>
    <w:rsid w:val="00007461"/>
    <w:rsid w:val="000146BE"/>
    <w:rsid w:val="000204D9"/>
    <w:rsid w:val="00027597"/>
    <w:rsid w:val="00035BF5"/>
    <w:rsid w:val="00042E7F"/>
    <w:rsid w:val="00045607"/>
    <w:rsid w:val="000502FB"/>
    <w:rsid w:val="000520EE"/>
    <w:rsid w:val="00061D30"/>
    <w:rsid w:val="000C11B5"/>
    <w:rsid w:val="000C6FCC"/>
    <w:rsid w:val="000D1399"/>
    <w:rsid w:val="000D7CE8"/>
    <w:rsid w:val="000F2910"/>
    <w:rsid w:val="0012517A"/>
    <w:rsid w:val="001502ED"/>
    <w:rsid w:val="00150D6B"/>
    <w:rsid w:val="0017252C"/>
    <w:rsid w:val="00182BF2"/>
    <w:rsid w:val="00191D34"/>
    <w:rsid w:val="001A29E1"/>
    <w:rsid w:val="001A79DF"/>
    <w:rsid w:val="001B1BFB"/>
    <w:rsid w:val="001B68AC"/>
    <w:rsid w:val="001C5058"/>
    <w:rsid w:val="001D7DA8"/>
    <w:rsid w:val="001E4399"/>
    <w:rsid w:val="002126FA"/>
    <w:rsid w:val="00226E1C"/>
    <w:rsid w:val="00237776"/>
    <w:rsid w:val="00246B6B"/>
    <w:rsid w:val="00247B85"/>
    <w:rsid w:val="00250B74"/>
    <w:rsid w:val="0025378A"/>
    <w:rsid w:val="002855D2"/>
    <w:rsid w:val="00291C57"/>
    <w:rsid w:val="00294B12"/>
    <w:rsid w:val="002957A3"/>
    <w:rsid w:val="002B58A2"/>
    <w:rsid w:val="002C4D91"/>
    <w:rsid w:val="002D15FC"/>
    <w:rsid w:val="002D6470"/>
    <w:rsid w:val="002F1F6B"/>
    <w:rsid w:val="002F2376"/>
    <w:rsid w:val="002F7D26"/>
    <w:rsid w:val="00311E94"/>
    <w:rsid w:val="00323CF3"/>
    <w:rsid w:val="003413EF"/>
    <w:rsid w:val="00365EE8"/>
    <w:rsid w:val="00367037"/>
    <w:rsid w:val="003816AD"/>
    <w:rsid w:val="003930CD"/>
    <w:rsid w:val="003C0A30"/>
    <w:rsid w:val="003E0ACB"/>
    <w:rsid w:val="00407418"/>
    <w:rsid w:val="00407E32"/>
    <w:rsid w:val="00413E25"/>
    <w:rsid w:val="00424CEC"/>
    <w:rsid w:val="00426A1D"/>
    <w:rsid w:val="00427068"/>
    <w:rsid w:val="00432906"/>
    <w:rsid w:val="004416CB"/>
    <w:rsid w:val="00441EE8"/>
    <w:rsid w:val="00443B82"/>
    <w:rsid w:val="00454671"/>
    <w:rsid w:val="00457492"/>
    <w:rsid w:val="00492993"/>
    <w:rsid w:val="004A0D58"/>
    <w:rsid w:val="004A600D"/>
    <w:rsid w:val="004B6A73"/>
    <w:rsid w:val="004B6B25"/>
    <w:rsid w:val="004D241F"/>
    <w:rsid w:val="004D63D2"/>
    <w:rsid w:val="004E11E8"/>
    <w:rsid w:val="004F0B05"/>
    <w:rsid w:val="00506437"/>
    <w:rsid w:val="0051178E"/>
    <w:rsid w:val="005226FE"/>
    <w:rsid w:val="00550C1A"/>
    <w:rsid w:val="00564259"/>
    <w:rsid w:val="00565D37"/>
    <w:rsid w:val="005773CF"/>
    <w:rsid w:val="0058008B"/>
    <w:rsid w:val="005814B5"/>
    <w:rsid w:val="00583743"/>
    <w:rsid w:val="0058656E"/>
    <w:rsid w:val="005A0E72"/>
    <w:rsid w:val="005B070C"/>
    <w:rsid w:val="005D069A"/>
    <w:rsid w:val="005D1A9B"/>
    <w:rsid w:val="005D2B26"/>
    <w:rsid w:val="005D57CC"/>
    <w:rsid w:val="005E738E"/>
    <w:rsid w:val="005F3AEA"/>
    <w:rsid w:val="00600F20"/>
    <w:rsid w:val="006212CE"/>
    <w:rsid w:val="00622488"/>
    <w:rsid w:val="00635B9A"/>
    <w:rsid w:val="0063744E"/>
    <w:rsid w:val="00663141"/>
    <w:rsid w:val="00681D20"/>
    <w:rsid w:val="00692A12"/>
    <w:rsid w:val="00697AF6"/>
    <w:rsid w:val="006A53C9"/>
    <w:rsid w:val="006A72EB"/>
    <w:rsid w:val="006D183C"/>
    <w:rsid w:val="006D3025"/>
    <w:rsid w:val="006E10F2"/>
    <w:rsid w:val="006F7266"/>
    <w:rsid w:val="00712A8B"/>
    <w:rsid w:val="00732A7B"/>
    <w:rsid w:val="00745DDC"/>
    <w:rsid w:val="00761223"/>
    <w:rsid w:val="0077541E"/>
    <w:rsid w:val="0078664E"/>
    <w:rsid w:val="007B79A9"/>
    <w:rsid w:val="007C10F6"/>
    <w:rsid w:val="007D397E"/>
    <w:rsid w:val="007F1699"/>
    <w:rsid w:val="007F1FEA"/>
    <w:rsid w:val="007F26F5"/>
    <w:rsid w:val="007F669F"/>
    <w:rsid w:val="0081381E"/>
    <w:rsid w:val="008247AC"/>
    <w:rsid w:val="00841A47"/>
    <w:rsid w:val="008534CF"/>
    <w:rsid w:val="0086002B"/>
    <w:rsid w:val="00865019"/>
    <w:rsid w:val="00865785"/>
    <w:rsid w:val="00886A03"/>
    <w:rsid w:val="008953CA"/>
    <w:rsid w:val="008A6D63"/>
    <w:rsid w:val="008F1B68"/>
    <w:rsid w:val="008F5D01"/>
    <w:rsid w:val="00901CCA"/>
    <w:rsid w:val="00931B56"/>
    <w:rsid w:val="00945DE9"/>
    <w:rsid w:val="009532B0"/>
    <w:rsid w:val="00966E50"/>
    <w:rsid w:val="00980AFB"/>
    <w:rsid w:val="0098350D"/>
    <w:rsid w:val="0099374A"/>
    <w:rsid w:val="009A3376"/>
    <w:rsid w:val="009A5FB5"/>
    <w:rsid w:val="009B29B9"/>
    <w:rsid w:val="009E37EF"/>
    <w:rsid w:val="00A14C3B"/>
    <w:rsid w:val="00A1563D"/>
    <w:rsid w:val="00A45319"/>
    <w:rsid w:val="00A45F23"/>
    <w:rsid w:val="00A5641D"/>
    <w:rsid w:val="00A66542"/>
    <w:rsid w:val="00A701B3"/>
    <w:rsid w:val="00A74858"/>
    <w:rsid w:val="00A82E90"/>
    <w:rsid w:val="00AB3EC6"/>
    <w:rsid w:val="00AC0721"/>
    <w:rsid w:val="00AE7EAB"/>
    <w:rsid w:val="00B00345"/>
    <w:rsid w:val="00B02401"/>
    <w:rsid w:val="00B057EC"/>
    <w:rsid w:val="00B423E9"/>
    <w:rsid w:val="00B43DB6"/>
    <w:rsid w:val="00B53524"/>
    <w:rsid w:val="00B81EE4"/>
    <w:rsid w:val="00BE3A5C"/>
    <w:rsid w:val="00C15651"/>
    <w:rsid w:val="00C31B1E"/>
    <w:rsid w:val="00C327EC"/>
    <w:rsid w:val="00C45183"/>
    <w:rsid w:val="00C536A0"/>
    <w:rsid w:val="00C62FCD"/>
    <w:rsid w:val="00C82B8F"/>
    <w:rsid w:val="00C82E63"/>
    <w:rsid w:val="00C86473"/>
    <w:rsid w:val="00C9389E"/>
    <w:rsid w:val="00C940D3"/>
    <w:rsid w:val="00CB3AA1"/>
    <w:rsid w:val="00CC31B4"/>
    <w:rsid w:val="00CD14F8"/>
    <w:rsid w:val="00CE09A5"/>
    <w:rsid w:val="00D01D62"/>
    <w:rsid w:val="00D232E3"/>
    <w:rsid w:val="00D32088"/>
    <w:rsid w:val="00D509E5"/>
    <w:rsid w:val="00D54078"/>
    <w:rsid w:val="00D54B8F"/>
    <w:rsid w:val="00D65A7F"/>
    <w:rsid w:val="00D7022B"/>
    <w:rsid w:val="00D72B39"/>
    <w:rsid w:val="00DA1F19"/>
    <w:rsid w:val="00DA277E"/>
    <w:rsid w:val="00DD2DDC"/>
    <w:rsid w:val="00DD4524"/>
    <w:rsid w:val="00DD4F7D"/>
    <w:rsid w:val="00DE14C7"/>
    <w:rsid w:val="00DE3864"/>
    <w:rsid w:val="00E07815"/>
    <w:rsid w:val="00E14099"/>
    <w:rsid w:val="00E22AAE"/>
    <w:rsid w:val="00E253C1"/>
    <w:rsid w:val="00E53EDA"/>
    <w:rsid w:val="00E552B2"/>
    <w:rsid w:val="00E65987"/>
    <w:rsid w:val="00E81107"/>
    <w:rsid w:val="00E811E9"/>
    <w:rsid w:val="00E82497"/>
    <w:rsid w:val="00E91EEC"/>
    <w:rsid w:val="00EE69E1"/>
    <w:rsid w:val="00F02750"/>
    <w:rsid w:val="00F13654"/>
    <w:rsid w:val="00F22215"/>
    <w:rsid w:val="00F51322"/>
    <w:rsid w:val="00F52009"/>
    <w:rsid w:val="00F542AF"/>
    <w:rsid w:val="00F726E3"/>
    <w:rsid w:val="00F87431"/>
    <w:rsid w:val="00F96ACA"/>
    <w:rsid w:val="00FB4519"/>
    <w:rsid w:val="00FD07F8"/>
    <w:rsid w:val="00FD5D32"/>
    <w:rsid w:val="00FD6A23"/>
    <w:rsid w:val="02D12DB6"/>
    <w:rsid w:val="0D990F93"/>
    <w:rsid w:val="10A67B4D"/>
    <w:rsid w:val="16457015"/>
    <w:rsid w:val="17CC4F0E"/>
    <w:rsid w:val="19E44A73"/>
    <w:rsid w:val="1F4C4512"/>
    <w:rsid w:val="22126CCE"/>
    <w:rsid w:val="2B7A5577"/>
    <w:rsid w:val="2DDA4B29"/>
    <w:rsid w:val="32EF0D8F"/>
    <w:rsid w:val="344545A4"/>
    <w:rsid w:val="370A108F"/>
    <w:rsid w:val="37D238B4"/>
    <w:rsid w:val="39B64E5A"/>
    <w:rsid w:val="3A9F08B9"/>
    <w:rsid w:val="3B4E54C1"/>
    <w:rsid w:val="42710B79"/>
    <w:rsid w:val="4CCE0C85"/>
    <w:rsid w:val="4F0531CC"/>
    <w:rsid w:val="5CDD0BB4"/>
    <w:rsid w:val="6616346D"/>
    <w:rsid w:val="6897678A"/>
    <w:rsid w:val="6C031B32"/>
    <w:rsid w:val="72854294"/>
    <w:rsid w:val="72EE7735"/>
    <w:rsid w:val="74DBEEDA"/>
    <w:rsid w:val="7F97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6370D7"/>
  <w15:docId w15:val="{3AB0FFC8-BF88-4A7F-994E-3144DA53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B0034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theme="minorBidi"/>
      <w:b/>
      <w:kern w:val="2"/>
      <w:sz w:val="32"/>
      <w:szCs w:val="24"/>
    </w:rPr>
  </w:style>
  <w:style w:type="paragraph" w:styleId="a7">
    <w:name w:val="Revision"/>
    <w:hidden/>
    <w:uiPriority w:val="99"/>
    <w:semiHidden/>
    <w:rsid w:val="006F7266"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a8">
    <w:name w:val="一、"/>
    <w:basedOn w:val="1"/>
    <w:link w:val="a9"/>
    <w:qFormat/>
    <w:rsid w:val="00A74858"/>
    <w:pPr>
      <w:spacing w:before="0" w:after="0" w:line="360" w:lineRule="auto"/>
      <w:jc w:val="left"/>
    </w:pPr>
    <w:rPr>
      <w:rFonts w:ascii="宋体" w:eastAsia="宋体" w:hAnsi="宋体"/>
      <w:bCs/>
      <w:sz w:val="28"/>
      <w:szCs w:val="28"/>
    </w:rPr>
  </w:style>
  <w:style w:type="character" w:customStyle="1" w:styleId="a9">
    <w:name w:val="一、 字符"/>
    <w:basedOn w:val="a0"/>
    <w:link w:val="a8"/>
    <w:rsid w:val="00A74858"/>
    <w:rPr>
      <w:rFonts w:ascii="宋体" w:hAnsi="宋体" w:cstheme="minorBidi"/>
      <w:b/>
      <w:bCs/>
      <w:kern w:val="44"/>
      <w:sz w:val="28"/>
      <w:szCs w:val="28"/>
    </w:rPr>
  </w:style>
  <w:style w:type="paragraph" w:customStyle="1" w:styleId="aa">
    <w:name w:val="（一）"/>
    <w:basedOn w:val="2"/>
    <w:next w:val="2"/>
    <w:link w:val="ab"/>
    <w:qFormat/>
    <w:rsid w:val="006D183C"/>
    <w:pPr>
      <w:spacing w:before="0" w:after="0" w:line="360" w:lineRule="auto"/>
    </w:pPr>
    <w:rPr>
      <w:rFonts w:asciiTheme="majorHAnsi" w:eastAsia="宋体" w:hAnsiTheme="majorHAnsi" w:cstheme="majorBidi"/>
      <w:bCs/>
      <w:sz w:val="28"/>
      <w:szCs w:val="32"/>
    </w:rPr>
  </w:style>
  <w:style w:type="character" w:customStyle="1" w:styleId="ab">
    <w:name w:val="（一） 字符"/>
    <w:basedOn w:val="a9"/>
    <w:link w:val="aa"/>
    <w:rsid w:val="006D183C"/>
    <w:rPr>
      <w:rFonts w:asciiTheme="majorHAnsi" w:hAnsiTheme="majorHAnsi" w:cstheme="majorBidi"/>
      <w:b/>
      <w:bCs/>
      <w:kern w:val="2"/>
      <w:sz w:val="28"/>
      <w:szCs w:val="32"/>
    </w:rPr>
  </w:style>
  <w:style w:type="paragraph" w:customStyle="1" w:styleId="12">
    <w:name w:val="1."/>
    <w:basedOn w:val="aa"/>
    <w:link w:val="13"/>
    <w:qFormat/>
    <w:rsid w:val="006D183C"/>
    <w:pPr>
      <w:outlineLvl w:val="2"/>
    </w:pPr>
    <w:rPr>
      <w:rFonts w:ascii="宋体" w:hAnsi="宋体" w:cs="宋体"/>
      <w:szCs w:val="28"/>
    </w:rPr>
  </w:style>
  <w:style w:type="character" w:customStyle="1" w:styleId="13">
    <w:name w:val="1. 字符"/>
    <w:basedOn w:val="ab"/>
    <w:link w:val="12"/>
    <w:rsid w:val="006D183C"/>
    <w:rPr>
      <w:rFonts w:ascii="宋体" w:hAnsi="宋体" w:cs="宋体"/>
      <w:b/>
      <w:bCs/>
      <w:kern w:val="2"/>
      <w:sz w:val="28"/>
      <w:szCs w:val="28"/>
    </w:rPr>
  </w:style>
  <w:style w:type="paragraph" w:styleId="ac">
    <w:name w:val="List Paragraph"/>
    <w:basedOn w:val="a"/>
    <w:uiPriority w:val="99"/>
    <w:rsid w:val="0051178E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91D3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40">
    <w:name w:val="标题 4 字符"/>
    <w:basedOn w:val="a0"/>
    <w:link w:val="4"/>
    <w:semiHidden/>
    <w:rsid w:val="00B0034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CB108D-1821-4EBA-A5F6-B0A63BC3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铄</dc:creator>
  <cp:lastModifiedBy>李 探宇</cp:lastModifiedBy>
  <cp:revision>22</cp:revision>
  <cp:lastPrinted>2021-09-04T10:45:00Z</cp:lastPrinted>
  <dcterms:created xsi:type="dcterms:W3CDTF">2021-09-04T10:03:00Z</dcterms:created>
  <dcterms:modified xsi:type="dcterms:W3CDTF">2021-09-04T12:09:00Z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