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3E2BD5">
      <w:pPr>
        <w:spacing w:line="500" w:lineRule="exact"/>
        <w:jc w:val="center"/>
        <w:rPr>
          <w:rFonts w:ascii="黑体" w:hAnsi="黑体" w:eastAsia="黑体" w:cs="仿宋_GB2312"/>
          <w:b/>
          <w:sz w:val="36"/>
          <w:szCs w:val="36"/>
        </w:rPr>
      </w:pPr>
      <w:r>
        <w:rPr>
          <w:rFonts w:hint="eastAsia" w:ascii="黑体" w:hAnsi="黑体" w:eastAsia="黑体" w:cs="仿宋_GB2312"/>
          <w:b/>
          <w:sz w:val="36"/>
          <w:szCs w:val="36"/>
        </w:rPr>
        <w:t>华南理工大学珠海现代产业创新研究院</w:t>
      </w:r>
    </w:p>
    <w:p w14:paraId="7F7D3122">
      <w:pPr>
        <w:spacing w:line="500" w:lineRule="exact"/>
        <w:ind w:firstLine="420"/>
        <w:jc w:val="center"/>
        <w:rPr>
          <w:rFonts w:ascii="黑体" w:hAnsi="黑体" w:eastAsia="黑体" w:cs="仿宋_GB2312"/>
          <w:b/>
          <w:sz w:val="36"/>
          <w:szCs w:val="36"/>
        </w:rPr>
      </w:pPr>
      <w:r>
        <w:rPr>
          <w:rFonts w:hint="eastAsia" w:ascii="黑体" w:hAnsi="黑体" w:eastAsia="黑体" w:cs="仿宋_GB2312"/>
          <w:b/>
          <w:sz w:val="36"/>
          <w:szCs w:val="36"/>
        </w:rPr>
        <w:t>孵化企业202</w:t>
      </w:r>
      <w:r>
        <w:rPr>
          <w:rFonts w:hint="eastAsia" w:ascii="黑体" w:hAnsi="黑体" w:eastAsia="黑体" w:cs="仿宋_GB2312"/>
          <w:b/>
          <w:sz w:val="36"/>
          <w:szCs w:val="36"/>
          <w:lang w:val="en-US" w:eastAsia="zh-CN"/>
        </w:rPr>
        <w:t>5</w:t>
      </w:r>
      <w:r>
        <w:rPr>
          <w:rFonts w:hint="eastAsia" w:ascii="黑体" w:hAnsi="黑体" w:eastAsia="黑体" w:cs="仿宋_GB2312"/>
          <w:b/>
          <w:sz w:val="36"/>
          <w:szCs w:val="36"/>
        </w:rPr>
        <w:t>年</w:t>
      </w:r>
      <w:r>
        <w:rPr>
          <w:rFonts w:hint="eastAsia" w:ascii="黑体" w:hAnsi="黑体" w:eastAsia="黑体" w:cs="仿宋_GB2312"/>
          <w:b/>
          <w:sz w:val="36"/>
          <w:szCs w:val="36"/>
          <w:lang w:eastAsia="zh-CN"/>
        </w:rPr>
        <w:t>端午假</w:t>
      </w:r>
      <w:r>
        <w:rPr>
          <w:rFonts w:hint="eastAsia" w:ascii="黑体" w:hAnsi="黑体" w:eastAsia="黑体" w:cs="仿宋_GB2312"/>
          <w:b/>
          <w:sz w:val="36"/>
          <w:szCs w:val="36"/>
        </w:rPr>
        <w:t>期安排表</w:t>
      </w:r>
    </w:p>
    <w:p w14:paraId="3C50676A">
      <w:pPr>
        <w:spacing w:line="500" w:lineRule="exact"/>
        <w:rPr>
          <w:rFonts w:cs="仿宋_GB2312" w:asciiTheme="majorEastAsia" w:hAnsiTheme="majorEastAsia" w:eastAsiaTheme="majorEastAsia"/>
          <w:b/>
          <w:sz w:val="28"/>
          <w:szCs w:val="28"/>
        </w:rPr>
      </w:pPr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企业名称：</w:t>
      </w:r>
      <w:r>
        <w:rPr>
          <w:rFonts w:hint="eastAsia" w:ascii="仿宋_GB2312" w:eastAsia="仿宋_GB2312" w:cs="仿宋_GB2312" w:hAnsiTheme="majorEastAsia"/>
          <w:sz w:val="28"/>
          <w:szCs w:val="28"/>
          <w:u w:val="single"/>
        </w:rPr>
        <w:t xml:space="preserve">                         </w:t>
      </w:r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填表时间：</w:t>
      </w:r>
      <w:r>
        <w:rPr>
          <w:rFonts w:hint="eastAsia" w:cs="仿宋_GB2312" w:asciiTheme="majorEastAsia" w:hAnsiTheme="majorEastAsia" w:eastAsiaTheme="majorEastAsia"/>
          <w:sz w:val="28"/>
          <w:szCs w:val="28"/>
          <w:u w:val="single"/>
        </w:rPr>
        <w:t xml:space="preserve">     </w:t>
      </w:r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年</w:t>
      </w:r>
      <w:r>
        <w:rPr>
          <w:rFonts w:hint="eastAsia" w:cs="仿宋_GB2312" w:asciiTheme="majorEastAsia" w:hAnsiTheme="majorEastAsia" w:eastAsiaTheme="majorEastAsia"/>
          <w:sz w:val="28"/>
          <w:szCs w:val="28"/>
          <w:u w:val="single"/>
        </w:rPr>
        <w:t xml:space="preserve">  </w:t>
      </w:r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月</w:t>
      </w:r>
      <w:r>
        <w:rPr>
          <w:rFonts w:hint="eastAsia" w:cs="仿宋_GB2312" w:asciiTheme="majorEastAsia" w:hAnsiTheme="majorEastAsia" w:eastAsiaTheme="majorEastAsia"/>
          <w:sz w:val="28"/>
          <w:szCs w:val="28"/>
          <w:u w:val="single"/>
        </w:rPr>
        <w:t xml:space="preserve">  </w:t>
      </w:r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日</w:t>
      </w:r>
    </w:p>
    <w:tbl>
      <w:tblPr>
        <w:tblStyle w:val="5"/>
        <w:tblW w:w="9924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7"/>
        <w:gridCol w:w="1481"/>
        <w:gridCol w:w="709"/>
        <w:gridCol w:w="142"/>
        <w:gridCol w:w="1205"/>
        <w:gridCol w:w="71"/>
        <w:gridCol w:w="1559"/>
        <w:gridCol w:w="2410"/>
      </w:tblGrid>
      <w:tr w14:paraId="6EB6E0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</w:trPr>
        <w:tc>
          <w:tcPr>
            <w:tcW w:w="2347" w:type="dxa"/>
            <w:vAlign w:val="center"/>
          </w:tcPr>
          <w:p w14:paraId="60E55FB7">
            <w:pPr>
              <w:jc w:val="center"/>
              <w:rPr>
                <w:rFonts w:ascii="仿宋" w:hAnsi="仿宋" w:eastAsia="仿宋" w:cs="仿宋_GB2312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sz w:val="28"/>
                <w:szCs w:val="28"/>
              </w:rPr>
              <w:t>企业所属平台</w:t>
            </w:r>
          </w:p>
        </w:tc>
        <w:tc>
          <w:tcPr>
            <w:tcW w:w="7577" w:type="dxa"/>
            <w:gridSpan w:val="7"/>
            <w:vAlign w:val="center"/>
          </w:tcPr>
          <w:p w14:paraId="41733CC1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 w14:paraId="508DBD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9" w:hRule="atLeast"/>
        </w:trPr>
        <w:tc>
          <w:tcPr>
            <w:tcW w:w="2347" w:type="dxa"/>
            <w:vAlign w:val="center"/>
          </w:tcPr>
          <w:p w14:paraId="3CC0ADBF">
            <w:pPr>
              <w:jc w:val="center"/>
              <w:rPr>
                <w:rFonts w:ascii="仿宋" w:hAnsi="仿宋" w:eastAsia="仿宋" w:cs="仿宋_GB2312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sz w:val="28"/>
                <w:szCs w:val="28"/>
              </w:rPr>
              <w:t>放假及调休</w:t>
            </w:r>
          </w:p>
          <w:p w14:paraId="78DC9020">
            <w:pPr>
              <w:jc w:val="center"/>
              <w:rPr>
                <w:rFonts w:ascii="仿宋" w:hAnsi="仿宋" w:eastAsia="仿宋" w:cs="仿宋_GB2312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sz w:val="28"/>
                <w:szCs w:val="28"/>
              </w:rPr>
              <w:t>时间安排</w:t>
            </w:r>
          </w:p>
        </w:tc>
        <w:tc>
          <w:tcPr>
            <w:tcW w:w="7577" w:type="dxa"/>
            <w:gridSpan w:val="7"/>
            <w:vAlign w:val="center"/>
          </w:tcPr>
          <w:p w14:paraId="43FF4B55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 w14:paraId="45D6AC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2" w:hRule="atLeast"/>
        </w:trPr>
        <w:tc>
          <w:tcPr>
            <w:tcW w:w="2347" w:type="dxa"/>
            <w:vAlign w:val="center"/>
          </w:tcPr>
          <w:p w14:paraId="2AA332B8">
            <w:pPr>
              <w:jc w:val="center"/>
              <w:rPr>
                <w:rFonts w:ascii="仿宋" w:hAnsi="仿宋" w:eastAsia="仿宋" w:cs="仿宋_GB2312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_GB2312"/>
                <w:b/>
                <w:sz w:val="28"/>
                <w:szCs w:val="28"/>
              </w:rPr>
              <w:t>月</w:t>
            </w:r>
            <w:r>
              <w:rPr>
                <w:rFonts w:hint="eastAsia" w:ascii="仿宋" w:hAnsi="仿宋" w:eastAsia="仿宋" w:cs="仿宋_GB2312"/>
                <w:b/>
                <w:sz w:val="28"/>
                <w:szCs w:val="28"/>
                <w:lang w:val="en-US" w:eastAsia="zh-CN"/>
              </w:rPr>
              <w:t>30</w:t>
            </w:r>
            <w:r>
              <w:rPr>
                <w:rFonts w:hint="eastAsia" w:ascii="仿宋" w:hAnsi="仿宋" w:eastAsia="仿宋" w:cs="仿宋_GB2312"/>
                <w:b/>
                <w:sz w:val="28"/>
                <w:szCs w:val="28"/>
              </w:rPr>
              <w:t>日至</w:t>
            </w:r>
            <w:r>
              <w:rPr>
                <w:rFonts w:hint="eastAsia" w:ascii="仿宋" w:hAnsi="仿宋" w:eastAsia="仿宋" w:cs="仿宋_GB2312"/>
                <w:b/>
                <w:sz w:val="28"/>
                <w:szCs w:val="28"/>
                <w:lang w:val="en-US" w:eastAsia="zh-CN"/>
              </w:rPr>
              <w:t>6月2</w:t>
            </w:r>
            <w:r>
              <w:rPr>
                <w:rFonts w:hint="eastAsia" w:ascii="仿宋" w:hAnsi="仿宋" w:eastAsia="仿宋" w:cs="仿宋_GB2312"/>
                <w:b/>
                <w:sz w:val="28"/>
                <w:szCs w:val="28"/>
              </w:rPr>
              <w:t>日值班人员安排及联系方式</w:t>
            </w:r>
          </w:p>
        </w:tc>
        <w:tc>
          <w:tcPr>
            <w:tcW w:w="7577" w:type="dxa"/>
            <w:gridSpan w:val="7"/>
            <w:vAlign w:val="center"/>
          </w:tcPr>
          <w:p w14:paraId="70BC73E8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 w14:paraId="16AEF7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2347" w:type="dxa"/>
            <w:vMerge w:val="restart"/>
            <w:vAlign w:val="center"/>
          </w:tcPr>
          <w:p w14:paraId="3F9A973C">
            <w:pPr>
              <w:jc w:val="center"/>
              <w:rPr>
                <w:rFonts w:ascii="仿宋" w:hAnsi="仿宋" w:eastAsia="仿宋" w:cs="仿宋_GB2312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_GB2312"/>
                <w:b/>
                <w:sz w:val="28"/>
                <w:szCs w:val="28"/>
              </w:rPr>
              <w:t>月</w:t>
            </w:r>
            <w:r>
              <w:rPr>
                <w:rFonts w:hint="eastAsia" w:ascii="仿宋" w:hAnsi="仿宋" w:eastAsia="仿宋" w:cs="仿宋_GB2312"/>
                <w:b/>
                <w:sz w:val="28"/>
                <w:szCs w:val="28"/>
                <w:lang w:val="en-US" w:eastAsia="zh-CN"/>
              </w:rPr>
              <w:t>30</w:t>
            </w:r>
            <w:r>
              <w:rPr>
                <w:rFonts w:hint="eastAsia" w:ascii="仿宋" w:hAnsi="仿宋" w:eastAsia="仿宋" w:cs="仿宋_GB2312"/>
                <w:b/>
                <w:sz w:val="28"/>
                <w:szCs w:val="28"/>
              </w:rPr>
              <w:t>日至</w:t>
            </w:r>
            <w:r>
              <w:rPr>
                <w:rFonts w:hint="eastAsia" w:ascii="仿宋" w:hAnsi="仿宋" w:eastAsia="仿宋" w:cs="仿宋_GB2312"/>
                <w:b/>
                <w:sz w:val="28"/>
                <w:szCs w:val="28"/>
                <w:lang w:val="en-US" w:eastAsia="zh-CN"/>
              </w:rPr>
              <w:t>6月2</w:t>
            </w:r>
            <w:r>
              <w:rPr>
                <w:rFonts w:hint="eastAsia" w:ascii="仿宋" w:hAnsi="仿宋" w:eastAsia="仿宋" w:cs="仿宋_GB2312"/>
                <w:b/>
                <w:sz w:val="28"/>
                <w:szCs w:val="28"/>
              </w:rPr>
              <w:t>日计划安排生产的情况</w:t>
            </w:r>
          </w:p>
        </w:tc>
        <w:tc>
          <w:tcPr>
            <w:tcW w:w="2190" w:type="dxa"/>
            <w:gridSpan w:val="2"/>
            <w:vAlign w:val="center"/>
          </w:tcPr>
          <w:p w14:paraId="4B6495FB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>是否</w:t>
            </w:r>
            <w:r>
              <w:rPr>
                <w:rFonts w:ascii="仿宋_GB2312" w:hAnsi="仿宋" w:eastAsia="仿宋_GB2312" w:cs="仿宋_GB2312"/>
                <w:sz w:val="28"/>
                <w:szCs w:val="28"/>
              </w:rPr>
              <w:t>安排生产</w:t>
            </w:r>
          </w:p>
        </w:tc>
        <w:tc>
          <w:tcPr>
            <w:tcW w:w="5387" w:type="dxa"/>
            <w:gridSpan w:val="5"/>
            <w:vAlign w:val="center"/>
          </w:tcPr>
          <w:p w14:paraId="32AB4D73">
            <w:pPr>
              <w:ind w:firstLine="590" w:firstLineChars="200"/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是</w:t>
            </w:r>
            <w:r>
              <w:rPr>
                <w:rFonts w:hint="eastAsia" w:ascii="仿宋" w:hAnsi="仿宋" w:eastAsia="仿宋" w:cs="仿宋_GB2312"/>
                <w:sz w:val="28"/>
                <w:szCs w:val="28"/>
              </w:rPr>
              <w:t>□</w:t>
            </w: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 xml:space="preserve">        否</w:t>
            </w:r>
            <w:r>
              <w:rPr>
                <w:rFonts w:hint="eastAsia" w:ascii="仿宋" w:hAnsi="仿宋" w:eastAsia="仿宋" w:cs="仿宋_GB2312"/>
                <w:sz w:val="28"/>
                <w:szCs w:val="28"/>
              </w:rPr>
              <w:t>□</w:t>
            </w:r>
          </w:p>
        </w:tc>
      </w:tr>
      <w:tr w14:paraId="7CE6EC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2347" w:type="dxa"/>
            <w:vMerge w:val="continue"/>
            <w:vAlign w:val="center"/>
          </w:tcPr>
          <w:p w14:paraId="22B16659">
            <w:pPr>
              <w:jc w:val="center"/>
              <w:rPr>
                <w:rFonts w:ascii="仿宋" w:hAnsi="仿宋" w:eastAsia="仿宋" w:cs="仿宋_GB2312"/>
                <w:b/>
                <w:sz w:val="28"/>
                <w:szCs w:val="28"/>
              </w:rPr>
            </w:pPr>
          </w:p>
        </w:tc>
        <w:tc>
          <w:tcPr>
            <w:tcW w:w="2190" w:type="dxa"/>
            <w:gridSpan w:val="2"/>
            <w:vAlign w:val="center"/>
          </w:tcPr>
          <w:p w14:paraId="2BEF928F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>生产时间安排</w:t>
            </w:r>
          </w:p>
        </w:tc>
        <w:tc>
          <w:tcPr>
            <w:tcW w:w="5387" w:type="dxa"/>
            <w:gridSpan w:val="5"/>
            <w:vAlign w:val="center"/>
          </w:tcPr>
          <w:p w14:paraId="64D9B42F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 w14:paraId="6C3C44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347" w:type="dxa"/>
            <w:vMerge w:val="continue"/>
            <w:vAlign w:val="center"/>
          </w:tcPr>
          <w:p w14:paraId="44F63310">
            <w:pPr>
              <w:jc w:val="center"/>
              <w:rPr>
                <w:rFonts w:ascii="仿宋" w:hAnsi="仿宋" w:eastAsia="仿宋" w:cs="仿宋_GB2312"/>
                <w:b/>
                <w:sz w:val="28"/>
                <w:szCs w:val="28"/>
              </w:rPr>
            </w:pPr>
          </w:p>
        </w:tc>
        <w:tc>
          <w:tcPr>
            <w:tcW w:w="1481" w:type="dxa"/>
            <w:vAlign w:val="center"/>
          </w:tcPr>
          <w:p w14:paraId="0A8E5D06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生产地点</w:t>
            </w:r>
          </w:p>
        </w:tc>
        <w:tc>
          <w:tcPr>
            <w:tcW w:w="2127" w:type="dxa"/>
            <w:gridSpan w:val="4"/>
            <w:vAlign w:val="center"/>
          </w:tcPr>
          <w:p w14:paraId="6968C361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05D9FF16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人员数量</w:t>
            </w:r>
          </w:p>
        </w:tc>
        <w:tc>
          <w:tcPr>
            <w:tcW w:w="2410" w:type="dxa"/>
            <w:vAlign w:val="center"/>
          </w:tcPr>
          <w:p w14:paraId="62602A1E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 w14:paraId="283F9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2347" w:type="dxa"/>
            <w:vMerge w:val="continue"/>
            <w:vAlign w:val="center"/>
          </w:tcPr>
          <w:p w14:paraId="5587673D">
            <w:pPr>
              <w:jc w:val="center"/>
              <w:rPr>
                <w:rFonts w:ascii="仿宋" w:hAnsi="仿宋" w:eastAsia="仿宋" w:cs="仿宋_GB2312"/>
                <w:b/>
                <w:sz w:val="28"/>
                <w:szCs w:val="28"/>
              </w:rPr>
            </w:pPr>
          </w:p>
        </w:tc>
        <w:tc>
          <w:tcPr>
            <w:tcW w:w="2332" w:type="dxa"/>
            <w:gridSpan w:val="3"/>
            <w:vAlign w:val="center"/>
          </w:tcPr>
          <w:p w14:paraId="71FD1ACE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现场负责人姓名</w:t>
            </w:r>
          </w:p>
        </w:tc>
        <w:tc>
          <w:tcPr>
            <w:tcW w:w="1276" w:type="dxa"/>
            <w:gridSpan w:val="2"/>
            <w:vAlign w:val="center"/>
          </w:tcPr>
          <w:p w14:paraId="776BF014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55265645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联系电话</w:t>
            </w:r>
          </w:p>
        </w:tc>
        <w:tc>
          <w:tcPr>
            <w:tcW w:w="2410" w:type="dxa"/>
            <w:vAlign w:val="center"/>
          </w:tcPr>
          <w:p w14:paraId="0494A195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 w14:paraId="3CB65A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4" w:hRule="atLeast"/>
        </w:trPr>
        <w:tc>
          <w:tcPr>
            <w:tcW w:w="2347" w:type="dxa"/>
            <w:vAlign w:val="center"/>
          </w:tcPr>
          <w:p w14:paraId="3CA59B95">
            <w:pPr>
              <w:jc w:val="center"/>
              <w:rPr>
                <w:rFonts w:ascii="仿宋" w:hAnsi="仿宋" w:eastAsia="仿宋" w:cs="仿宋_GB2312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sz w:val="28"/>
                <w:szCs w:val="28"/>
              </w:rPr>
              <w:t>企业承诺</w:t>
            </w:r>
          </w:p>
        </w:tc>
        <w:tc>
          <w:tcPr>
            <w:tcW w:w="7577" w:type="dxa"/>
            <w:gridSpan w:val="7"/>
          </w:tcPr>
          <w:p w14:paraId="6DDDCC2E">
            <w:pPr>
              <w:rPr>
                <w:rFonts w:ascii="仿宋_GB2312" w:hAnsi="仿宋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_GB2312"/>
                <w:sz w:val="24"/>
                <w:szCs w:val="24"/>
              </w:rPr>
              <w:t>本企业承诺做到：</w:t>
            </w:r>
          </w:p>
          <w:p w14:paraId="6716717A">
            <w:pPr>
              <w:rPr>
                <w:rFonts w:ascii="仿宋_GB2312" w:hAnsi="仿宋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_GB2312"/>
                <w:sz w:val="24"/>
                <w:szCs w:val="24"/>
              </w:rPr>
              <w:t>1.自觉遵守国家的法律法规，不发生任何影响社会和谐稳定的事件。</w:t>
            </w:r>
          </w:p>
          <w:p w14:paraId="61ACB9CE">
            <w:pPr>
              <w:rPr>
                <w:rFonts w:ascii="仿宋_GB2312" w:hAnsi="仿宋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_GB2312"/>
                <w:sz w:val="24"/>
                <w:szCs w:val="24"/>
              </w:rPr>
              <w:t>2.全面落实驻地政府和研究院的安全工作要求，全面做好员工教育、隐患排除、安全生产等，确保万无一失。</w:t>
            </w:r>
          </w:p>
          <w:p w14:paraId="6BE73DB0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_GB2312"/>
                <w:sz w:val="24"/>
                <w:szCs w:val="24"/>
              </w:rPr>
              <w:t>3.</w:t>
            </w:r>
            <w:r>
              <w:rPr>
                <w:rFonts w:hint="eastAsia" w:ascii="仿宋_GB2312" w:hAnsi="仿宋" w:eastAsia="仿宋_GB2312" w:cs="仿宋_GB2312"/>
                <w:sz w:val="24"/>
                <w:szCs w:val="24"/>
                <w:lang w:val="en-US" w:eastAsia="zh-CN"/>
              </w:rPr>
              <w:t>继续强化个人防护措施，做好健康检测与管理，科学防护守护健康</w:t>
            </w:r>
            <w:bookmarkStart w:id="0" w:name="_GoBack"/>
            <w:bookmarkEnd w:id="0"/>
            <w:r>
              <w:rPr>
                <w:rFonts w:hint="eastAsia" w:ascii="仿宋_GB2312" w:hAnsi="仿宋" w:eastAsia="仿宋_GB2312" w:cs="仿宋_GB2312"/>
                <w:sz w:val="24"/>
                <w:szCs w:val="24"/>
              </w:rPr>
              <w:t>。</w:t>
            </w:r>
          </w:p>
        </w:tc>
      </w:tr>
      <w:tr w14:paraId="19AC43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</w:trPr>
        <w:tc>
          <w:tcPr>
            <w:tcW w:w="2347" w:type="dxa"/>
            <w:vAlign w:val="center"/>
          </w:tcPr>
          <w:p w14:paraId="75A0281A">
            <w:pPr>
              <w:jc w:val="center"/>
              <w:rPr>
                <w:rFonts w:ascii="仿宋" w:hAnsi="仿宋" w:eastAsia="仿宋" w:cs="仿宋_GB2312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sz w:val="28"/>
                <w:szCs w:val="28"/>
              </w:rPr>
              <w:t>负责人签名</w:t>
            </w:r>
          </w:p>
        </w:tc>
        <w:tc>
          <w:tcPr>
            <w:tcW w:w="3537" w:type="dxa"/>
            <w:gridSpan w:val="4"/>
          </w:tcPr>
          <w:p w14:paraId="30D3AB19">
            <w:pPr>
              <w:spacing w:line="360" w:lineRule="auto"/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平台负责人</w:t>
            </w: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>：</w:t>
            </w:r>
          </w:p>
        </w:tc>
        <w:tc>
          <w:tcPr>
            <w:tcW w:w="4040" w:type="dxa"/>
            <w:gridSpan w:val="3"/>
          </w:tcPr>
          <w:p w14:paraId="56204C96">
            <w:pPr>
              <w:spacing w:line="360" w:lineRule="auto"/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企业负责人</w:t>
            </w: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>：</w:t>
            </w:r>
          </w:p>
        </w:tc>
      </w:tr>
    </w:tbl>
    <w:p w14:paraId="7D2CE2F4">
      <w:pPr>
        <w:snapToGrid w:val="0"/>
        <w:rPr>
          <w:rFonts w:ascii="仿宋" w:hAnsi="仿宋" w:eastAsia="仿宋" w:cs="仿宋_GB2312"/>
          <w:sz w:val="24"/>
        </w:rPr>
      </w:pPr>
      <w:r>
        <w:rPr>
          <w:rFonts w:hint="eastAsia" w:ascii="仿宋" w:hAnsi="仿宋" w:eastAsia="仿宋" w:cs="仿宋_GB2312"/>
          <w:sz w:val="24"/>
        </w:rPr>
        <w:t>填表人姓名/联系电话：</w:t>
      </w:r>
    </w:p>
    <w:p w14:paraId="52B31A21">
      <w:pPr>
        <w:snapToGrid w:val="0"/>
        <w:rPr>
          <w:rFonts w:ascii="仿宋" w:hAnsi="仿宋" w:eastAsia="仿宋" w:cs="仿宋_GB2312"/>
          <w:sz w:val="24"/>
        </w:rPr>
      </w:pPr>
      <w:r>
        <w:rPr>
          <w:rFonts w:hint="eastAsia" w:ascii="仿宋" w:hAnsi="仿宋" w:eastAsia="仿宋" w:cs="仿宋_GB2312"/>
          <w:sz w:val="24"/>
        </w:rPr>
        <w:t>说明：1</w:t>
      </w:r>
      <w:r>
        <w:rPr>
          <w:rFonts w:hint="eastAsia" w:ascii="仿宋" w:hAnsi="仿宋" w:eastAsia="仿宋" w:cs="仿宋_GB2312"/>
          <w:sz w:val="24"/>
          <w:lang w:val="en-US" w:eastAsia="zh-CN"/>
        </w:rPr>
        <w:t>.</w:t>
      </w:r>
      <w:r>
        <w:rPr>
          <w:rFonts w:hint="eastAsia" w:ascii="仿宋" w:hAnsi="仿宋" w:eastAsia="仿宋" w:cs="仿宋_GB2312"/>
          <w:sz w:val="24"/>
        </w:rPr>
        <w:t>各孵化企业请遵守国家放假规定，根据生产经营情况自行安排好放假和调休，于</w:t>
      </w:r>
      <w:r>
        <w:rPr>
          <w:rFonts w:hint="eastAsia" w:ascii="仿宋" w:hAnsi="仿宋" w:eastAsia="仿宋" w:cs="仿宋_GB2312"/>
          <w:sz w:val="24"/>
          <w:lang w:val="en-US" w:eastAsia="zh-CN"/>
        </w:rPr>
        <w:t>5</w:t>
      </w:r>
      <w:r>
        <w:rPr>
          <w:rFonts w:hint="eastAsia" w:ascii="仿宋" w:hAnsi="仿宋" w:eastAsia="仿宋" w:cs="仿宋_GB2312"/>
          <w:sz w:val="24"/>
        </w:rPr>
        <w:t>月</w:t>
      </w:r>
      <w:r>
        <w:rPr>
          <w:rFonts w:hint="eastAsia" w:ascii="仿宋" w:hAnsi="仿宋" w:eastAsia="仿宋" w:cs="仿宋_GB2312"/>
          <w:sz w:val="24"/>
          <w:lang w:val="en-US" w:eastAsia="zh-CN"/>
        </w:rPr>
        <w:t>29</w:t>
      </w:r>
      <w:r>
        <w:rPr>
          <w:rFonts w:hint="eastAsia" w:ascii="仿宋" w:hAnsi="仿宋" w:eastAsia="仿宋" w:cs="仿宋_GB2312"/>
          <w:sz w:val="24"/>
        </w:rPr>
        <w:t>日前填写此表报我院综合办备案（邮箱：</w:t>
      </w:r>
      <w:r>
        <w:fldChar w:fldCharType="begin"/>
      </w:r>
      <w:r>
        <w:instrText xml:space="preserve"> HYPERLINK "mailto:z3zc@scut.edu.cn" </w:instrText>
      </w:r>
      <w:r>
        <w:fldChar w:fldCharType="separate"/>
      </w:r>
      <w:r>
        <w:rPr>
          <w:rStyle w:val="7"/>
          <w:rFonts w:hint="eastAsia" w:ascii="仿宋" w:hAnsi="仿宋" w:eastAsia="仿宋" w:cs="仿宋_GB2312"/>
          <w:sz w:val="24"/>
        </w:rPr>
        <w:t>z3zc@scut.edu.cn</w:t>
      </w:r>
      <w:r>
        <w:rPr>
          <w:rStyle w:val="7"/>
          <w:rFonts w:hint="eastAsia" w:ascii="仿宋" w:hAnsi="仿宋" w:eastAsia="仿宋" w:cs="仿宋_GB2312"/>
          <w:sz w:val="24"/>
        </w:rPr>
        <w:fldChar w:fldCharType="end"/>
      </w:r>
      <w:r>
        <w:rPr>
          <w:rFonts w:hint="eastAsia" w:ascii="仿宋" w:hAnsi="仿宋" w:eastAsia="仿宋" w:cs="仿宋_GB2312"/>
          <w:sz w:val="24"/>
        </w:rPr>
        <w:t>）。</w:t>
      </w:r>
    </w:p>
    <w:p w14:paraId="0077341E">
      <w:pPr>
        <w:snapToGrid w:val="0"/>
        <w:rPr>
          <w:rFonts w:hint="default" w:ascii="仿宋_GB2312" w:hAnsi="仿宋_GB2312" w:eastAsia="仿宋" w:cs="仿宋_GB2312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_GB2312"/>
          <w:sz w:val="24"/>
        </w:rPr>
        <w:t>2</w:t>
      </w:r>
      <w:r>
        <w:rPr>
          <w:rFonts w:hint="eastAsia" w:ascii="仿宋" w:hAnsi="仿宋" w:eastAsia="仿宋" w:cs="仿宋_GB2312"/>
          <w:sz w:val="24"/>
          <w:lang w:val="en-US" w:eastAsia="zh-CN"/>
        </w:rPr>
        <w:t>.</w:t>
      </w:r>
      <w:r>
        <w:rPr>
          <w:rFonts w:hint="eastAsia" w:ascii="仿宋" w:hAnsi="仿宋" w:eastAsia="仿宋" w:cs="仿宋_GB2312"/>
          <w:sz w:val="24"/>
        </w:rPr>
        <w:t>综合办工作联系人/电话：</w:t>
      </w:r>
      <w:r>
        <w:rPr>
          <w:rFonts w:hint="eastAsia" w:ascii="仿宋" w:hAnsi="仿宋" w:eastAsia="仿宋" w:cs="仿宋_GB2312"/>
          <w:sz w:val="24"/>
          <w:lang w:val="en-US" w:eastAsia="zh-CN"/>
        </w:rPr>
        <w:t>李苏如</w:t>
      </w:r>
      <w:r>
        <w:rPr>
          <w:rFonts w:hint="eastAsia" w:ascii="仿宋" w:hAnsi="仿宋" w:eastAsia="仿宋" w:cs="仿宋_GB2312"/>
          <w:sz w:val="24"/>
        </w:rPr>
        <w:t>/0756-5659090，</w:t>
      </w:r>
      <w:r>
        <w:rPr>
          <w:rFonts w:hint="eastAsia" w:ascii="仿宋" w:hAnsi="仿宋" w:eastAsia="仿宋" w:cs="仿宋_GB2312"/>
          <w:sz w:val="24"/>
          <w:lang w:val="en-US" w:eastAsia="zh-CN"/>
        </w:rPr>
        <w:t>15913241232</w:t>
      </w:r>
    </w:p>
    <w:sectPr>
      <w:pgSz w:w="11906" w:h="16838"/>
      <w:pgMar w:top="1361" w:right="1474" w:bottom="1077" w:left="1587" w:header="851" w:footer="85" w:gutter="0"/>
      <w:cols w:space="0" w:num="1"/>
      <w:docGrid w:type="linesAndChars" w:linePitch="579" w:charSpace="3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微软雅黑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evenAndOddHeaders w:val="1"/>
  <w:drawingGridHorizontalSpacing w:val="158"/>
  <w:drawingGridVerticalSpacing w:val="290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RmZDkxM2E0YWQzZDFkMjcwNjQ0YjQwMGMwNDViMzQifQ=="/>
  </w:docVars>
  <w:rsids>
    <w:rsidRoot w:val="05F1405A"/>
    <w:rsid w:val="000E7B1F"/>
    <w:rsid w:val="0015501F"/>
    <w:rsid w:val="001F1C68"/>
    <w:rsid w:val="002703E7"/>
    <w:rsid w:val="005565A9"/>
    <w:rsid w:val="006738F7"/>
    <w:rsid w:val="00684C9F"/>
    <w:rsid w:val="006B2125"/>
    <w:rsid w:val="00CB06F3"/>
    <w:rsid w:val="00D57266"/>
    <w:rsid w:val="00D63362"/>
    <w:rsid w:val="014D45D1"/>
    <w:rsid w:val="01597A3B"/>
    <w:rsid w:val="016B546F"/>
    <w:rsid w:val="01AA5A7C"/>
    <w:rsid w:val="0236461A"/>
    <w:rsid w:val="023E489A"/>
    <w:rsid w:val="032A25CD"/>
    <w:rsid w:val="03313E3E"/>
    <w:rsid w:val="041A1811"/>
    <w:rsid w:val="04C36B27"/>
    <w:rsid w:val="04FC6AE0"/>
    <w:rsid w:val="052871F4"/>
    <w:rsid w:val="05EB5907"/>
    <w:rsid w:val="05F1405A"/>
    <w:rsid w:val="064114F7"/>
    <w:rsid w:val="0647741F"/>
    <w:rsid w:val="08395955"/>
    <w:rsid w:val="08AF0D39"/>
    <w:rsid w:val="098319E2"/>
    <w:rsid w:val="09A74B37"/>
    <w:rsid w:val="09A86504"/>
    <w:rsid w:val="0A402FCB"/>
    <w:rsid w:val="0A9A6AC4"/>
    <w:rsid w:val="0B927BC3"/>
    <w:rsid w:val="0CD73E16"/>
    <w:rsid w:val="0DB37F58"/>
    <w:rsid w:val="0DFF4F4B"/>
    <w:rsid w:val="0E1E7030"/>
    <w:rsid w:val="0F56503F"/>
    <w:rsid w:val="1036740B"/>
    <w:rsid w:val="111B6540"/>
    <w:rsid w:val="11326E33"/>
    <w:rsid w:val="116A37CD"/>
    <w:rsid w:val="116C1D64"/>
    <w:rsid w:val="11C22307"/>
    <w:rsid w:val="12AF5192"/>
    <w:rsid w:val="139A7BF0"/>
    <w:rsid w:val="13FD2CD8"/>
    <w:rsid w:val="140D666A"/>
    <w:rsid w:val="141E6AB4"/>
    <w:rsid w:val="15C45687"/>
    <w:rsid w:val="168A50C1"/>
    <w:rsid w:val="17546682"/>
    <w:rsid w:val="17775DCB"/>
    <w:rsid w:val="178B2046"/>
    <w:rsid w:val="18574301"/>
    <w:rsid w:val="1B0C46B9"/>
    <w:rsid w:val="1B1E5757"/>
    <w:rsid w:val="1BAD7E8B"/>
    <w:rsid w:val="1C4B3430"/>
    <w:rsid w:val="1CAA0A5B"/>
    <w:rsid w:val="1DB373BC"/>
    <w:rsid w:val="1DCB6BF8"/>
    <w:rsid w:val="1EE97D12"/>
    <w:rsid w:val="1F405E86"/>
    <w:rsid w:val="215A2FB7"/>
    <w:rsid w:val="226D4721"/>
    <w:rsid w:val="22B15CD5"/>
    <w:rsid w:val="22C60987"/>
    <w:rsid w:val="249E4E36"/>
    <w:rsid w:val="25A778C7"/>
    <w:rsid w:val="27374ED5"/>
    <w:rsid w:val="27A40BE5"/>
    <w:rsid w:val="27BA21B7"/>
    <w:rsid w:val="28730056"/>
    <w:rsid w:val="28AF339E"/>
    <w:rsid w:val="28FC4525"/>
    <w:rsid w:val="29C72969"/>
    <w:rsid w:val="2A04596B"/>
    <w:rsid w:val="2ACD0453"/>
    <w:rsid w:val="2AFC4894"/>
    <w:rsid w:val="2B8E57DA"/>
    <w:rsid w:val="2BB563D7"/>
    <w:rsid w:val="2C3A0F4B"/>
    <w:rsid w:val="2C6E0689"/>
    <w:rsid w:val="2C723060"/>
    <w:rsid w:val="2D264E91"/>
    <w:rsid w:val="2D7F492D"/>
    <w:rsid w:val="2E2D39E2"/>
    <w:rsid w:val="2E3833FF"/>
    <w:rsid w:val="2EA759A4"/>
    <w:rsid w:val="2FD93738"/>
    <w:rsid w:val="30C23E8A"/>
    <w:rsid w:val="30C612A5"/>
    <w:rsid w:val="31C854D0"/>
    <w:rsid w:val="34AE4DB1"/>
    <w:rsid w:val="350E58F0"/>
    <w:rsid w:val="35E3321B"/>
    <w:rsid w:val="35FC420F"/>
    <w:rsid w:val="36192BE9"/>
    <w:rsid w:val="368458E5"/>
    <w:rsid w:val="369F304F"/>
    <w:rsid w:val="36A94C46"/>
    <w:rsid w:val="37420A78"/>
    <w:rsid w:val="37904C74"/>
    <w:rsid w:val="379F3035"/>
    <w:rsid w:val="37C624B2"/>
    <w:rsid w:val="38813C8C"/>
    <w:rsid w:val="39437F9B"/>
    <w:rsid w:val="39812C7F"/>
    <w:rsid w:val="3A14627E"/>
    <w:rsid w:val="3B773BB0"/>
    <w:rsid w:val="3BD31641"/>
    <w:rsid w:val="3C2C7F16"/>
    <w:rsid w:val="3C3976F6"/>
    <w:rsid w:val="3C880399"/>
    <w:rsid w:val="3C9012E0"/>
    <w:rsid w:val="3CEF3A5F"/>
    <w:rsid w:val="3D1030B8"/>
    <w:rsid w:val="3D3F7005"/>
    <w:rsid w:val="3E1C1F24"/>
    <w:rsid w:val="3E25483A"/>
    <w:rsid w:val="3EE31078"/>
    <w:rsid w:val="3EFC7769"/>
    <w:rsid w:val="3F675458"/>
    <w:rsid w:val="423A7D24"/>
    <w:rsid w:val="4349356B"/>
    <w:rsid w:val="434A21E9"/>
    <w:rsid w:val="43566DE0"/>
    <w:rsid w:val="436F5A06"/>
    <w:rsid w:val="451B4A35"/>
    <w:rsid w:val="45A858ED"/>
    <w:rsid w:val="462A22CE"/>
    <w:rsid w:val="47E82BED"/>
    <w:rsid w:val="48221986"/>
    <w:rsid w:val="48757D08"/>
    <w:rsid w:val="48EB621C"/>
    <w:rsid w:val="494E27CF"/>
    <w:rsid w:val="4A1C795E"/>
    <w:rsid w:val="4A301A0D"/>
    <w:rsid w:val="4A344AAA"/>
    <w:rsid w:val="4B2E553C"/>
    <w:rsid w:val="4B8C414A"/>
    <w:rsid w:val="4C657B42"/>
    <w:rsid w:val="4EB25DBD"/>
    <w:rsid w:val="50267B3A"/>
    <w:rsid w:val="5087225B"/>
    <w:rsid w:val="50E939BB"/>
    <w:rsid w:val="511442C9"/>
    <w:rsid w:val="511F64FB"/>
    <w:rsid w:val="52322DA7"/>
    <w:rsid w:val="529824AE"/>
    <w:rsid w:val="53081779"/>
    <w:rsid w:val="53E06252"/>
    <w:rsid w:val="545834F6"/>
    <w:rsid w:val="55D24B4F"/>
    <w:rsid w:val="5606314E"/>
    <w:rsid w:val="567D4DC9"/>
    <w:rsid w:val="56D64970"/>
    <w:rsid w:val="573E1C0D"/>
    <w:rsid w:val="57493226"/>
    <w:rsid w:val="58312491"/>
    <w:rsid w:val="588023FA"/>
    <w:rsid w:val="588232D3"/>
    <w:rsid w:val="58920F62"/>
    <w:rsid w:val="58BD4DB3"/>
    <w:rsid w:val="59725427"/>
    <w:rsid w:val="599E4BE5"/>
    <w:rsid w:val="59CC2215"/>
    <w:rsid w:val="59FC3B5D"/>
    <w:rsid w:val="5ABA73CC"/>
    <w:rsid w:val="5B037CC9"/>
    <w:rsid w:val="5B2305C4"/>
    <w:rsid w:val="5B522E5C"/>
    <w:rsid w:val="5B906574"/>
    <w:rsid w:val="5BCF72D8"/>
    <w:rsid w:val="5C3D61FE"/>
    <w:rsid w:val="5C5A2EB8"/>
    <w:rsid w:val="5C5D7EF0"/>
    <w:rsid w:val="5CA54C16"/>
    <w:rsid w:val="5D590601"/>
    <w:rsid w:val="5D7F359C"/>
    <w:rsid w:val="5D9651A7"/>
    <w:rsid w:val="5DBF512A"/>
    <w:rsid w:val="5E98246C"/>
    <w:rsid w:val="5ECA51AE"/>
    <w:rsid w:val="5EE96902"/>
    <w:rsid w:val="5F27742B"/>
    <w:rsid w:val="61C176C2"/>
    <w:rsid w:val="61C97908"/>
    <w:rsid w:val="62713E69"/>
    <w:rsid w:val="62781F23"/>
    <w:rsid w:val="627D7A8D"/>
    <w:rsid w:val="62A047F6"/>
    <w:rsid w:val="634C7460"/>
    <w:rsid w:val="636D5D54"/>
    <w:rsid w:val="65693921"/>
    <w:rsid w:val="659E2C25"/>
    <w:rsid w:val="660758C0"/>
    <w:rsid w:val="66B1337A"/>
    <w:rsid w:val="67006EDF"/>
    <w:rsid w:val="674E72EB"/>
    <w:rsid w:val="675608AD"/>
    <w:rsid w:val="67A407D9"/>
    <w:rsid w:val="67F307F2"/>
    <w:rsid w:val="683F7593"/>
    <w:rsid w:val="686E5741"/>
    <w:rsid w:val="687A6C86"/>
    <w:rsid w:val="68941E99"/>
    <w:rsid w:val="6A046011"/>
    <w:rsid w:val="6A3749C6"/>
    <w:rsid w:val="6AE5285E"/>
    <w:rsid w:val="6B874151"/>
    <w:rsid w:val="6BBD71FD"/>
    <w:rsid w:val="6C930C2B"/>
    <w:rsid w:val="6C946728"/>
    <w:rsid w:val="6D321474"/>
    <w:rsid w:val="6E125686"/>
    <w:rsid w:val="6E3D7789"/>
    <w:rsid w:val="6E9323E7"/>
    <w:rsid w:val="6F3A0AB4"/>
    <w:rsid w:val="6F997ED1"/>
    <w:rsid w:val="706C108B"/>
    <w:rsid w:val="70B114BA"/>
    <w:rsid w:val="70CC1DD0"/>
    <w:rsid w:val="71C44F2C"/>
    <w:rsid w:val="71ED7D0F"/>
    <w:rsid w:val="72E03A70"/>
    <w:rsid w:val="73D0166A"/>
    <w:rsid w:val="742B3F6A"/>
    <w:rsid w:val="7446482E"/>
    <w:rsid w:val="74502549"/>
    <w:rsid w:val="75277560"/>
    <w:rsid w:val="75A41C76"/>
    <w:rsid w:val="75D752AF"/>
    <w:rsid w:val="75E41589"/>
    <w:rsid w:val="775202BB"/>
    <w:rsid w:val="777F175A"/>
    <w:rsid w:val="779265BF"/>
    <w:rsid w:val="77EB380B"/>
    <w:rsid w:val="780A0FA1"/>
    <w:rsid w:val="783E7376"/>
    <w:rsid w:val="784D4214"/>
    <w:rsid w:val="78587B36"/>
    <w:rsid w:val="786430EE"/>
    <w:rsid w:val="79636884"/>
    <w:rsid w:val="7A115BEE"/>
    <w:rsid w:val="7A1847B2"/>
    <w:rsid w:val="7B1D19B6"/>
    <w:rsid w:val="7C4A4A2C"/>
    <w:rsid w:val="7CAD2D17"/>
    <w:rsid w:val="7DEB30E6"/>
    <w:rsid w:val="7EC576E1"/>
    <w:rsid w:val="7FAE0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8"/>
    <w:autoRedefine/>
    <w:qFormat/>
    <w:uiPriority w:val="0"/>
    <w:pPr>
      <w:ind w:left="100" w:leftChars="2500"/>
    </w:pPr>
  </w:style>
  <w:style w:type="paragraph" w:styleId="3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00"/>
      <w:u w:val="none"/>
    </w:rPr>
  </w:style>
  <w:style w:type="character" w:customStyle="1" w:styleId="8">
    <w:name w:val="日期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PC Repair</Company>
  <Pages>1</Pages>
  <Words>383</Words>
  <Characters>429</Characters>
  <Lines>11</Lines>
  <Paragraphs>3</Paragraphs>
  <TotalTime>13</TotalTime>
  <ScaleCrop>false</ScaleCrop>
  <LinksUpToDate>false</LinksUpToDate>
  <CharactersWithSpaces>471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2016-09-23T04:59:00Z</dcterms:created>
  <dc:creator>Administrator</dc:creator>
  <cp:lastModifiedBy>susu</cp:lastModifiedBy>
  <cp:lastPrinted>2020-12-29T02:46:00Z</cp:lastPrinted>
  <dcterms:modified xsi:type="dcterms:W3CDTF">2025-05-26T01:42:35Z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E794B52A6E524C548AE984D531D5AC24_13</vt:lpwstr>
  </property>
  <property fmtid="{D5CDD505-2E9C-101B-9397-08002B2CF9AE}" pid="4" name="commondata">
    <vt:lpwstr>eyJoZGlkIjoiN2UyODNmYTBhNDY4ZWY5NzhiM2UzNzVkNThkY2M0MzIifQ==</vt:lpwstr>
  </property>
  <property fmtid="{D5CDD505-2E9C-101B-9397-08002B2CF9AE}" pid="5" name="KSOTemplateDocerSaveRecord">
    <vt:lpwstr>eyJoZGlkIjoiYjRmZDkxM2E0YWQzZDFkMjcwNjQ0YjQwMGMwNDViMzQiLCJ1c2VySWQiOiIzNjM2OTE0MTIifQ==</vt:lpwstr>
  </property>
</Properties>
</file>