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29CD1" w14:textId="77777777" w:rsidR="00854FAF" w:rsidRPr="008E5A0C" w:rsidRDefault="008259D6">
      <w:pPr>
        <w:spacing w:afterLines="50" w:after="156"/>
        <w:jc w:val="center"/>
        <w:rPr>
          <w:sz w:val="32"/>
        </w:rPr>
      </w:pPr>
      <w:r w:rsidRPr="008259D6">
        <w:rPr>
          <w:rFonts w:hint="eastAsia"/>
          <w:sz w:val="32"/>
        </w:rPr>
        <w:t>华南理工大学“学生研究计划”</w:t>
      </w:r>
      <w:r>
        <w:rPr>
          <w:rFonts w:hint="eastAsia"/>
          <w:sz w:val="32"/>
        </w:rPr>
        <w:t>（</w:t>
      </w:r>
      <w:r>
        <w:rPr>
          <w:rFonts w:hint="eastAsia"/>
          <w:sz w:val="32"/>
        </w:rPr>
        <w:t>SRP</w:t>
      </w:r>
      <w:r>
        <w:rPr>
          <w:rFonts w:hint="eastAsia"/>
          <w:sz w:val="32"/>
        </w:rPr>
        <w:t>）</w:t>
      </w:r>
      <w:r w:rsidRPr="008259D6">
        <w:rPr>
          <w:rFonts w:hint="eastAsia"/>
          <w:sz w:val="32"/>
        </w:rPr>
        <w:t>项目立项申请表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5"/>
        <w:gridCol w:w="406"/>
        <w:gridCol w:w="1667"/>
        <w:gridCol w:w="512"/>
        <w:gridCol w:w="1145"/>
        <w:gridCol w:w="920"/>
        <w:gridCol w:w="422"/>
        <w:gridCol w:w="425"/>
        <w:gridCol w:w="556"/>
        <w:gridCol w:w="851"/>
        <w:gridCol w:w="778"/>
      </w:tblGrid>
      <w:tr w:rsidR="00F2560F" w:rsidRPr="008D07AE" w14:paraId="469C9004" w14:textId="77777777" w:rsidTr="00556198">
        <w:trPr>
          <w:cantSplit/>
        </w:trPr>
        <w:tc>
          <w:tcPr>
            <w:tcW w:w="1671" w:type="dxa"/>
            <w:gridSpan w:val="2"/>
            <w:vAlign w:val="center"/>
          </w:tcPr>
          <w:p w14:paraId="14A6F19E" w14:textId="77777777" w:rsidR="00F2560F" w:rsidRPr="008D07AE" w:rsidRDefault="00F2560F">
            <w:pPr>
              <w:spacing w:line="300" w:lineRule="auto"/>
              <w:jc w:val="center"/>
              <w:rPr>
                <w:sz w:val="24"/>
              </w:rPr>
            </w:pPr>
            <w:r w:rsidRPr="008D07AE">
              <w:rPr>
                <w:rFonts w:hint="eastAsia"/>
                <w:sz w:val="24"/>
              </w:rPr>
              <w:t>项目名称</w:t>
            </w:r>
          </w:p>
        </w:tc>
        <w:tc>
          <w:tcPr>
            <w:tcW w:w="5647" w:type="dxa"/>
            <w:gridSpan w:val="7"/>
            <w:vAlign w:val="center"/>
          </w:tcPr>
          <w:p w14:paraId="638FFF41" w14:textId="77777777" w:rsidR="00F2560F" w:rsidRPr="008D07AE" w:rsidRDefault="004C5EA7" w:rsidP="001434E6">
            <w:pPr>
              <w:spacing w:line="300" w:lineRule="auto"/>
              <w:jc w:val="center"/>
              <w:rPr>
                <w:sz w:val="24"/>
              </w:rPr>
            </w:pPr>
            <w:r w:rsidRPr="004C5EA7">
              <w:rPr>
                <w:rFonts w:hint="eastAsia"/>
                <w:sz w:val="24"/>
              </w:rPr>
              <w:t>架空</w:t>
            </w:r>
            <w:r w:rsidR="00C51BCA">
              <w:rPr>
                <w:rFonts w:hint="eastAsia"/>
                <w:sz w:val="24"/>
              </w:rPr>
              <w:t>导线</w:t>
            </w:r>
            <w:r w:rsidRPr="004C5EA7">
              <w:rPr>
                <w:rFonts w:hint="eastAsia"/>
                <w:sz w:val="24"/>
              </w:rPr>
              <w:t>覆冰</w:t>
            </w:r>
            <w:r w:rsidR="00EC34FC">
              <w:rPr>
                <w:rFonts w:hint="eastAsia"/>
                <w:sz w:val="24"/>
              </w:rPr>
              <w:t>形态与覆冰</w:t>
            </w:r>
            <w:r w:rsidRPr="004C5EA7">
              <w:rPr>
                <w:rFonts w:hint="eastAsia"/>
                <w:sz w:val="24"/>
              </w:rPr>
              <w:t>厚度</w:t>
            </w:r>
            <w:r w:rsidR="00EC34FC">
              <w:rPr>
                <w:rFonts w:hint="eastAsia"/>
                <w:sz w:val="24"/>
              </w:rPr>
              <w:t>的</w:t>
            </w:r>
            <w:r w:rsidRPr="004C5EA7">
              <w:rPr>
                <w:rFonts w:hint="eastAsia"/>
                <w:sz w:val="24"/>
              </w:rPr>
              <w:t>智能识别</w:t>
            </w:r>
            <w:r w:rsidR="006143EA">
              <w:rPr>
                <w:rFonts w:hint="eastAsia"/>
                <w:sz w:val="24"/>
              </w:rPr>
              <w:t>与预测</w:t>
            </w:r>
            <w:r w:rsidRPr="004C5EA7">
              <w:rPr>
                <w:rFonts w:hint="eastAsia"/>
                <w:sz w:val="24"/>
              </w:rPr>
              <w:t>方法研究</w:t>
            </w:r>
          </w:p>
        </w:tc>
        <w:tc>
          <w:tcPr>
            <w:tcW w:w="851" w:type="dxa"/>
            <w:vAlign w:val="center"/>
          </w:tcPr>
          <w:p w14:paraId="26405E0C" w14:textId="77777777" w:rsidR="00F2560F" w:rsidRPr="008D07AE" w:rsidRDefault="00F2560F">
            <w:pPr>
              <w:spacing w:line="300" w:lineRule="auto"/>
              <w:jc w:val="center"/>
              <w:rPr>
                <w:sz w:val="24"/>
              </w:rPr>
            </w:pPr>
            <w:r w:rsidRPr="008D07AE">
              <w:rPr>
                <w:rFonts w:hint="eastAsia"/>
                <w:sz w:val="24"/>
              </w:rPr>
              <w:t>申报年度</w:t>
            </w:r>
          </w:p>
        </w:tc>
        <w:tc>
          <w:tcPr>
            <w:tcW w:w="778" w:type="dxa"/>
            <w:vAlign w:val="center"/>
          </w:tcPr>
          <w:p w14:paraId="0E64A863" w14:textId="77777777" w:rsidR="00F2560F" w:rsidRPr="008D07AE" w:rsidRDefault="00B25FDD">
            <w:pPr>
              <w:spacing w:line="300" w:lineRule="auto"/>
              <w:jc w:val="center"/>
              <w:rPr>
                <w:sz w:val="24"/>
              </w:rPr>
            </w:pPr>
            <w:r w:rsidRPr="008D07AE">
              <w:rPr>
                <w:rFonts w:hint="eastAsia"/>
                <w:sz w:val="24"/>
              </w:rPr>
              <w:t>20</w:t>
            </w:r>
            <w:r w:rsidR="007044CF">
              <w:rPr>
                <w:rFonts w:hint="eastAsia"/>
                <w:sz w:val="24"/>
              </w:rPr>
              <w:t>2</w:t>
            </w:r>
            <w:r w:rsidR="004C5EA7">
              <w:rPr>
                <w:sz w:val="24"/>
              </w:rPr>
              <w:t>3</w:t>
            </w:r>
          </w:p>
        </w:tc>
      </w:tr>
      <w:tr w:rsidR="008259D6" w:rsidRPr="008D07AE" w14:paraId="1ECEA7A8" w14:textId="77777777" w:rsidTr="00556198">
        <w:trPr>
          <w:cantSplit/>
        </w:trPr>
        <w:tc>
          <w:tcPr>
            <w:tcW w:w="1265" w:type="dxa"/>
            <w:vAlign w:val="center"/>
          </w:tcPr>
          <w:p w14:paraId="7F4DD02D" w14:textId="77777777" w:rsidR="008259D6" w:rsidRPr="008D07AE" w:rsidRDefault="008259D6" w:rsidP="008259D6">
            <w:pPr>
              <w:spacing w:line="300" w:lineRule="auto"/>
              <w:rPr>
                <w:sz w:val="24"/>
              </w:rPr>
            </w:pPr>
            <w:r w:rsidRPr="008D07AE">
              <w:rPr>
                <w:rFonts w:hint="eastAsia"/>
                <w:sz w:val="24"/>
              </w:rPr>
              <w:t>选题来源</w:t>
            </w:r>
          </w:p>
        </w:tc>
        <w:tc>
          <w:tcPr>
            <w:tcW w:w="2585" w:type="dxa"/>
            <w:gridSpan w:val="3"/>
            <w:vAlign w:val="center"/>
          </w:tcPr>
          <w:p w14:paraId="67384FAC" w14:textId="77777777" w:rsidR="008259D6" w:rsidRPr="008D07AE" w:rsidRDefault="0025581B">
            <w:pPr>
              <w:spacing w:line="300" w:lineRule="auto"/>
              <w:jc w:val="center"/>
              <w:rPr>
                <w:sz w:val="24"/>
              </w:rPr>
            </w:pPr>
            <w:r w:rsidRPr="0025581B">
              <w:rPr>
                <w:rFonts w:hint="eastAsia"/>
                <w:sz w:val="24"/>
              </w:rPr>
              <w:t>南方电网有限责任公司防冰减灾重点实验室支撑项目</w:t>
            </w:r>
          </w:p>
        </w:tc>
        <w:tc>
          <w:tcPr>
            <w:tcW w:w="2065" w:type="dxa"/>
            <w:gridSpan w:val="2"/>
            <w:vAlign w:val="center"/>
          </w:tcPr>
          <w:p w14:paraId="7655671A" w14:textId="77777777" w:rsidR="008259D6" w:rsidRPr="008D07AE" w:rsidRDefault="00EE31D3">
            <w:pPr>
              <w:spacing w:line="300" w:lineRule="auto"/>
              <w:jc w:val="center"/>
              <w:rPr>
                <w:sz w:val="24"/>
              </w:rPr>
            </w:pPr>
            <w:r w:rsidRPr="003E791F">
              <w:rPr>
                <w:rFonts w:hint="eastAsia"/>
                <w:sz w:val="24"/>
              </w:rPr>
              <w:t>学生参与该项目应取得的学分数</w:t>
            </w:r>
          </w:p>
        </w:tc>
        <w:tc>
          <w:tcPr>
            <w:tcW w:w="847" w:type="dxa"/>
            <w:gridSpan w:val="2"/>
            <w:vAlign w:val="center"/>
          </w:tcPr>
          <w:p w14:paraId="456146AF" w14:textId="77777777" w:rsidR="008259D6" w:rsidRPr="008D07AE" w:rsidRDefault="00FB440A">
            <w:pPr>
              <w:spacing w:line="300" w:lineRule="auto"/>
              <w:jc w:val="center"/>
              <w:rPr>
                <w:sz w:val="24"/>
              </w:rPr>
            </w:pPr>
            <w:r>
              <w:rPr>
                <w:rFonts w:hint="eastAsia"/>
                <w:sz w:val="24"/>
              </w:rPr>
              <w:t>4</w:t>
            </w:r>
          </w:p>
        </w:tc>
        <w:tc>
          <w:tcPr>
            <w:tcW w:w="1407" w:type="dxa"/>
            <w:gridSpan w:val="2"/>
            <w:vAlign w:val="center"/>
          </w:tcPr>
          <w:p w14:paraId="3FE17354" w14:textId="77777777" w:rsidR="008259D6" w:rsidRPr="008D07AE" w:rsidRDefault="008259D6">
            <w:pPr>
              <w:spacing w:line="300" w:lineRule="auto"/>
              <w:jc w:val="center"/>
              <w:rPr>
                <w:sz w:val="24"/>
              </w:rPr>
            </w:pPr>
            <w:r w:rsidRPr="008D07AE">
              <w:rPr>
                <w:rFonts w:hint="eastAsia"/>
                <w:sz w:val="24"/>
              </w:rPr>
              <w:t>拟接纳学生人数</w:t>
            </w:r>
          </w:p>
        </w:tc>
        <w:tc>
          <w:tcPr>
            <w:tcW w:w="778" w:type="dxa"/>
            <w:vAlign w:val="center"/>
          </w:tcPr>
          <w:p w14:paraId="4712297E" w14:textId="77777777" w:rsidR="008259D6" w:rsidRPr="008D07AE" w:rsidRDefault="004C5EA7">
            <w:pPr>
              <w:spacing w:line="300" w:lineRule="auto"/>
              <w:jc w:val="center"/>
              <w:rPr>
                <w:sz w:val="24"/>
              </w:rPr>
            </w:pPr>
            <w:r>
              <w:rPr>
                <w:sz w:val="24"/>
              </w:rPr>
              <w:t>3</w:t>
            </w:r>
          </w:p>
        </w:tc>
      </w:tr>
      <w:tr w:rsidR="008259D6" w:rsidRPr="008D07AE" w14:paraId="76A272DD" w14:textId="77777777" w:rsidTr="00556198">
        <w:trPr>
          <w:cantSplit/>
        </w:trPr>
        <w:tc>
          <w:tcPr>
            <w:tcW w:w="8947" w:type="dxa"/>
            <w:gridSpan w:val="11"/>
            <w:vAlign w:val="center"/>
          </w:tcPr>
          <w:p w14:paraId="7902AC8C" w14:textId="77777777" w:rsidR="008259D6" w:rsidRPr="008D07AE" w:rsidRDefault="00B25FDD" w:rsidP="00B25FDD">
            <w:pPr>
              <w:spacing w:line="300" w:lineRule="auto"/>
              <w:rPr>
                <w:sz w:val="24"/>
              </w:rPr>
            </w:pPr>
            <w:r w:rsidRPr="008D07AE">
              <w:rPr>
                <w:rFonts w:hint="eastAsia"/>
                <w:sz w:val="24"/>
              </w:rPr>
              <w:t>项目执行时间：</w:t>
            </w:r>
            <w:r w:rsidRPr="008D07AE">
              <w:rPr>
                <w:rFonts w:hint="eastAsia"/>
                <w:sz w:val="24"/>
              </w:rPr>
              <w:t xml:space="preserve">              20</w:t>
            </w:r>
            <w:r w:rsidR="007044CF">
              <w:rPr>
                <w:rFonts w:hint="eastAsia"/>
                <w:sz w:val="24"/>
              </w:rPr>
              <w:t>2</w:t>
            </w:r>
            <w:r w:rsidR="004C5EA7">
              <w:rPr>
                <w:sz w:val="24"/>
              </w:rPr>
              <w:t>3</w:t>
            </w:r>
            <w:r w:rsidRPr="008D07AE">
              <w:rPr>
                <w:rFonts w:hint="eastAsia"/>
                <w:sz w:val="24"/>
              </w:rPr>
              <w:t>年</w:t>
            </w:r>
            <w:r w:rsidRPr="008D07AE">
              <w:rPr>
                <w:rFonts w:hint="eastAsia"/>
                <w:sz w:val="24"/>
              </w:rPr>
              <w:t>4</w:t>
            </w:r>
            <w:r w:rsidRPr="008D07AE">
              <w:rPr>
                <w:rFonts w:hint="eastAsia"/>
                <w:sz w:val="24"/>
              </w:rPr>
              <w:t>月－</w:t>
            </w:r>
            <w:r w:rsidRPr="008D07AE">
              <w:rPr>
                <w:rFonts w:hint="eastAsia"/>
                <w:sz w:val="24"/>
              </w:rPr>
              <w:t>202</w:t>
            </w:r>
            <w:r w:rsidR="004C5EA7">
              <w:rPr>
                <w:sz w:val="24"/>
              </w:rPr>
              <w:t>4</w:t>
            </w:r>
            <w:r w:rsidRPr="008D07AE">
              <w:rPr>
                <w:rFonts w:hint="eastAsia"/>
                <w:sz w:val="24"/>
              </w:rPr>
              <w:t>年</w:t>
            </w:r>
            <w:r w:rsidRPr="008D07AE">
              <w:rPr>
                <w:rFonts w:hint="eastAsia"/>
                <w:sz w:val="24"/>
              </w:rPr>
              <w:t>3</w:t>
            </w:r>
            <w:r w:rsidRPr="008D07AE">
              <w:rPr>
                <w:rFonts w:hint="eastAsia"/>
                <w:sz w:val="24"/>
              </w:rPr>
              <w:t>月</w:t>
            </w:r>
          </w:p>
        </w:tc>
      </w:tr>
      <w:tr w:rsidR="008259D6" w:rsidRPr="008D07AE" w14:paraId="1CC78E38" w14:textId="77777777" w:rsidTr="00556198">
        <w:trPr>
          <w:cantSplit/>
        </w:trPr>
        <w:tc>
          <w:tcPr>
            <w:tcW w:w="1671" w:type="dxa"/>
            <w:gridSpan w:val="2"/>
            <w:vMerge w:val="restart"/>
            <w:vAlign w:val="center"/>
          </w:tcPr>
          <w:p w14:paraId="511D79CD" w14:textId="77777777" w:rsidR="008259D6" w:rsidRPr="008D07AE" w:rsidRDefault="008259D6">
            <w:pPr>
              <w:spacing w:line="300" w:lineRule="auto"/>
              <w:jc w:val="center"/>
              <w:rPr>
                <w:sz w:val="24"/>
              </w:rPr>
            </w:pPr>
            <w:r w:rsidRPr="008D07AE">
              <w:rPr>
                <w:rFonts w:hint="eastAsia"/>
                <w:sz w:val="24"/>
              </w:rPr>
              <w:t>项目负责人</w:t>
            </w:r>
          </w:p>
        </w:tc>
        <w:tc>
          <w:tcPr>
            <w:tcW w:w="1667" w:type="dxa"/>
            <w:vAlign w:val="center"/>
          </w:tcPr>
          <w:p w14:paraId="72D68E81" w14:textId="77777777" w:rsidR="008259D6" w:rsidRPr="008D07AE" w:rsidRDefault="008259D6">
            <w:pPr>
              <w:spacing w:line="300" w:lineRule="auto"/>
              <w:jc w:val="center"/>
              <w:rPr>
                <w:sz w:val="24"/>
              </w:rPr>
            </w:pPr>
            <w:r w:rsidRPr="008D07AE">
              <w:rPr>
                <w:rFonts w:hint="eastAsia"/>
                <w:sz w:val="24"/>
              </w:rPr>
              <w:t>姓</w:t>
            </w:r>
            <w:r w:rsidRPr="008D07AE">
              <w:rPr>
                <w:rFonts w:hint="eastAsia"/>
                <w:sz w:val="24"/>
              </w:rPr>
              <w:t xml:space="preserve">   </w:t>
            </w:r>
            <w:r w:rsidRPr="008D07AE">
              <w:rPr>
                <w:rFonts w:hint="eastAsia"/>
                <w:sz w:val="24"/>
              </w:rPr>
              <w:t>名</w:t>
            </w:r>
          </w:p>
        </w:tc>
        <w:tc>
          <w:tcPr>
            <w:tcW w:w="1657" w:type="dxa"/>
            <w:gridSpan w:val="2"/>
            <w:vAlign w:val="center"/>
          </w:tcPr>
          <w:p w14:paraId="2C25CD52" w14:textId="77777777" w:rsidR="008259D6" w:rsidRPr="008D07AE" w:rsidRDefault="00B60A24">
            <w:pPr>
              <w:spacing w:line="300" w:lineRule="auto"/>
              <w:jc w:val="center"/>
              <w:rPr>
                <w:sz w:val="24"/>
              </w:rPr>
            </w:pPr>
            <w:r>
              <w:rPr>
                <w:rFonts w:hint="eastAsia"/>
                <w:sz w:val="24"/>
              </w:rPr>
              <w:t>郝艳捧</w:t>
            </w:r>
          </w:p>
        </w:tc>
        <w:tc>
          <w:tcPr>
            <w:tcW w:w="1342" w:type="dxa"/>
            <w:gridSpan w:val="2"/>
            <w:vAlign w:val="center"/>
          </w:tcPr>
          <w:p w14:paraId="41429057" w14:textId="77777777" w:rsidR="008259D6" w:rsidRPr="008D07AE" w:rsidRDefault="00EE31D3">
            <w:pPr>
              <w:spacing w:line="300" w:lineRule="auto"/>
              <w:jc w:val="center"/>
              <w:rPr>
                <w:sz w:val="24"/>
              </w:rPr>
            </w:pPr>
            <w:r w:rsidRPr="008D07AE">
              <w:rPr>
                <w:rFonts w:hint="eastAsia"/>
                <w:sz w:val="24"/>
              </w:rPr>
              <w:t>单</w:t>
            </w:r>
            <w:r w:rsidRPr="008D07AE">
              <w:rPr>
                <w:rFonts w:hint="eastAsia"/>
                <w:sz w:val="24"/>
              </w:rPr>
              <w:t xml:space="preserve">    </w:t>
            </w:r>
            <w:r w:rsidRPr="008D07AE">
              <w:rPr>
                <w:rFonts w:hint="eastAsia"/>
                <w:sz w:val="24"/>
              </w:rPr>
              <w:t>位</w:t>
            </w:r>
          </w:p>
        </w:tc>
        <w:tc>
          <w:tcPr>
            <w:tcW w:w="2610" w:type="dxa"/>
            <w:gridSpan w:val="4"/>
            <w:vAlign w:val="center"/>
          </w:tcPr>
          <w:p w14:paraId="31A8335F" w14:textId="77777777" w:rsidR="008259D6" w:rsidRPr="008D07AE" w:rsidRDefault="00B60A24">
            <w:pPr>
              <w:spacing w:line="300" w:lineRule="auto"/>
              <w:jc w:val="center"/>
              <w:rPr>
                <w:sz w:val="24"/>
              </w:rPr>
            </w:pPr>
            <w:r>
              <w:rPr>
                <w:rFonts w:hint="eastAsia"/>
                <w:sz w:val="24"/>
              </w:rPr>
              <w:t>电力学院</w:t>
            </w:r>
          </w:p>
        </w:tc>
      </w:tr>
      <w:tr w:rsidR="008259D6" w:rsidRPr="008D07AE" w14:paraId="6119BAC4" w14:textId="77777777" w:rsidTr="00556198">
        <w:trPr>
          <w:cantSplit/>
        </w:trPr>
        <w:tc>
          <w:tcPr>
            <w:tcW w:w="1671" w:type="dxa"/>
            <w:gridSpan w:val="2"/>
            <w:vMerge/>
            <w:vAlign w:val="center"/>
          </w:tcPr>
          <w:p w14:paraId="2EA7B17E" w14:textId="77777777" w:rsidR="008259D6" w:rsidRPr="008D07AE" w:rsidRDefault="008259D6">
            <w:pPr>
              <w:spacing w:line="300" w:lineRule="auto"/>
              <w:jc w:val="center"/>
              <w:rPr>
                <w:sz w:val="24"/>
              </w:rPr>
            </w:pPr>
          </w:p>
        </w:tc>
        <w:tc>
          <w:tcPr>
            <w:tcW w:w="1667" w:type="dxa"/>
            <w:vAlign w:val="center"/>
          </w:tcPr>
          <w:p w14:paraId="7250FC9F" w14:textId="77777777" w:rsidR="008259D6" w:rsidRPr="008D07AE" w:rsidRDefault="008259D6">
            <w:pPr>
              <w:spacing w:line="300" w:lineRule="auto"/>
              <w:jc w:val="center"/>
              <w:rPr>
                <w:sz w:val="24"/>
              </w:rPr>
            </w:pPr>
            <w:r w:rsidRPr="008D07AE">
              <w:rPr>
                <w:rFonts w:hint="eastAsia"/>
                <w:sz w:val="24"/>
              </w:rPr>
              <w:t>职</w:t>
            </w:r>
            <w:r w:rsidRPr="008D07AE">
              <w:rPr>
                <w:rFonts w:hint="eastAsia"/>
                <w:sz w:val="24"/>
              </w:rPr>
              <w:t xml:space="preserve">   </w:t>
            </w:r>
            <w:r w:rsidRPr="008D07AE">
              <w:rPr>
                <w:rFonts w:hint="eastAsia"/>
                <w:sz w:val="24"/>
              </w:rPr>
              <w:t>称</w:t>
            </w:r>
          </w:p>
        </w:tc>
        <w:tc>
          <w:tcPr>
            <w:tcW w:w="1657" w:type="dxa"/>
            <w:gridSpan w:val="2"/>
            <w:vAlign w:val="center"/>
          </w:tcPr>
          <w:p w14:paraId="27F85567" w14:textId="77777777" w:rsidR="008259D6" w:rsidRPr="008D07AE" w:rsidRDefault="00B60A24">
            <w:pPr>
              <w:spacing w:line="300" w:lineRule="auto"/>
              <w:jc w:val="center"/>
              <w:rPr>
                <w:sz w:val="24"/>
              </w:rPr>
            </w:pPr>
            <w:r>
              <w:rPr>
                <w:rFonts w:hint="eastAsia"/>
                <w:sz w:val="24"/>
              </w:rPr>
              <w:t>教授</w:t>
            </w:r>
          </w:p>
        </w:tc>
        <w:tc>
          <w:tcPr>
            <w:tcW w:w="1342" w:type="dxa"/>
            <w:gridSpan w:val="2"/>
            <w:vAlign w:val="center"/>
          </w:tcPr>
          <w:p w14:paraId="7CF10AC9" w14:textId="77777777" w:rsidR="008259D6" w:rsidRPr="008D07AE" w:rsidRDefault="008259D6">
            <w:pPr>
              <w:spacing w:line="300" w:lineRule="auto"/>
              <w:jc w:val="center"/>
              <w:rPr>
                <w:sz w:val="24"/>
              </w:rPr>
            </w:pPr>
            <w:r w:rsidRPr="008D07AE">
              <w:rPr>
                <w:rFonts w:hint="eastAsia"/>
                <w:sz w:val="24"/>
              </w:rPr>
              <w:t>联系手机</w:t>
            </w:r>
          </w:p>
        </w:tc>
        <w:tc>
          <w:tcPr>
            <w:tcW w:w="2610" w:type="dxa"/>
            <w:gridSpan w:val="4"/>
            <w:vAlign w:val="center"/>
          </w:tcPr>
          <w:p w14:paraId="4637ADF7" w14:textId="77777777" w:rsidR="008259D6" w:rsidRPr="008D07AE" w:rsidRDefault="003B0741">
            <w:pPr>
              <w:spacing w:line="300" w:lineRule="auto"/>
              <w:jc w:val="center"/>
              <w:rPr>
                <w:sz w:val="24"/>
              </w:rPr>
            </w:pPr>
            <w:r>
              <w:rPr>
                <w:rFonts w:hint="eastAsia"/>
                <w:sz w:val="24"/>
              </w:rPr>
              <w:t>1</w:t>
            </w:r>
            <w:r>
              <w:rPr>
                <w:sz w:val="24"/>
              </w:rPr>
              <w:t>3450437306</w:t>
            </w:r>
          </w:p>
        </w:tc>
      </w:tr>
      <w:tr w:rsidR="008259D6" w:rsidRPr="008D07AE" w14:paraId="2A10854E" w14:textId="77777777" w:rsidTr="00556198">
        <w:trPr>
          <w:cantSplit/>
        </w:trPr>
        <w:tc>
          <w:tcPr>
            <w:tcW w:w="1671" w:type="dxa"/>
            <w:gridSpan w:val="2"/>
            <w:vMerge/>
            <w:vAlign w:val="center"/>
          </w:tcPr>
          <w:p w14:paraId="331EC978" w14:textId="77777777" w:rsidR="008259D6" w:rsidRPr="008D07AE" w:rsidRDefault="008259D6">
            <w:pPr>
              <w:spacing w:line="300" w:lineRule="auto"/>
              <w:jc w:val="center"/>
              <w:rPr>
                <w:sz w:val="24"/>
              </w:rPr>
            </w:pPr>
          </w:p>
        </w:tc>
        <w:tc>
          <w:tcPr>
            <w:tcW w:w="1667" w:type="dxa"/>
            <w:vAlign w:val="center"/>
          </w:tcPr>
          <w:p w14:paraId="3F23D962" w14:textId="77777777" w:rsidR="008259D6" w:rsidRPr="008D07AE" w:rsidRDefault="00EE31D3">
            <w:pPr>
              <w:spacing w:line="300" w:lineRule="auto"/>
              <w:jc w:val="center"/>
              <w:rPr>
                <w:sz w:val="24"/>
              </w:rPr>
            </w:pPr>
            <w:r w:rsidRPr="003E791F">
              <w:rPr>
                <w:rFonts w:hint="eastAsia"/>
                <w:sz w:val="24"/>
              </w:rPr>
              <w:t>职</w:t>
            </w:r>
            <w:r w:rsidRPr="003E791F">
              <w:rPr>
                <w:rFonts w:hint="eastAsia"/>
                <w:sz w:val="24"/>
              </w:rPr>
              <w:t xml:space="preserve">   </w:t>
            </w:r>
            <w:r w:rsidRPr="003E791F">
              <w:rPr>
                <w:rFonts w:hint="eastAsia"/>
                <w:sz w:val="24"/>
              </w:rPr>
              <w:t>务</w:t>
            </w:r>
          </w:p>
        </w:tc>
        <w:tc>
          <w:tcPr>
            <w:tcW w:w="1657" w:type="dxa"/>
            <w:gridSpan w:val="2"/>
            <w:vAlign w:val="center"/>
          </w:tcPr>
          <w:p w14:paraId="5D5767CE" w14:textId="77777777" w:rsidR="008259D6" w:rsidRPr="008D07AE" w:rsidRDefault="00B77A73">
            <w:pPr>
              <w:spacing w:line="300" w:lineRule="auto"/>
              <w:jc w:val="center"/>
              <w:rPr>
                <w:sz w:val="24"/>
              </w:rPr>
            </w:pPr>
            <w:r>
              <w:rPr>
                <w:rFonts w:hint="eastAsia"/>
                <w:sz w:val="24"/>
              </w:rPr>
              <w:t>无</w:t>
            </w:r>
          </w:p>
        </w:tc>
        <w:tc>
          <w:tcPr>
            <w:tcW w:w="1342" w:type="dxa"/>
            <w:gridSpan w:val="2"/>
            <w:vAlign w:val="center"/>
          </w:tcPr>
          <w:p w14:paraId="7D36368E" w14:textId="77777777" w:rsidR="008259D6" w:rsidRPr="008D07AE" w:rsidRDefault="00EE31D3">
            <w:pPr>
              <w:spacing w:line="300" w:lineRule="auto"/>
              <w:jc w:val="center"/>
              <w:rPr>
                <w:sz w:val="24"/>
              </w:rPr>
            </w:pPr>
            <w:r w:rsidRPr="008D07AE">
              <w:rPr>
                <w:rFonts w:hint="eastAsia"/>
                <w:sz w:val="24"/>
              </w:rPr>
              <w:t>电子邮箱</w:t>
            </w:r>
          </w:p>
        </w:tc>
        <w:tc>
          <w:tcPr>
            <w:tcW w:w="2610" w:type="dxa"/>
            <w:gridSpan w:val="4"/>
            <w:vAlign w:val="center"/>
          </w:tcPr>
          <w:p w14:paraId="23D7D4EE" w14:textId="77777777" w:rsidR="008259D6" w:rsidRPr="008D07AE" w:rsidRDefault="00B60A24">
            <w:pPr>
              <w:spacing w:line="300" w:lineRule="auto"/>
              <w:jc w:val="center"/>
              <w:rPr>
                <w:sz w:val="24"/>
              </w:rPr>
            </w:pPr>
            <w:r>
              <w:rPr>
                <w:sz w:val="24"/>
              </w:rPr>
              <w:t>yphao@scut.edu.cn</w:t>
            </w:r>
          </w:p>
        </w:tc>
      </w:tr>
      <w:tr w:rsidR="00681EA2" w:rsidRPr="008D07AE" w14:paraId="08E2DEB5" w14:textId="77777777" w:rsidTr="00556198">
        <w:trPr>
          <w:cantSplit/>
        </w:trPr>
        <w:tc>
          <w:tcPr>
            <w:tcW w:w="8947" w:type="dxa"/>
            <w:gridSpan w:val="11"/>
          </w:tcPr>
          <w:p w14:paraId="56D6C8D1" w14:textId="77777777" w:rsidR="00681EA2" w:rsidRPr="008D07AE" w:rsidRDefault="00681EA2" w:rsidP="008D07AE">
            <w:pPr>
              <w:spacing w:line="300" w:lineRule="auto"/>
              <w:jc w:val="center"/>
              <w:rPr>
                <w:sz w:val="24"/>
              </w:rPr>
            </w:pPr>
            <w:r w:rsidRPr="008D07AE">
              <w:rPr>
                <w:rFonts w:hint="eastAsia"/>
                <w:sz w:val="24"/>
              </w:rPr>
              <w:t>项目研究内容与创新点</w:t>
            </w:r>
          </w:p>
        </w:tc>
      </w:tr>
      <w:tr w:rsidR="00681EA2" w:rsidRPr="008D07AE" w14:paraId="5C6C9ACB" w14:textId="77777777" w:rsidTr="00556198">
        <w:trPr>
          <w:cantSplit/>
        </w:trPr>
        <w:tc>
          <w:tcPr>
            <w:tcW w:w="8947" w:type="dxa"/>
            <w:gridSpan w:val="11"/>
          </w:tcPr>
          <w:p w14:paraId="028684FF" w14:textId="77777777" w:rsidR="00681EA2" w:rsidRDefault="006A573C" w:rsidP="006A573C">
            <w:pPr>
              <w:rPr>
                <w:sz w:val="24"/>
              </w:rPr>
            </w:pPr>
            <w:r>
              <w:rPr>
                <w:rFonts w:hint="eastAsia"/>
                <w:sz w:val="24"/>
              </w:rPr>
              <w:t>1</w:t>
            </w:r>
            <w:r>
              <w:rPr>
                <w:rFonts w:hint="eastAsia"/>
                <w:sz w:val="24"/>
              </w:rPr>
              <w:t>、研究内容</w:t>
            </w:r>
          </w:p>
          <w:p w14:paraId="7DA8E9CC" w14:textId="77777777" w:rsidR="00C51BCA" w:rsidRDefault="00C51BCA" w:rsidP="00C51BCA">
            <w:pPr>
              <w:ind w:firstLineChars="200" w:firstLine="480"/>
              <w:rPr>
                <w:sz w:val="24"/>
              </w:rPr>
            </w:pPr>
            <w:r>
              <w:rPr>
                <w:rFonts w:hint="eastAsia"/>
                <w:sz w:val="24"/>
              </w:rPr>
              <w:t>（</w:t>
            </w:r>
            <w:r>
              <w:rPr>
                <w:sz w:val="24"/>
              </w:rPr>
              <w:t>1</w:t>
            </w:r>
            <w:r>
              <w:rPr>
                <w:rFonts w:hint="eastAsia"/>
                <w:sz w:val="24"/>
              </w:rPr>
              <w:t>）</w:t>
            </w:r>
            <w:r w:rsidRPr="00C51BCA">
              <w:rPr>
                <w:rFonts w:hint="eastAsia"/>
                <w:sz w:val="24"/>
              </w:rPr>
              <w:t>架空</w:t>
            </w:r>
            <w:r>
              <w:rPr>
                <w:rFonts w:hint="eastAsia"/>
                <w:sz w:val="24"/>
              </w:rPr>
              <w:t>导</w:t>
            </w:r>
            <w:r w:rsidR="00390374">
              <w:rPr>
                <w:rFonts w:hint="eastAsia"/>
                <w:sz w:val="24"/>
              </w:rPr>
              <w:t>、地</w:t>
            </w:r>
            <w:r>
              <w:rPr>
                <w:rFonts w:hint="eastAsia"/>
                <w:sz w:val="24"/>
              </w:rPr>
              <w:t>线</w:t>
            </w:r>
            <w:r w:rsidRPr="00C51BCA">
              <w:rPr>
                <w:rFonts w:hint="eastAsia"/>
                <w:sz w:val="24"/>
              </w:rPr>
              <w:t>覆冰形态</w:t>
            </w:r>
            <w:r w:rsidR="004A67B5">
              <w:rPr>
                <w:rFonts w:hint="eastAsia"/>
                <w:sz w:val="24"/>
              </w:rPr>
              <w:t>识别</w:t>
            </w:r>
            <w:r>
              <w:rPr>
                <w:rFonts w:hint="eastAsia"/>
                <w:sz w:val="24"/>
              </w:rPr>
              <w:t>研究</w:t>
            </w:r>
          </w:p>
          <w:p w14:paraId="541E3C09" w14:textId="77777777" w:rsidR="00EC34FC" w:rsidRDefault="00EC34FC" w:rsidP="00C51BCA">
            <w:pPr>
              <w:ind w:firstLineChars="200" w:firstLine="480"/>
              <w:rPr>
                <w:rFonts w:hint="eastAsia"/>
                <w:sz w:val="24"/>
              </w:rPr>
            </w:pPr>
            <w:r>
              <w:rPr>
                <w:sz w:val="24"/>
              </w:rPr>
              <w:t>研究不同的覆冰种类下，导</w:t>
            </w:r>
            <w:r w:rsidR="00390374">
              <w:rPr>
                <w:rFonts w:hint="eastAsia"/>
                <w:sz w:val="24"/>
              </w:rPr>
              <w:t>、地</w:t>
            </w:r>
            <w:r>
              <w:rPr>
                <w:sz w:val="24"/>
              </w:rPr>
              <w:t>线覆冰表征形式</w:t>
            </w:r>
            <w:r w:rsidR="003C2CAA">
              <w:rPr>
                <w:rFonts w:hint="eastAsia"/>
                <w:sz w:val="24"/>
              </w:rPr>
              <w:t>；</w:t>
            </w:r>
            <w:r>
              <w:rPr>
                <w:sz w:val="24"/>
              </w:rPr>
              <w:t>分析不同</w:t>
            </w:r>
            <w:r w:rsidR="006E49F4">
              <w:rPr>
                <w:sz w:val="24"/>
              </w:rPr>
              <w:t>覆冰</w:t>
            </w:r>
            <w:r>
              <w:rPr>
                <w:sz w:val="24"/>
              </w:rPr>
              <w:t>形态下</w:t>
            </w:r>
            <w:r w:rsidR="006E49F4">
              <w:rPr>
                <w:rFonts w:hint="eastAsia"/>
                <w:sz w:val="24"/>
              </w:rPr>
              <w:t>导</w:t>
            </w:r>
            <w:r w:rsidR="00390374">
              <w:rPr>
                <w:rFonts w:hint="eastAsia"/>
                <w:sz w:val="24"/>
              </w:rPr>
              <w:t>、地</w:t>
            </w:r>
            <w:r w:rsidR="006E49F4">
              <w:rPr>
                <w:rFonts w:hint="eastAsia"/>
                <w:sz w:val="24"/>
              </w:rPr>
              <w:t>线图像</w:t>
            </w:r>
            <w:r>
              <w:rPr>
                <w:sz w:val="24"/>
              </w:rPr>
              <w:t>特征，研究不同背景条件下</w:t>
            </w:r>
            <w:r w:rsidR="00C51BCA">
              <w:rPr>
                <w:rFonts w:hint="eastAsia"/>
                <w:sz w:val="24"/>
              </w:rPr>
              <w:t>基于深度学习的</w:t>
            </w:r>
            <w:r w:rsidR="003C2CAA">
              <w:rPr>
                <w:rFonts w:hint="eastAsia"/>
                <w:sz w:val="24"/>
              </w:rPr>
              <w:t>覆冰导</w:t>
            </w:r>
            <w:r w:rsidR="00390374">
              <w:rPr>
                <w:rFonts w:hint="eastAsia"/>
                <w:sz w:val="24"/>
              </w:rPr>
              <w:t>、地</w:t>
            </w:r>
            <w:r w:rsidR="003C2CAA">
              <w:rPr>
                <w:rFonts w:hint="eastAsia"/>
                <w:sz w:val="24"/>
              </w:rPr>
              <w:t>线识别与分割方法</w:t>
            </w:r>
            <w:r>
              <w:rPr>
                <w:sz w:val="24"/>
              </w:rPr>
              <w:t>。</w:t>
            </w:r>
          </w:p>
          <w:p w14:paraId="26F1F8AB" w14:textId="77777777" w:rsidR="00E60CEB" w:rsidRDefault="00C576A5" w:rsidP="00E60CEB">
            <w:pPr>
              <w:ind w:firstLineChars="200" w:firstLine="480"/>
              <w:rPr>
                <w:sz w:val="24"/>
              </w:rPr>
            </w:pPr>
            <w:r>
              <w:rPr>
                <w:rFonts w:hint="eastAsia"/>
                <w:sz w:val="24"/>
              </w:rPr>
              <w:t>（</w:t>
            </w:r>
            <w:r>
              <w:rPr>
                <w:rFonts w:hint="eastAsia"/>
                <w:sz w:val="24"/>
              </w:rPr>
              <w:t>2</w:t>
            </w:r>
            <w:r>
              <w:rPr>
                <w:rFonts w:hint="eastAsia"/>
                <w:sz w:val="24"/>
              </w:rPr>
              <w:t>）</w:t>
            </w:r>
            <w:r w:rsidR="00E60CEB" w:rsidRPr="00C51BCA">
              <w:rPr>
                <w:rFonts w:hint="eastAsia"/>
                <w:sz w:val="24"/>
              </w:rPr>
              <w:t>架空</w:t>
            </w:r>
            <w:r w:rsidR="00E60CEB">
              <w:rPr>
                <w:rFonts w:hint="eastAsia"/>
                <w:sz w:val="24"/>
              </w:rPr>
              <w:t>导线</w:t>
            </w:r>
            <w:r w:rsidR="00E60CEB" w:rsidRPr="00C51BCA">
              <w:rPr>
                <w:rFonts w:hint="eastAsia"/>
                <w:sz w:val="24"/>
              </w:rPr>
              <w:t>覆冰</w:t>
            </w:r>
            <w:r w:rsidR="00E60CEB">
              <w:rPr>
                <w:rFonts w:hint="eastAsia"/>
                <w:sz w:val="24"/>
              </w:rPr>
              <w:t>厚度识别</w:t>
            </w:r>
            <w:r w:rsidR="00E60CEB">
              <w:rPr>
                <w:rFonts w:hint="eastAsia"/>
                <w:sz w:val="24"/>
              </w:rPr>
              <w:t>研究</w:t>
            </w:r>
          </w:p>
          <w:p w14:paraId="2BDD71F8" w14:textId="77777777" w:rsidR="004C7BD0" w:rsidRDefault="00CD523B" w:rsidP="004D2EE1">
            <w:pPr>
              <w:ind w:firstLineChars="200" w:firstLine="480"/>
              <w:rPr>
                <w:sz w:val="24"/>
              </w:rPr>
            </w:pPr>
            <w:r w:rsidRPr="00CD523B">
              <w:rPr>
                <w:rFonts w:hint="eastAsia"/>
                <w:sz w:val="24"/>
              </w:rPr>
              <w:t>研究覆冰</w:t>
            </w:r>
            <w:r>
              <w:rPr>
                <w:rFonts w:hint="eastAsia"/>
                <w:sz w:val="24"/>
              </w:rPr>
              <w:t>导</w:t>
            </w:r>
            <w:r w:rsidR="00390374">
              <w:rPr>
                <w:rFonts w:hint="eastAsia"/>
                <w:sz w:val="24"/>
              </w:rPr>
              <w:t>、地</w:t>
            </w:r>
            <w:r>
              <w:rPr>
                <w:rFonts w:hint="eastAsia"/>
                <w:sz w:val="24"/>
              </w:rPr>
              <w:t>线图像</w:t>
            </w:r>
            <w:r w:rsidRPr="00CD523B">
              <w:rPr>
                <w:rFonts w:hint="eastAsia"/>
                <w:sz w:val="24"/>
              </w:rPr>
              <w:t>参数</w:t>
            </w:r>
            <w:r w:rsidR="00B14CD7">
              <w:rPr>
                <w:rFonts w:hint="eastAsia"/>
                <w:sz w:val="24"/>
              </w:rPr>
              <w:t>提取</w:t>
            </w:r>
            <w:r w:rsidR="00EF1452">
              <w:rPr>
                <w:rFonts w:hint="eastAsia"/>
                <w:sz w:val="24"/>
              </w:rPr>
              <w:t>与</w:t>
            </w:r>
            <w:r>
              <w:rPr>
                <w:rFonts w:hint="eastAsia"/>
                <w:sz w:val="24"/>
              </w:rPr>
              <w:t>计算</w:t>
            </w:r>
            <w:r w:rsidRPr="00CD523B">
              <w:rPr>
                <w:rFonts w:hint="eastAsia"/>
                <w:sz w:val="24"/>
              </w:rPr>
              <w:t>方法，</w:t>
            </w:r>
            <w:r w:rsidR="00905078">
              <w:rPr>
                <w:rFonts w:hint="eastAsia"/>
                <w:sz w:val="24"/>
              </w:rPr>
              <w:t>提出结合导</w:t>
            </w:r>
            <w:r w:rsidR="00390374">
              <w:rPr>
                <w:rFonts w:hint="eastAsia"/>
                <w:sz w:val="24"/>
              </w:rPr>
              <w:t>、地</w:t>
            </w:r>
            <w:r w:rsidR="00905078">
              <w:rPr>
                <w:rFonts w:hint="eastAsia"/>
                <w:sz w:val="24"/>
              </w:rPr>
              <w:t>线台账数据与线路</w:t>
            </w:r>
            <w:r w:rsidR="004D2EE1" w:rsidRPr="004D2EE1">
              <w:rPr>
                <w:rFonts w:hint="eastAsia"/>
                <w:sz w:val="24"/>
              </w:rPr>
              <w:t>覆冰类型的导线覆冰标准厚度</w:t>
            </w:r>
            <w:r w:rsidR="00112D36">
              <w:rPr>
                <w:rFonts w:hint="eastAsia"/>
                <w:sz w:val="24"/>
              </w:rPr>
              <w:t>折算</w:t>
            </w:r>
            <w:r w:rsidR="00905078">
              <w:rPr>
                <w:rFonts w:hint="eastAsia"/>
                <w:sz w:val="24"/>
              </w:rPr>
              <w:t>方法</w:t>
            </w:r>
            <w:r w:rsidR="00F5355C">
              <w:rPr>
                <w:rFonts w:hint="eastAsia"/>
                <w:sz w:val="24"/>
              </w:rPr>
              <w:t>。</w:t>
            </w:r>
          </w:p>
          <w:p w14:paraId="6969F342" w14:textId="77777777" w:rsidR="00336A46" w:rsidRDefault="00336A46" w:rsidP="00336A46">
            <w:pPr>
              <w:ind w:firstLineChars="200" w:firstLine="480"/>
              <w:rPr>
                <w:sz w:val="24"/>
              </w:rPr>
            </w:pPr>
            <w:r>
              <w:rPr>
                <w:rFonts w:hint="eastAsia"/>
                <w:sz w:val="24"/>
              </w:rPr>
              <w:t>（</w:t>
            </w:r>
            <w:r>
              <w:rPr>
                <w:sz w:val="24"/>
              </w:rPr>
              <w:t>3</w:t>
            </w:r>
            <w:r>
              <w:rPr>
                <w:rFonts w:hint="eastAsia"/>
                <w:sz w:val="24"/>
              </w:rPr>
              <w:t>）</w:t>
            </w:r>
            <w:r w:rsidRPr="00C51BCA">
              <w:rPr>
                <w:rFonts w:hint="eastAsia"/>
                <w:sz w:val="24"/>
              </w:rPr>
              <w:t>架空</w:t>
            </w:r>
            <w:r>
              <w:rPr>
                <w:rFonts w:hint="eastAsia"/>
                <w:sz w:val="24"/>
              </w:rPr>
              <w:t>导</w:t>
            </w:r>
            <w:r w:rsidR="00A8157D">
              <w:rPr>
                <w:rFonts w:hint="eastAsia"/>
                <w:sz w:val="24"/>
              </w:rPr>
              <w:t>、地</w:t>
            </w:r>
            <w:r>
              <w:rPr>
                <w:rFonts w:hint="eastAsia"/>
                <w:sz w:val="24"/>
              </w:rPr>
              <w:t>线</w:t>
            </w:r>
            <w:r w:rsidRPr="00C51BCA">
              <w:rPr>
                <w:rFonts w:hint="eastAsia"/>
                <w:sz w:val="24"/>
              </w:rPr>
              <w:t>覆冰</w:t>
            </w:r>
            <w:r w:rsidR="00A8157D">
              <w:rPr>
                <w:rFonts w:hint="eastAsia"/>
                <w:sz w:val="24"/>
              </w:rPr>
              <w:t>厚度</w:t>
            </w:r>
            <w:r w:rsidR="00E13314">
              <w:rPr>
                <w:rFonts w:hint="eastAsia"/>
                <w:sz w:val="24"/>
              </w:rPr>
              <w:t>关系</w:t>
            </w:r>
            <w:r>
              <w:rPr>
                <w:rFonts w:hint="eastAsia"/>
                <w:sz w:val="24"/>
              </w:rPr>
              <w:t>研究</w:t>
            </w:r>
          </w:p>
          <w:p w14:paraId="20A625B6" w14:textId="36AEFB6D" w:rsidR="00336A46" w:rsidRDefault="00336A46" w:rsidP="00336A46">
            <w:pPr>
              <w:ind w:firstLineChars="200" w:firstLine="480"/>
              <w:rPr>
                <w:sz w:val="24"/>
              </w:rPr>
            </w:pPr>
            <w:r>
              <w:rPr>
                <w:rFonts w:hint="eastAsia"/>
                <w:sz w:val="24"/>
              </w:rPr>
              <w:t>研究</w:t>
            </w:r>
            <w:r w:rsidR="00E13314">
              <w:rPr>
                <w:rFonts w:hint="eastAsia"/>
                <w:sz w:val="24"/>
              </w:rPr>
              <w:t>覆冰导线、覆冰地线的区分识别方法</w:t>
            </w:r>
            <w:r w:rsidR="00A062DB">
              <w:rPr>
                <w:rFonts w:hint="eastAsia"/>
                <w:sz w:val="24"/>
              </w:rPr>
              <w:t>，</w:t>
            </w:r>
            <w:r w:rsidR="003A0A6D">
              <w:rPr>
                <w:rFonts w:hint="eastAsia"/>
                <w:sz w:val="24"/>
              </w:rPr>
              <w:t>关联</w:t>
            </w:r>
            <w:r w:rsidR="00CD179F">
              <w:rPr>
                <w:rFonts w:hint="eastAsia"/>
                <w:sz w:val="24"/>
              </w:rPr>
              <w:t>输电线路覆冰类型、等效覆冰厚度、</w:t>
            </w:r>
            <w:r w:rsidR="006C610A">
              <w:rPr>
                <w:rFonts w:hint="eastAsia"/>
                <w:sz w:val="24"/>
              </w:rPr>
              <w:t>设备台账的</w:t>
            </w:r>
            <w:r w:rsidR="003A0A6D">
              <w:rPr>
                <w:rFonts w:hint="eastAsia"/>
                <w:sz w:val="24"/>
              </w:rPr>
              <w:t>导、地线线径</w:t>
            </w:r>
            <w:r w:rsidR="00CD179F">
              <w:rPr>
                <w:rFonts w:hint="eastAsia"/>
                <w:sz w:val="24"/>
              </w:rPr>
              <w:t>等多源数据</w:t>
            </w:r>
            <w:r w:rsidR="003A0A6D">
              <w:rPr>
                <w:rFonts w:hint="eastAsia"/>
                <w:sz w:val="24"/>
              </w:rPr>
              <w:t>，挖掘</w:t>
            </w:r>
            <w:r w:rsidR="003A0A6D" w:rsidRPr="00C51BCA">
              <w:rPr>
                <w:rFonts w:hint="eastAsia"/>
                <w:sz w:val="24"/>
              </w:rPr>
              <w:t>架空</w:t>
            </w:r>
            <w:r w:rsidR="003A0A6D">
              <w:rPr>
                <w:rFonts w:hint="eastAsia"/>
                <w:sz w:val="24"/>
              </w:rPr>
              <w:t>导、地线</w:t>
            </w:r>
            <w:r w:rsidR="003A0A6D" w:rsidRPr="00C51BCA">
              <w:rPr>
                <w:rFonts w:hint="eastAsia"/>
                <w:sz w:val="24"/>
              </w:rPr>
              <w:t>覆冰</w:t>
            </w:r>
            <w:r w:rsidR="003A0A6D">
              <w:rPr>
                <w:rFonts w:hint="eastAsia"/>
                <w:sz w:val="24"/>
              </w:rPr>
              <w:t>厚度关系</w:t>
            </w:r>
            <w:r w:rsidR="003A0A6D">
              <w:rPr>
                <w:rFonts w:hint="eastAsia"/>
                <w:sz w:val="24"/>
              </w:rPr>
              <w:t>。</w:t>
            </w:r>
          </w:p>
          <w:p w14:paraId="21017ED3" w14:textId="77777777" w:rsidR="0093279C" w:rsidRDefault="004C7BD0" w:rsidP="004A67B5">
            <w:pPr>
              <w:ind w:firstLineChars="200" w:firstLine="480"/>
              <w:rPr>
                <w:sz w:val="24"/>
              </w:rPr>
            </w:pPr>
            <w:r>
              <w:rPr>
                <w:rFonts w:hint="eastAsia"/>
                <w:sz w:val="24"/>
              </w:rPr>
              <w:t>（</w:t>
            </w:r>
            <w:r w:rsidR="00407A7E">
              <w:rPr>
                <w:sz w:val="24"/>
              </w:rPr>
              <w:t>4</w:t>
            </w:r>
            <w:r>
              <w:rPr>
                <w:rFonts w:hint="eastAsia"/>
                <w:sz w:val="24"/>
              </w:rPr>
              <w:t>）</w:t>
            </w:r>
            <w:r w:rsidR="0093279C" w:rsidRPr="00C51BCA">
              <w:rPr>
                <w:rFonts w:hint="eastAsia"/>
                <w:sz w:val="24"/>
              </w:rPr>
              <w:t>架空</w:t>
            </w:r>
            <w:r w:rsidR="0093279C">
              <w:rPr>
                <w:rFonts w:hint="eastAsia"/>
                <w:sz w:val="24"/>
              </w:rPr>
              <w:t>导线</w:t>
            </w:r>
            <w:r w:rsidR="0093279C" w:rsidRPr="00C51BCA">
              <w:rPr>
                <w:rFonts w:hint="eastAsia"/>
                <w:sz w:val="24"/>
              </w:rPr>
              <w:t>覆冰</w:t>
            </w:r>
            <w:r w:rsidR="0093279C">
              <w:rPr>
                <w:rFonts w:hint="eastAsia"/>
                <w:sz w:val="24"/>
              </w:rPr>
              <w:t>厚度</w:t>
            </w:r>
            <w:r w:rsidR="0093279C">
              <w:rPr>
                <w:rFonts w:hint="eastAsia"/>
                <w:sz w:val="24"/>
              </w:rPr>
              <w:t>预测</w:t>
            </w:r>
            <w:r w:rsidR="0093279C">
              <w:rPr>
                <w:rFonts w:hint="eastAsia"/>
                <w:sz w:val="24"/>
              </w:rPr>
              <w:t>研究</w:t>
            </w:r>
          </w:p>
          <w:p w14:paraId="516B37F9" w14:textId="77777777" w:rsidR="004C7BD0" w:rsidRDefault="00B77597" w:rsidP="004A67B5">
            <w:pPr>
              <w:ind w:firstLineChars="200" w:firstLine="480"/>
              <w:rPr>
                <w:sz w:val="24"/>
              </w:rPr>
            </w:pPr>
            <w:r>
              <w:rPr>
                <w:rFonts w:hint="eastAsia"/>
                <w:sz w:val="24"/>
              </w:rPr>
              <w:t>研究微气象、拉力监测值、等效覆冰厚度、图像等多源数据融合方法，</w:t>
            </w:r>
            <w:r w:rsidRPr="004C7BD0">
              <w:rPr>
                <w:rFonts w:hint="eastAsia"/>
                <w:sz w:val="24"/>
              </w:rPr>
              <w:t>基于微气象历史数据和天气预报</w:t>
            </w:r>
            <w:r w:rsidR="00336A46" w:rsidRPr="004C7BD0">
              <w:rPr>
                <w:rFonts w:hint="eastAsia"/>
                <w:sz w:val="24"/>
              </w:rPr>
              <w:t>数据</w:t>
            </w:r>
            <w:r w:rsidR="004C7BD0" w:rsidRPr="004C7BD0">
              <w:rPr>
                <w:rFonts w:hint="eastAsia"/>
                <w:sz w:val="24"/>
              </w:rPr>
              <w:t>研究</w:t>
            </w:r>
            <w:r w:rsidR="00336A46">
              <w:rPr>
                <w:rFonts w:hint="eastAsia"/>
                <w:sz w:val="24"/>
              </w:rPr>
              <w:t>架空线路覆冰类型与</w:t>
            </w:r>
            <w:r w:rsidR="004C7BD0" w:rsidRPr="004C7BD0">
              <w:rPr>
                <w:rFonts w:hint="eastAsia"/>
                <w:sz w:val="24"/>
              </w:rPr>
              <w:t>覆冰过程</w:t>
            </w:r>
            <w:r w:rsidR="00336A46">
              <w:rPr>
                <w:rFonts w:hint="eastAsia"/>
                <w:sz w:val="24"/>
              </w:rPr>
              <w:t>的</w:t>
            </w:r>
            <w:r w:rsidR="004C7BD0" w:rsidRPr="004C7BD0">
              <w:rPr>
                <w:rFonts w:hint="eastAsia"/>
                <w:sz w:val="24"/>
              </w:rPr>
              <w:t>预测</w:t>
            </w:r>
            <w:r w:rsidR="00336A46">
              <w:rPr>
                <w:rFonts w:hint="eastAsia"/>
                <w:sz w:val="24"/>
              </w:rPr>
              <w:t>方法。</w:t>
            </w:r>
          </w:p>
          <w:p w14:paraId="194F24B3" w14:textId="77777777" w:rsidR="00904276" w:rsidRDefault="00127EDB" w:rsidP="00D069B0">
            <w:pPr>
              <w:rPr>
                <w:sz w:val="24"/>
              </w:rPr>
            </w:pPr>
            <w:r>
              <w:rPr>
                <w:rFonts w:hint="eastAsia"/>
                <w:sz w:val="24"/>
              </w:rPr>
              <w:t>2</w:t>
            </w:r>
            <w:r w:rsidR="00470864">
              <w:rPr>
                <w:rFonts w:hint="eastAsia"/>
                <w:sz w:val="24"/>
              </w:rPr>
              <w:t>、</w:t>
            </w:r>
            <w:r w:rsidR="00470864">
              <w:rPr>
                <w:sz w:val="24"/>
              </w:rPr>
              <w:t>创新点</w:t>
            </w:r>
          </w:p>
          <w:p w14:paraId="0C3FA752" w14:textId="77777777" w:rsidR="00372926" w:rsidRDefault="00390374" w:rsidP="00372926">
            <w:pPr>
              <w:ind w:firstLineChars="200" w:firstLine="480"/>
              <w:rPr>
                <w:sz w:val="24"/>
              </w:rPr>
            </w:pPr>
            <w:r>
              <w:rPr>
                <w:rFonts w:hint="eastAsia"/>
                <w:sz w:val="24"/>
              </w:rPr>
              <w:t>研究</w:t>
            </w:r>
            <w:r w:rsidR="00AA6221">
              <w:rPr>
                <w:rFonts w:hint="eastAsia"/>
                <w:sz w:val="24"/>
              </w:rPr>
              <w:t>架空导、地线覆冰形态与覆冰厚度的图像识别方法</w:t>
            </w:r>
            <w:r w:rsidR="00372926" w:rsidRPr="00372926">
              <w:rPr>
                <w:rFonts w:hint="eastAsia"/>
                <w:sz w:val="24"/>
              </w:rPr>
              <w:t>，揭示</w:t>
            </w:r>
            <w:r w:rsidR="00AA6221" w:rsidRPr="00AA6221">
              <w:rPr>
                <w:rFonts w:hint="eastAsia"/>
                <w:sz w:val="24"/>
              </w:rPr>
              <w:t>架空导、地线覆冰厚度关系</w:t>
            </w:r>
            <w:r w:rsidR="0062352C">
              <w:rPr>
                <w:rFonts w:hint="eastAsia"/>
                <w:sz w:val="24"/>
              </w:rPr>
              <w:t>，提出数据驱动的</w:t>
            </w:r>
            <w:r w:rsidR="0062352C">
              <w:rPr>
                <w:rFonts w:hint="eastAsia"/>
                <w:sz w:val="24"/>
              </w:rPr>
              <w:t>架空线路覆冰类型与</w:t>
            </w:r>
            <w:r w:rsidR="0062352C" w:rsidRPr="004C7BD0">
              <w:rPr>
                <w:rFonts w:hint="eastAsia"/>
                <w:sz w:val="24"/>
              </w:rPr>
              <w:t>覆冰过程</w:t>
            </w:r>
            <w:r w:rsidR="0062352C">
              <w:rPr>
                <w:rFonts w:hint="eastAsia"/>
                <w:sz w:val="24"/>
              </w:rPr>
              <w:t>的</w:t>
            </w:r>
            <w:r w:rsidR="0062352C" w:rsidRPr="004C7BD0">
              <w:rPr>
                <w:rFonts w:hint="eastAsia"/>
                <w:sz w:val="24"/>
              </w:rPr>
              <w:t>预测</w:t>
            </w:r>
            <w:r w:rsidR="0062352C">
              <w:rPr>
                <w:rFonts w:hint="eastAsia"/>
                <w:sz w:val="24"/>
              </w:rPr>
              <w:t>方法</w:t>
            </w:r>
            <w:r w:rsidR="00372926" w:rsidRPr="00372926">
              <w:rPr>
                <w:rFonts w:hint="eastAsia"/>
                <w:sz w:val="24"/>
              </w:rPr>
              <w:t>。</w:t>
            </w:r>
          </w:p>
          <w:p w14:paraId="0102A26D" w14:textId="77777777" w:rsidR="00C8364F" w:rsidRDefault="00C8364F" w:rsidP="00D069B0">
            <w:pPr>
              <w:rPr>
                <w:sz w:val="24"/>
              </w:rPr>
            </w:pPr>
          </w:p>
          <w:p w14:paraId="5D1DD476" w14:textId="77777777" w:rsidR="00C230C2" w:rsidRPr="00C230C2" w:rsidRDefault="00C230C2" w:rsidP="00D069B0">
            <w:pPr>
              <w:rPr>
                <w:sz w:val="24"/>
              </w:rPr>
            </w:pPr>
          </w:p>
        </w:tc>
      </w:tr>
      <w:tr w:rsidR="00681EA2" w:rsidRPr="008D07AE" w14:paraId="0C6937A6" w14:textId="77777777" w:rsidTr="00556198">
        <w:trPr>
          <w:cantSplit/>
        </w:trPr>
        <w:tc>
          <w:tcPr>
            <w:tcW w:w="8947" w:type="dxa"/>
            <w:gridSpan w:val="11"/>
          </w:tcPr>
          <w:p w14:paraId="4D7B4093" w14:textId="77777777" w:rsidR="00681EA2" w:rsidRPr="008D07AE" w:rsidRDefault="00681EA2" w:rsidP="008D07AE">
            <w:pPr>
              <w:spacing w:line="300" w:lineRule="auto"/>
              <w:jc w:val="center"/>
              <w:rPr>
                <w:sz w:val="24"/>
              </w:rPr>
            </w:pPr>
            <w:r w:rsidRPr="008D07AE">
              <w:rPr>
                <w:rFonts w:hint="eastAsia"/>
                <w:sz w:val="24"/>
              </w:rPr>
              <w:t>对参与学生的要求</w:t>
            </w:r>
          </w:p>
        </w:tc>
      </w:tr>
      <w:tr w:rsidR="00681EA2" w:rsidRPr="008D07AE" w14:paraId="5E830910" w14:textId="77777777" w:rsidTr="00556198">
        <w:trPr>
          <w:cantSplit/>
        </w:trPr>
        <w:tc>
          <w:tcPr>
            <w:tcW w:w="8947" w:type="dxa"/>
            <w:gridSpan w:val="11"/>
          </w:tcPr>
          <w:p w14:paraId="3B889287" w14:textId="77777777" w:rsidR="00E95F9E" w:rsidRDefault="000D1722" w:rsidP="000D1722">
            <w:pPr>
              <w:rPr>
                <w:sz w:val="24"/>
              </w:rPr>
            </w:pPr>
            <w:r>
              <w:rPr>
                <w:rFonts w:hint="eastAsia"/>
                <w:sz w:val="24"/>
              </w:rPr>
              <w:t>1</w:t>
            </w:r>
            <w:r>
              <w:rPr>
                <w:rFonts w:hint="eastAsia"/>
                <w:sz w:val="24"/>
              </w:rPr>
              <w:t>、掌握</w:t>
            </w:r>
            <w:r w:rsidR="004C7BD0">
              <w:rPr>
                <w:rFonts w:hint="eastAsia"/>
                <w:sz w:val="24"/>
              </w:rPr>
              <w:t>架空输电线路监测</w:t>
            </w:r>
            <w:r w:rsidR="00C8364F">
              <w:rPr>
                <w:rFonts w:hint="eastAsia"/>
                <w:sz w:val="24"/>
              </w:rPr>
              <w:t>图像分析</w:t>
            </w:r>
            <w:r>
              <w:rPr>
                <w:rFonts w:hint="eastAsia"/>
                <w:sz w:val="24"/>
              </w:rPr>
              <w:t>的</w:t>
            </w:r>
            <w:r w:rsidR="00E96E9B">
              <w:rPr>
                <w:rFonts w:hint="eastAsia"/>
                <w:sz w:val="24"/>
              </w:rPr>
              <w:t>基础</w:t>
            </w:r>
            <w:r w:rsidR="004C7BD0">
              <w:rPr>
                <w:rFonts w:hint="eastAsia"/>
                <w:sz w:val="24"/>
              </w:rPr>
              <w:t>理论</w:t>
            </w:r>
            <w:r>
              <w:rPr>
                <w:rFonts w:hint="eastAsia"/>
                <w:sz w:val="24"/>
              </w:rPr>
              <w:t>。</w:t>
            </w:r>
          </w:p>
          <w:p w14:paraId="016A19DE" w14:textId="77777777" w:rsidR="000D1722" w:rsidRDefault="000D1722" w:rsidP="000D1722">
            <w:pPr>
              <w:rPr>
                <w:sz w:val="24"/>
              </w:rPr>
            </w:pPr>
            <w:r>
              <w:rPr>
                <w:rFonts w:hint="eastAsia"/>
                <w:sz w:val="24"/>
              </w:rPr>
              <w:t>2</w:t>
            </w:r>
            <w:r w:rsidR="000F0326">
              <w:rPr>
                <w:rFonts w:hint="eastAsia"/>
                <w:sz w:val="24"/>
              </w:rPr>
              <w:t>、</w:t>
            </w:r>
            <w:r w:rsidR="00FA1370">
              <w:rPr>
                <w:rFonts w:hint="eastAsia"/>
                <w:sz w:val="24"/>
              </w:rPr>
              <w:t>掌握</w:t>
            </w:r>
            <w:r w:rsidR="004C7BD0" w:rsidRPr="004C7BD0">
              <w:rPr>
                <w:rFonts w:hint="eastAsia"/>
                <w:sz w:val="24"/>
              </w:rPr>
              <w:t>架空输电线路</w:t>
            </w:r>
            <w:r w:rsidR="004C7BD0">
              <w:rPr>
                <w:rFonts w:hint="eastAsia"/>
                <w:sz w:val="24"/>
              </w:rPr>
              <w:t>多源监测数据关联分析</w:t>
            </w:r>
            <w:r w:rsidR="004C7BD0" w:rsidRPr="004C7BD0">
              <w:rPr>
                <w:rFonts w:hint="eastAsia"/>
                <w:sz w:val="24"/>
              </w:rPr>
              <w:t>的基本</w:t>
            </w:r>
            <w:r w:rsidR="00FA1370">
              <w:rPr>
                <w:rFonts w:hint="eastAsia"/>
                <w:sz w:val="24"/>
              </w:rPr>
              <w:t>方法。</w:t>
            </w:r>
          </w:p>
          <w:p w14:paraId="5E6EFE70" w14:textId="77777777" w:rsidR="000F0326" w:rsidRDefault="00766066" w:rsidP="000F0326">
            <w:pPr>
              <w:rPr>
                <w:sz w:val="24"/>
              </w:rPr>
            </w:pPr>
            <w:r>
              <w:rPr>
                <w:sz w:val="24"/>
              </w:rPr>
              <w:t>3</w:t>
            </w:r>
            <w:r w:rsidR="000F0326">
              <w:rPr>
                <w:rFonts w:hint="eastAsia"/>
                <w:sz w:val="24"/>
              </w:rPr>
              <w:t>、掌握科技论文写作和项目报告编写能力。</w:t>
            </w:r>
          </w:p>
          <w:p w14:paraId="6323EFA5" w14:textId="77777777" w:rsidR="000F0326" w:rsidRDefault="000F0326" w:rsidP="000F0326">
            <w:pPr>
              <w:rPr>
                <w:sz w:val="24"/>
              </w:rPr>
            </w:pPr>
          </w:p>
          <w:p w14:paraId="74AD73E4" w14:textId="77777777" w:rsidR="00DE6D19" w:rsidRDefault="00DE6D19" w:rsidP="000F0326">
            <w:pPr>
              <w:rPr>
                <w:sz w:val="24"/>
              </w:rPr>
            </w:pPr>
          </w:p>
          <w:p w14:paraId="3D43E1B2" w14:textId="77777777" w:rsidR="00DE6D19" w:rsidRDefault="00DE6D19" w:rsidP="000F0326">
            <w:pPr>
              <w:rPr>
                <w:sz w:val="24"/>
              </w:rPr>
            </w:pPr>
          </w:p>
          <w:p w14:paraId="70364AD8" w14:textId="77777777" w:rsidR="00DE6D19" w:rsidRDefault="00DE6D19" w:rsidP="000F0326">
            <w:pPr>
              <w:rPr>
                <w:sz w:val="24"/>
              </w:rPr>
            </w:pPr>
          </w:p>
          <w:p w14:paraId="6DE230DC" w14:textId="77777777" w:rsidR="00DE6D19" w:rsidRDefault="00DE6D19" w:rsidP="000F0326">
            <w:pPr>
              <w:rPr>
                <w:sz w:val="24"/>
              </w:rPr>
            </w:pPr>
          </w:p>
          <w:p w14:paraId="19795372" w14:textId="77777777" w:rsidR="00DE6D19" w:rsidRPr="008D07AE" w:rsidRDefault="00DE6D19" w:rsidP="000F0326">
            <w:pPr>
              <w:rPr>
                <w:rFonts w:hint="eastAsia"/>
                <w:sz w:val="24"/>
              </w:rPr>
            </w:pPr>
          </w:p>
        </w:tc>
      </w:tr>
      <w:tr w:rsidR="00681EA2" w:rsidRPr="008D07AE" w14:paraId="61453627" w14:textId="77777777" w:rsidTr="00556198">
        <w:trPr>
          <w:cantSplit/>
        </w:trPr>
        <w:tc>
          <w:tcPr>
            <w:tcW w:w="8947" w:type="dxa"/>
            <w:gridSpan w:val="11"/>
          </w:tcPr>
          <w:p w14:paraId="63FFA40B" w14:textId="77777777" w:rsidR="00681EA2" w:rsidRPr="008D07AE" w:rsidRDefault="00681EA2" w:rsidP="008D07AE">
            <w:pPr>
              <w:spacing w:line="300" w:lineRule="auto"/>
              <w:jc w:val="center"/>
              <w:rPr>
                <w:sz w:val="24"/>
              </w:rPr>
            </w:pPr>
            <w:r w:rsidRPr="008D07AE">
              <w:rPr>
                <w:rFonts w:hint="eastAsia"/>
                <w:sz w:val="24"/>
              </w:rPr>
              <w:lastRenderedPageBreak/>
              <w:t>学生参与研究主要内容</w:t>
            </w:r>
          </w:p>
        </w:tc>
      </w:tr>
      <w:tr w:rsidR="00681EA2" w:rsidRPr="008D07AE" w14:paraId="15A44131" w14:textId="77777777" w:rsidTr="00556198">
        <w:trPr>
          <w:cantSplit/>
        </w:trPr>
        <w:tc>
          <w:tcPr>
            <w:tcW w:w="8947" w:type="dxa"/>
            <w:gridSpan w:val="11"/>
          </w:tcPr>
          <w:p w14:paraId="373B4F2F" w14:textId="77777777" w:rsidR="00372926" w:rsidRDefault="004253A2" w:rsidP="004253A2">
            <w:pPr>
              <w:ind w:firstLineChars="200" w:firstLine="480"/>
            </w:pPr>
            <w:r>
              <w:rPr>
                <w:rFonts w:hint="eastAsia"/>
                <w:sz w:val="24"/>
              </w:rPr>
              <w:t>（</w:t>
            </w:r>
            <w:r>
              <w:rPr>
                <w:rFonts w:hint="eastAsia"/>
                <w:sz w:val="24"/>
              </w:rPr>
              <w:t>1</w:t>
            </w:r>
            <w:r>
              <w:rPr>
                <w:rFonts w:hint="eastAsia"/>
                <w:sz w:val="24"/>
              </w:rPr>
              <w:t>）学生甲：</w:t>
            </w:r>
            <w:r w:rsidR="00433FCB" w:rsidRPr="00433FCB">
              <w:rPr>
                <w:rFonts w:hint="eastAsia"/>
                <w:sz w:val="24"/>
              </w:rPr>
              <w:t>研究不同的覆冰种类下，导、地线覆冰表征形式；分析不同覆冰形态下导、地线图像特征，研究</w:t>
            </w:r>
            <w:r w:rsidR="0096569B">
              <w:rPr>
                <w:rFonts w:hint="eastAsia"/>
                <w:sz w:val="24"/>
              </w:rPr>
              <w:t>并建立</w:t>
            </w:r>
            <w:r w:rsidR="00433FCB" w:rsidRPr="00433FCB">
              <w:rPr>
                <w:rFonts w:hint="eastAsia"/>
                <w:sz w:val="24"/>
              </w:rPr>
              <w:t>不同背景条件下基于深度学习的覆冰导、地线识别与分割方法</w:t>
            </w:r>
            <w:r w:rsidR="0096569B">
              <w:rPr>
                <w:rFonts w:hint="eastAsia"/>
                <w:sz w:val="24"/>
              </w:rPr>
              <w:t>；</w:t>
            </w:r>
            <w:r w:rsidR="0096569B" w:rsidRPr="00433FCB">
              <w:rPr>
                <w:rFonts w:hint="eastAsia"/>
                <w:sz w:val="24"/>
              </w:rPr>
              <w:t>研究</w:t>
            </w:r>
            <w:r w:rsidR="0096569B">
              <w:rPr>
                <w:rFonts w:hint="eastAsia"/>
                <w:sz w:val="24"/>
              </w:rPr>
              <w:t>并建立</w:t>
            </w:r>
            <w:r w:rsidR="0096569B" w:rsidRPr="0096569B">
              <w:rPr>
                <w:rFonts w:hint="eastAsia"/>
                <w:sz w:val="24"/>
              </w:rPr>
              <w:t>覆冰导、地线图像参数提取与计算方法，</w:t>
            </w:r>
            <w:r w:rsidR="0096569B">
              <w:rPr>
                <w:rFonts w:hint="eastAsia"/>
                <w:sz w:val="24"/>
              </w:rPr>
              <w:t>研究</w:t>
            </w:r>
            <w:r w:rsidR="0096569B" w:rsidRPr="0096569B">
              <w:rPr>
                <w:rFonts w:hint="eastAsia"/>
                <w:sz w:val="24"/>
              </w:rPr>
              <w:t>结合导、地线台账数据与线路覆冰类型的导线覆冰标准厚度折算方法</w:t>
            </w:r>
            <w:r w:rsidR="00433FCB" w:rsidRPr="00433FCB">
              <w:rPr>
                <w:rFonts w:hint="eastAsia"/>
                <w:sz w:val="24"/>
              </w:rPr>
              <w:t>。</w:t>
            </w:r>
            <w:r>
              <w:rPr>
                <w:rFonts w:hint="eastAsia"/>
                <w:sz w:val="24"/>
              </w:rPr>
              <w:t>撰写</w:t>
            </w:r>
            <w:r w:rsidR="00857090">
              <w:rPr>
                <w:rFonts w:hint="eastAsia"/>
                <w:sz w:val="24"/>
              </w:rPr>
              <w:t>科技</w:t>
            </w:r>
            <w:r>
              <w:rPr>
                <w:rFonts w:hint="eastAsia"/>
                <w:sz w:val="24"/>
              </w:rPr>
              <w:t>研究报告。</w:t>
            </w:r>
          </w:p>
          <w:p w14:paraId="3A055CC5" w14:textId="0E6917E1" w:rsidR="006C610A" w:rsidRDefault="004253A2" w:rsidP="006C610A">
            <w:pPr>
              <w:ind w:firstLineChars="200" w:firstLine="480"/>
              <w:rPr>
                <w:sz w:val="24"/>
              </w:rPr>
            </w:pPr>
            <w:r>
              <w:rPr>
                <w:rFonts w:hint="eastAsia"/>
                <w:sz w:val="24"/>
              </w:rPr>
              <w:t>（</w:t>
            </w:r>
            <w:r>
              <w:rPr>
                <w:rFonts w:hint="eastAsia"/>
                <w:sz w:val="24"/>
              </w:rPr>
              <w:t>2</w:t>
            </w:r>
            <w:r>
              <w:rPr>
                <w:rFonts w:hint="eastAsia"/>
                <w:sz w:val="24"/>
              </w:rPr>
              <w:t>）学生乙：</w:t>
            </w:r>
            <w:r w:rsidR="006C610A">
              <w:rPr>
                <w:rFonts w:hint="eastAsia"/>
                <w:sz w:val="24"/>
              </w:rPr>
              <w:t>研究复杂背景、多种拍摄视角的</w:t>
            </w:r>
            <w:r w:rsidR="006C610A">
              <w:rPr>
                <w:rFonts w:hint="eastAsia"/>
                <w:sz w:val="24"/>
              </w:rPr>
              <w:t>覆冰地线</w:t>
            </w:r>
            <w:r w:rsidR="006C610A">
              <w:rPr>
                <w:rFonts w:hint="eastAsia"/>
                <w:sz w:val="24"/>
              </w:rPr>
              <w:t>与不同分裂数</w:t>
            </w:r>
            <w:r w:rsidR="006C610A">
              <w:rPr>
                <w:rFonts w:hint="eastAsia"/>
                <w:sz w:val="24"/>
              </w:rPr>
              <w:t>覆冰导线的区分识别</w:t>
            </w:r>
            <w:r w:rsidR="006C610A">
              <w:rPr>
                <w:rFonts w:hint="eastAsia"/>
                <w:sz w:val="24"/>
              </w:rPr>
              <w:t>、分割与覆冰图像线径计算</w:t>
            </w:r>
            <w:r w:rsidR="006C610A">
              <w:rPr>
                <w:rFonts w:hint="eastAsia"/>
                <w:sz w:val="24"/>
              </w:rPr>
              <w:t>方法</w:t>
            </w:r>
            <w:r w:rsidR="006C610A">
              <w:rPr>
                <w:rFonts w:hint="eastAsia"/>
                <w:sz w:val="24"/>
              </w:rPr>
              <w:t>；研究同终端、同视角导线覆冰监测图像自动匹配方法；</w:t>
            </w:r>
            <w:r w:rsidR="00764D8E" w:rsidRPr="00764D8E">
              <w:rPr>
                <w:rFonts w:hint="eastAsia"/>
                <w:sz w:val="24"/>
              </w:rPr>
              <w:t>关联输电线路覆冰类型、等效覆冰厚度、设备台账的导、地线线径等多源数据，挖掘架空导、地线覆冰厚度关系。</w:t>
            </w:r>
            <w:r w:rsidR="00504D86">
              <w:rPr>
                <w:rFonts w:hint="eastAsia"/>
                <w:sz w:val="24"/>
              </w:rPr>
              <w:t>撰写科技研究报告。</w:t>
            </w:r>
          </w:p>
          <w:p w14:paraId="08DB26E5" w14:textId="4F6B8205" w:rsidR="00504D86" w:rsidRDefault="00504D86" w:rsidP="00875152">
            <w:pPr>
              <w:ind w:firstLineChars="200" w:firstLine="480"/>
              <w:rPr>
                <w:sz w:val="24"/>
              </w:rPr>
            </w:pPr>
            <w:r>
              <w:rPr>
                <w:rFonts w:hint="eastAsia"/>
                <w:sz w:val="24"/>
              </w:rPr>
              <w:t>（</w:t>
            </w:r>
            <w:r>
              <w:rPr>
                <w:sz w:val="24"/>
              </w:rPr>
              <w:t>3</w:t>
            </w:r>
            <w:r>
              <w:rPr>
                <w:rFonts w:hint="eastAsia"/>
                <w:sz w:val="24"/>
              </w:rPr>
              <w:t>）学生</w:t>
            </w:r>
            <w:r>
              <w:rPr>
                <w:rFonts w:hint="eastAsia"/>
                <w:sz w:val="24"/>
              </w:rPr>
              <w:t>丙</w:t>
            </w:r>
            <w:r>
              <w:rPr>
                <w:rFonts w:hint="eastAsia"/>
                <w:sz w:val="24"/>
              </w:rPr>
              <w:t>：研究</w:t>
            </w:r>
            <w:r>
              <w:rPr>
                <w:rFonts w:hint="eastAsia"/>
                <w:sz w:val="24"/>
              </w:rPr>
              <w:t>多时间段（</w:t>
            </w:r>
            <w:r>
              <w:rPr>
                <w:sz w:val="24"/>
              </w:rPr>
              <w:t>6</w:t>
            </w:r>
            <w:r>
              <w:rPr>
                <w:sz w:val="24"/>
              </w:rPr>
              <w:t>h</w:t>
            </w:r>
            <w:r>
              <w:rPr>
                <w:rFonts w:hint="eastAsia"/>
                <w:sz w:val="24"/>
              </w:rPr>
              <w:t>、</w:t>
            </w:r>
            <w:r>
              <w:rPr>
                <w:rFonts w:hint="eastAsia"/>
                <w:sz w:val="24"/>
              </w:rPr>
              <w:t>1</w:t>
            </w:r>
            <w:r>
              <w:rPr>
                <w:sz w:val="24"/>
              </w:rPr>
              <w:t>2h</w:t>
            </w:r>
            <w:r>
              <w:rPr>
                <w:rFonts w:hint="eastAsia"/>
                <w:sz w:val="24"/>
              </w:rPr>
              <w:t>、</w:t>
            </w:r>
            <w:r>
              <w:rPr>
                <w:rFonts w:hint="eastAsia"/>
                <w:sz w:val="24"/>
              </w:rPr>
              <w:t>2</w:t>
            </w:r>
            <w:r>
              <w:rPr>
                <w:sz w:val="24"/>
              </w:rPr>
              <w:t>4h</w:t>
            </w:r>
            <w:r>
              <w:rPr>
                <w:rFonts w:hint="eastAsia"/>
                <w:sz w:val="24"/>
              </w:rPr>
              <w:t>、</w:t>
            </w:r>
            <w:r>
              <w:rPr>
                <w:sz w:val="24"/>
              </w:rPr>
              <w:t>48</w:t>
            </w:r>
            <w:r>
              <w:rPr>
                <w:sz w:val="24"/>
              </w:rPr>
              <w:t>h</w:t>
            </w:r>
            <w:r>
              <w:rPr>
                <w:rFonts w:hint="eastAsia"/>
                <w:sz w:val="24"/>
              </w:rPr>
              <w:t>等）</w:t>
            </w:r>
            <w:r>
              <w:rPr>
                <w:rFonts w:hint="eastAsia"/>
                <w:sz w:val="24"/>
              </w:rPr>
              <w:t>微气象、拉力监测值、等效覆冰厚度、图像等多源数据融合方法，</w:t>
            </w:r>
            <w:r w:rsidRPr="004C7BD0">
              <w:rPr>
                <w:rFonts w:hint="eastAsia"/>
                <w:sz w:val="24"/>
              </w:rPr>
              <w:t>基于微气象历史数据和天气预报数据研究</w:t>
            </w:r>
            <w:r>
              <w:rPr>
                <w:rFonts w:hint="eastAsia"/>
                <w:sz w:val="24"/>
              </w:rPr>
              <w:t>架空线路覆冰类型与</w:t>
            </w:r>
            <w:r w:rsidRPr="004C7BD0">
              <w:rPr>
                <w:rFonts w:hint="eastAsia"/>
                <w:sz w:val="24"/>
              </w:rPr>
              <w:t>覆冰过程</w:t>
            </w:r>
            <w:r>
              <w:rPr>
                <w:rFonts w:hint="eastAsia"/>
                <w:sz w:val="24"/>
              </w:rPr>
              <w:t>的</w:t>
            </w:r>
            <w:r w:rsidRPr="004C7BD0">
              <w:rPr>
                <w:rFonts w:hint="eastAsia"/>
                <w:sz w:val="24"/>
              </w:rPr>
              <w:t>预测</w:t>
            </w:r>
            <w:r>
              <w:rPr>
                <w:rFonts w:hint="eastAsia"/>
                <w:sz w:val="24"/>
              </w:rPr>
              <w:t>方法。撰写科技研究报告。</w:t>
            </w:r>
          </w:p>
          <w:p w14:paraId="7D4DED16" w14:textId="77777777" w:rsidR="006D4950" w:rsidRDefault="006D4950">
            <w:pPr>
              <w:spacing w:line="300" w:lineRule="auto"/>
              <w:rPr>
                <w:sz w:val="24"/>
              </w:rPr>
            </w:pPr>
          </w:p>
          <w:p w14:paraId="318D528A" w14:textId="77777777" w:rsidR="006D4950" w:rsidRPr="008D07AE" w:rsidRDefault="006D4950">
            <w:pPr>
              <w:spacing w:line="300" w:lineRule="auto"/>
              <w:rPr>
                <w:sz w:val="24"/>
              </w:rPr>
            </w:pPr>
          </w:p>
        </w:tc>
      </w:tr>
      <w:tr w:rsidR="00681EA2" w:rsidRPr="008D07AE" w14:paraId="2C8816DF" w14:textId="77777777" w:rsidTr="00556198">
        <w:trPr>
          <w:cantSplit/>
        </w:trPr>
        <w:tc>
          <w:tcPr>
            <w:tcW w:w="8947" w:type="dxa"/>
            <w:gridSpan w:val="11"/>
          </w:tcPr>
          <w:p w14:paraId="5965AC19" w14:textId="77777777" w:rsidR="00681EA2" w:rsidRPr="008D07AE" w:rsidRDefault="00681EA2" w:rsidP="008D07AE">
            <w:pPr>
              <w:spacing w:line="300" w:lineRule="auto"/>
              <w:jc w:val="center"/>
              <w:rPr>
                <w:sz w:val="24"/>
              </w:rPr>
            </w:pPr>
            <w:r w:rsidRPr="008D07AE">
              <w:rPr>
                <w:rFonts w:hint="eastAsia"/>
                <w:sz w:val="24"/>
              </w:rPr>
              <w:t>预期目标</w:t>
            </w:r>
          </w:p>
        </w:tc>
      </w:tr>
      <w:tr w:rsidR="00681EA2" w:rsidRPr="008D07AE" w14:paraId="77269E9F" w14:textId="77777777" w:rsidTr="00556198">
        <w:trPr>
          <w:cantSplit/>
        </w:trPr>
        <w:tc>
          <w:tcPr>
            <w:tcW w:w="8947" w:type="dxa"/>
            <w:gridSpan w:val="11"/>
          </w:tcPr>
          <w:p w14:paraId="7BE2300A" w14:textId="74B6BD36" w:rsidR="00372926" w:rsidRDefault="00372926" w:rsidP="00372926">
            <w:pPr>
              <w:rPr>
                <w:sz w:val="24"/>
              </w:rPr>
            </w:pPr>
            <w:r w:rsidRPr="00372926">
              <w:rPr>
                <w:rFonts w:hint="eastAsia"/>
                <w:sz w:val="24"/>
              </w:rPr>
              <w:t>（</w:t>
            </w:r>
            <w:r w:rsidRPr="00372926">
              <w:rPr>
                <w:rFonts w:hint="eastAsia"/>
                <w:sz w:val="24"/>
              </w:rPr>
              <w:t>1</w:t>
            </w:r>
            <w:r w:rsidRPr="00372926">
              <w:rPr>
                <w:rFonts w:hint="eastAsia"/>
                <w:sz w:val="24"/>
              </w:rPr>
              <w:t>）掌握</w:t>
            </w:r>
            <w:r w:rsidR="00AF5B86">
              <w:rPr>
                <w:rFonts w:hint="eastAsia"/>
                <w:sz w:val="24"/>
              </w:rPr>
              <w:t>架空输电线路覆冰形态</w:t>
            </w:r>
            <w:r w:rsidRPr="00372926">
              <w:rPr>
                <w:rFonts w:hint="eastAsia"/>
                <w:sz w:val="24"/>
              </w:rPr>
              <w:t>特征</w:t>
            </w:r>
            <w:r w:rsidR="00C47867">
              <w:rPr>
                <w:rFonts w:hint="eastAsia"/>
                <w:sz w:val="24"/>
              </w:rPr>
              <w:t>与覆冰过程</w:t>
            </w:r>
            <w:r w:rsidRPr="00372926">
              <w:rPr>
                <w:rFonts w:hint="eastAsia"/>
                <w:sz w:val="24"/>
              </w:rPr>
              <w:t>。</w:t>
            </w:r>
          </w:p>
          <w:p w14:paraId="0C50518E" w14:textId="4B629186" w:rsidR="00B241E0" w:rsidRDefault="00B241E0" w:rsidP="00B241E0">
            <w:pPr>
              <w:rPr>
                <w:sz w:val="24"/>
              </w:rPr>
            </w:pPr>
            <w:r w:rsidRPr="00372926">
              <w:rPr>
                <w:rFonts w:hint="eastAsia"/>
                <w:sz w:val="24"/>
              </w:rPr>
              <w:t>（</w:t>
            </w:r>
            <w:r>
              <w:rPr>
                <w:sz w:val="24"/>
              </w:rPr>
              <w:t>2</w:t>
            </w:r>
            <w:r w:rsidRPr="00372926">
              <w:rPr>
                <w:rFonts w:hint="eastAsia"/>
                <w:sz w:val="24"/>
              </w:rPr>
              <w:t>）掌握</w:t>
            </w:r>
            <w:r>
              <w:rPr>
                <w:rFonts w:hint="eastAsia"/>
                <w:sz w:val="24"/>
              </w:rPr>
              <w:t>架空输电线路</w:t>
            </w:r>
            <w:r w:rsidR="00D20F68">
              <w:rPr>
                <w:rFonts w:hint="eastAsia"/>
                <w:sz w:val="24"/>
              </w:rPr>
              <w:t>覆冰</w:t>
            </w:r>
            <w:r>
              <w:rPr>
                <w:rFonts w:hint="eastAsia"/>
                <w:sz w:val="24"/>
              </w:rPr>
              <w:t>监测图像识别方法</w:t>
            </w:r>
            <w:r w:rsidRPr="00372926">
              <w:rPr>
                <w:rFonts w:hint="eastAsia"/>
                <w:sz w:val="24"/>
              </w:rPr>
              <w:t>。</w:t>
            </w:r>
          </w:p>
          <w:p w14:paraId="69E2F07B" w14:textId="16A92DB6" w:rsidR="00B241E0" w:rsidRDefault="00B241E0" w:rsidP="00B241E0">
            <w:pPr>
              <w:rPr>
                <w:sz w:val="24"/>
              </w:rPr>
            </w:pPr>
            <w:r w:rsidRPr="00372926">
              <w:rPr>
                <w:rFonts w:hint="eastAsia"/>
                <w:sz w:val="24"/>
              </w:rPr>
              <w:t>（</w:t>
            </w:r>
            <w:r w:rsidR="000809C8">
              <w:rPr>
                <w:sz w:val="24"/>
              </w:rPr>
              <w:t>3</w:t>
            </w:r>
            <w:r w:rsidRPr="00372926">
              <w:rPr>
                <w:rFonts w:hint="eastAsia"/>
                <w:sz w:val="24"/>
              </w:rPr>
              <w:t>）掌握</w:t>
            </w:r>
            <w:r>
              <w:rPr>
                <w:rFonts w:hint="eastAsia"/>
                <w:sz w:val="24"/>
              </w:rPr>
              <w:t>多源</w:t>
            </w:r>
            <w:r>
              <w:rPr>
                <w:rFonts w:hint="eastAsia"/>
                <w:sz w:val="24"/>
              </w:rPr>
              <w:t>监测</w:t>
            </w:r>
            <w:r>
              <w:rPr>
                <w:rFonts w:hint="eastAsia"/>
                <w:sz w:val="24"/>
              </w:rPr>
              <w:t>数据融合</w:t>
            </w:r>
            <w:r w:rsidR="000809C8">
              <w:rPr>
                <w:rFonts w:hint="eastAsia"/>
                <w:sz w:val="24"/>
              </w:rPr>
              <w:t>、分析</w:t>
            </w:r>
            <w:r>
              <w:rPr>
                <w:rFonts w:hint="eastAsia"/>
                <w:sz w:val="24"/>
              </w:rPr>
              <w:t>与挖掘</w:t>
            </w:r>
            <w:r>
              <w:rPr>
                <w:rFonts w:hint="eastAsia"/>
                <w:sz w:val="24"/>
              </w:rPr>
              <w:t>方法</w:t>
            </w:r>
            <w:r w:rsidRPr="00372926">
              <w:rPr>
                <w:rFonts w:hint="eastAsia"/>
                <w:sz w:val="24"/>
              </w:rPr>
              <w:t>。</w:t>
            </w:r>
          </w:p>
          <w:p w14:paraId="2972298F" w14:textId="1E718A72" w:rsidR="00372926" w:rsidRDefault="00372926" w:rsidP="00372926">
            <w:pPr>
              <w:rPr>
                <w:sz w:val="24"/>
              </w:rPr>
            </w:pPr>
            <w:r w:rsidRPr="00372926">
              <w:rPr>
                <w:rFonts w:hint="eastAsia"/>
                <w:sz w:val="24"/>
              </w:rPr>
              <w:t>（</w:t>
            </w:r>
            <w:r w:rsidR="009C2577">
              <w:rPr>
                <w:sz w:val="24"/>
              </w:rPr>
              <w:t>4</w:t>
            </w:r>
            <w:r w:rsidRPr="00372926">
              <w:rPr>
                <w:rFonts w:hint="eastAsia"/>
                <w:sz w:val="24"/>
              </w:rPr>
              <w:t>）</w:t>
            </w:r>
            <w:r w:rsidR="00D8085B">
              <w:rPr>
                <w:rFonts w:hint="eastAsia"/>
                <w:sz w:val="24"/>
              </w:rPr>
              <w:t>掌握基于</w:t>
            </w:r>
            <w:r w:rsidR="009C2577" w:rsidRPr="009C2577">
              <w:rPr>
                <w:rFonts w:hint="eastAsia"/>
                <w:sz w:val="24"/>
              </w:rPr>
              <w:t>数据驱动的</w:t>
            </w:r>
            <w:r w:rsidR="00D8085B" w:rsidRPr="00D8085B">
              <w:rPr>
                <w:rFonts w:hint="eastAsia"/>
                <w:sz w:val="24"/>
              </w:rPr>
              <w:t>架空线路</w:t>
            </w:r>
            <w:r w:rsidR="00D8085B">
              <w:rPr>
                <w:rFonts w:hint="eastAsia"/>
                <w:sz w:val="24"/>
              </w:rPr>
              <w:t>覆冰形态与覆冰厚度</w:t>
            </w:r>
            <w:r w:rsidR="00CE775E">
              <w:rPr>
                <w:rFonts w:hint="eastAsia"/>
                <w:sz w:val="24"/>
              </w:rPr>
              <w:t>识别与预测</w:t>
            </w:r>
            <w:r w:rsidR="00D8085B">
              <w:rPr>
                <w:rFonts w:hint="eastAsia"/>
                <w:sz w:val="24"/>
              </w:rPr>
              <w:t>方法</w:t>
            </w:r>
            <w:r w:rsidRPr="00372926">
              <w:rPr>
                <w:rFonts w:hint="eastAsia"/>
                <w:sz w:val="24"/>
              </w:rPr>
              <w:t>。</w:t>
            </w:r>
          </w:p>
          <w:p w14:paraId="57AD87ED" w14:textId="119AF6B0" w:rsidR="004938CF" w:rsidRPr="00372926" w:rsidRDefault="004938CF" w:rsidP="00372926">
            <w:pPr>
              <w:rPr>
                <w:rFonts w:hint="eastAsia"/>
                <w:sz w:val="24"/>
              </w:rPr>
            </w:pPr>
            <w:r w:rsidRPr="00372926">
              <w:rPr>
                <w:rFonts w:hint="eastAsia"/>
                <w:sz w:val="24"/>
              </w:rPr>
              <w:t>（</w:t>
            </w:r>
            <w:r>
              <w:rPr>
                <w:sz w:val="24"/>
              </w:rPr>
              <w:t>5</w:t>
            </w:r>
            <w:r w:rsidRPr="00372926">
              <w:rPr>
                <w:rFonts w:hint="eastAsia"/>
                <w:sz w:val="24"/>
              </w:rPr>
              <w:t>）</w:t>
            </w:r>
            <w:r>
              <w:rPr>
                <w:rFonts w:hint="eastAsia"/>
                <w:sz w:val="24"/>
              </w:rPr>
              <w:t>揭示</w:t>
            </w:r>
            <w:r w:rsidRPr="00C51BCA">
              <w:rPr>
                <w:rFonts w:hint="eastAsia"/>
                <w:sz w:val="24"/>
              </w:rPr>
              <w:t>架空</w:t>
            </w:r>
            <w:r>
              <w:rPr>
                <w:rFonts w:hint="eastAsia"/>
                <w:sz w:val="24"/>
              </w:rPr>
              <w:t>导、地线</w:t>
            </w:r>
            <w:r w:rsidRPr="00C51BCA">
              <w:rPr>
                <w:rFonts w:hint="eastAsia"/>
                <w:sz w:val="24"/>
              </w:rPr>
              <w:t>覆冰</w:t>
            </w:r>
            <w:r>
              <w:rPr>
                <w:rFonts w:hint="eastAsia"/>
                <w:sz w:val="24"/>
              </w:rPr>
              <w:t>厚度关系</w:t>
            </w:r>
            <w:r>
              <w:rPr>
                <w:rFonts w:hint="eastAsia"/>
                <w:sz w:val="24"/>
              </w:rPr>
              <w:t>。</w:t>
            </w:r>
          </w:p>
          <w:p w14:paraId="7B88306C" w14:textId="77777777" w:rsidR="006D4950" w:rsidRDefault="006D4950">
            <w:pPr>
              <w:spacing w:line="300" w:lineRule="auto"/>
              <w:rPr>
                <w:rFonts w:hint="eastAsia"/>
                <w:sz w:val="24"/>
              </w:rPr>
            </w:pPr>
          </w:p>
          <w:p w14:paraId="32B69AB8" w14:textId="77777777" w:rsidR="006D4950" w:rsidRDefault="006D4950">
            <w:pPr>
              <w:spacing w:line="300" w:lineRule="auto"/>
              <w:rPr>
                <w:sz w:val="24"/>
              </w:rPr>
            </w:pPr>
          </w:p>
          <w:p w14:paraId="225A4582" w14:textId="77777777" w:rsidR="006D4950" w:rsidRDefault="006D4950">
            <w:pPr>
              <w:spacing w:line="300" w:lineRule="auto"/>
              <w:rPr>
                <w:sz w:val="24"/>
              </w:rPr>
            </w:pPr>
          </w:p>
          <w:p w14:paraId="7C295CB2" w14:textId="77777777" w:rsidR="00372926" w:rsidRDefault="00372926">
            <w:pPr>
              <w:spacing w:line="300" w:lineRule="auto"/>
              <w:rPr>
                <w:sz w:val="24"/>
              </w:rPr>
            </w:pPr>
          </w:p>
          <w:p w14:paraId="59D61C03" w14:textId="77777777" w:rsidR="00372926" w:rsidRDefault="00372926">
            <w:pPr>
              <w:spacing w:line="300" w:lineRule="auto"/>
              <w:rPr>
                <w:sz w:val="24"/>
              </w:rPr>
            </w:pPr>
          </w:p>
          <w:p w14:paraId="05FD88F8" w14:textId="77777777" w:rsidR="00410C82" w:rsidRDefault="00410C82">
            <w:pPr>
              <w:spacing w:line="300" w:lineRule="auto"/>
              <w:rPr>
                <w:sz w:val="24"/>
              </w:rPr>
            </w:pPr>
          </w:p>
          <w:p w14:paraId="6A7C3874" w14:textId="77777777" w:rsidR="00B77A73" w:rsidRPr="00410C82" w:rsidRDefault="00B77A73">
            <w:pPr>
              <w:spacing w:line="300" w:lineRule="auto"/>
              <w:rPr>
                <w:sz w:val="24"/>
              </w:rPr>
            </w:pPr>
          </w:p>
          <w:p w14:paraId="3A8EBA58" w14:textId="77777777" w:rsidR="006D4950" w:rsidRDefault="006D4950">
            <w:pPr>
              <w:spacing w:line="300" w:lineRule="auto"/>
              <w:rPr>
                <w:sz w:val="24"/>
              </w:rPr>
            </w:pPr>
          </w:p>
          <w:p w14:paraId="108F93A5" w14:textId="77777777" w:rsidR="006D4950" w:rsidRDefault="006D4950">
            <w:pPr>
              <w:spacing w:line="300" w:lineRule="auto"/>
              <w:rPr>
                <w:sz w:val="24"/>
              </w:rPr>
            </w:pPr>
          </w:p>
          <w:p w14:paraId="6F1FD3F7" w14:textId="77777777" w:rsidR="006D4950" w:rsidRDefault="006D4950">
            <w:pPr>
              <w:spacing w:line="300" w:lineRule="auto"/>
              <w:rPr>
                <w:sz w:val="24"/>
              </w:rPr>
            </w:pPr>
          </w:p>
          <w:p w14:paraId="33139F52" w14:textId="77777777" w:rsidR="006D4950" w:rsidRDefault="006D4950">
            <w:pPr>
              <w:spacing w:line="300" w:lineRule="auto"/>
              <w:rPr>
                <w:sz w:val="24"/>
              </w:rPr>
            </w:pPr>
          </w:p>
          <w:p w14:paraId="12D3D88B" w14:textId="77777777" w:rsidR="006D4950" w:rsidRDefault="006D4950">
            <w:pPr>
              <w:spacing w:line="300" w:lineRule="auto"/>
              <w:rPr>
                <w:sz w:val="24"/>
              </w:rPr>
            </w:pPr>
          </w:p>
          <w:p w14:paraId="64271879" w14:textId="77777777" w:rsidR="006D4950" w:rsidRDefault="006D4950">
            <w:pPr>
              <w:spacing w:line="300" w:lineRule="auto"/>
              <w:rPr>
                <w:sz w:val="24"/>
              </w:rPr>
            </w:pPr>
          </w:p>
          <w:p w14:paraId="4AE2BAD7" w14:textId="77777777" w:rsidR="006D4950" w:rsidRPr="008D07AE" w:rsidRDefault="006D4950">
            <w:pPr>
              <w:spacing w:line="300" w:lineRule="auto"/>
              <w:rPr>
                <w:sz w:val="24"/>
              </w:rPr>
            </w:pPr>
          </w:p>
        </w:tc>
      </w:tr>
    </w:tbl>
    <w:p w14:paraId="1FA035C5" w14:textId="77777777" w:rsidR="00EE31D3" w:rsidRDefault="00EE31D3" w:rsidP="00897CBE"/>
    <w:p w14:paraId="603B91B8" w14:textId="77777777" w:rsidR="00556198" w:rsidRDefault="00556198" w:rsidP="00E95F9E">
      <w:pPr>
        <w:spacing w:line="300" w:lineRule="auto"/>
        <w:jc w:val="center"/>
      </w:pPr>
    </w:p>
    <w:p w14:paraId="685220CC" w14:textId="77777777" w:rsidR="00556198" w:rsidRDefault="00556198">
      <w:pPr>
        <w:widowControl/>
        <w:jc w:val="left"/>
      </w:pPr>
    </w:p>
    <w:p w14:paraId="50F23BD6" w14:textId="77777777" w:rsidR="00FF19EA" w:rsidRDefault="00FF19EA" w:rsidP="00E95F9E">
      <w:pPr>
        <w:spacing w:line="300" w:lineRule="auto"/>
        <w:jc w:val="center"/>
        <w:rPr>
          <w:sz w:val="36"/>
          <w:szCs w:val="36"/>
        </w:rPr>
      </w:pPr>
    </w:p>
    <w:p w14:paraId="31C133F6" w14:textId="5E648293" w:rsidR="00EE31D3" w:rsidRPr="00E95F9E" w:rsidRDefault="00F2560F" w:rsidP="00E95F9E">
      <w:pPr>
        <w:spacing w:line="300" w:lineRule="auto"/>
        <w:jc w:val="center"/>
        <w:rPr>
          <w:sz w:val="36"/>
          <w:szCs w:val="36"/>
        </w:rPr>
      </w:pPr>
      <w:r w:rsidRPr="00E95F9E">
        <w:rPr>
          <w:rFonts w:hint="eastAsia"/>
          <w:sz w:val="36"/>
          <w:szCs w:val="36"/>
        </w:rPr>
        <w:lastRenderedPageBreak/>
        <w:t>填表说明</w:t>
      </w:r>
    </w:p>
    <w:p w14:paraId="5BF335E3" w14:textId="77777777" w:rsidR="00681EA2" w:rsidRDefault="00681EA2" w:rsidP="00E57677">
      <w:pPr>
        <w:rPr>
          <w:sz w:val="28"/>
          <w:szCs w:val="28"/>
        </w:rPr>
      </w:pPr>
      <w:r w:rsidRPr="00E95F9E">
        <w:rPr>
          <w:rFonts w:hint="eastAsia"/>
          <w:sz w:val="28"/>
          <w:szCs w:val="28"/>
        </w:rPr>
        <w:t>1</w:t>
      </w:r>
      <w:r w:rsidRPr="00E95F9E">
        <w:rPr>
          <w:rFonts w:hint="eastAsia"/>
          <w:sz w:val="28"/>
          <w:szCs w:val="28"/>
        </w:rPr>
        <w:t>、</w:t>
      </w:r>
      <w:r w:rsidR="00C033F8" w:rsidRPr="00E95F9E">
        <w:rPr>
          <w:rFonts w:hint="eastAsia"/>
          <w:sz w:val="28"/>
          <w:szCs w:val="28"/>
        </w:rPr>
        <w:t>完成</w:t>
      </w:r>
      <w:r w:rsidRPr="00E95F9E">
        <w:rPr>
          <w:rFonts w:hint="eastAsia"/>
          <w:sz w:val="28"/>
          <w:szCs w:val="28"/>
        </w:rPr>
        <w:t>本表</w:t>
      </w:r>
      <w:r w:rsidR="00C3302F">
        <w:rPr>
          <w:rFonts w:hint="eastAsia"/>
          <w:sz w:val="28"/>
          <w:szCs w:val="28"/>
        </w:rPr>
        <w:t>相关内容填写后请</w:t>
      </w:r>
      <w:r w:rsidR="00C033F8" w:rsidRPr="00E95F9E">
        <w:rPr>
          <w:rFonts w:hint="eastAsia"/>
          <w:sz w:val="28"/>
          <w:szCs w:val="28"/>
        </w:rPr>
        <w:t>录入到申报系统中，并将本文件作为附件上传</w:t>
      </w:r>
      <w:r w:rsidR="00E95F9E">
        <w:rPr>
          <w:rFonts w:hint="eastAsia"/>
          <w:sz w:val="28"/>
          <w:szCs w:val="28"/>
        </w:rPr>
        <w:t>。项目纸质材料留学院备查。</w:t>
      </w:r>
    </w:p>
    <w:p w14:paraId="1C673749" w14:textId="77777777" w:rsidR="00854FAF" w:rsidRPr="00E95F9E" w:rsidRDefault="00E95F9E" w:rsidP="00E57677">
      <w:pPr>
        <w:rPr>
          <w:sz w:val="28"/>
          <w:szCs w:val="28"/>
        </w:rPr>
      </w:pPr>
      <w:r>
        <w:rPr>
          <w:rFonts w:hint="eastAsia"/>
          <w:sz w:val="28"/>
          <w:szCs w:val="28"/>
        </w:rPr>
        <w:t>2</w:t>
      </w:r>
      <w:r>
        <w:rPr>
          <w:rFonts w:hint="eastAsia"/>
          <w:sz w:val="28"/>
          <w:szCs w:val="28"/>
        </w:rPr>
        <w:t>、</w:t>
      </w:r>
      <w:r w:rsidR="00EE31D3" w:rsidRPr="00E95F9E">
        <w:rPr>
          <w:rFonts w:hint="eastAsia"/>
          <w:sz w:val="28"/>
          <w:szCs w:val="28"/>
        </w:rPr>
        <w:t>项目名称：</w:t>
      </w:r>
      <w:r w:rsidR="0088425F" w:rsidRPr="00E95F9E">
        <w:rPr>
          <w:rFonts w:hint="eastAsia"/>
          <w:sz w:val="28"/>
          <w:szCs w:val="28"/>
        </w:rPr>
        <w:t>填写拟发布项目名称，连续资助项目请在项目名称后加上“（连续资助）”字样，如“溶胶凝胶法制备分子杂化生物活性无机高分子复合骨修复材料的研究（连续资助）”。</w:t>
      </w:r>
    </w:p>
    <w:p w14:paraId="3EC09BA0" w14:textId="77777777" w:rsidR="00FB618A" w:rsidRPr="00E95F9E" w:rsidRDefault="00E95F9E" w:rsidP="00E57677">
      <w:pPr>
        <w:rPr>
          <w:sz w:val="28"/>
          <w:szCs w:val="28"/>
        </w:rPr>
      </w:pPr>
      <w:r>
        <w:rPr>
          <w:rFonts w:hint="eastAsia"/>
          <w:sz w:val="28"/>
          <w:szCs w:val="28"/>
        </w:rPr>
        <w:t>3</w:t>
      </w:r>
      <w:r>
        <w:rPr>
          <w:rFonts w:hint="eastAsia"/>
          <w:sz w:val="28"/>
          <w:szCs w:val="28"/>
        </w:rPr>
        <w:t>、</w:t>
      </w:r>
      <w:r w:rsidR="00F2560F" w:rsidRPr="00E95F9E">
        <w:rPr>
          <w:rFonts w:hint="eastAsia"/>
          <w:sz w:val="28"/>
          <w:szCs w:val="28"/>
        </w:rPr>
        <w:t>申报年度</w:t>
      </w:r>
      <w:r w:rsidRPr="00E95F9E">
        <w:rPr>
          <w:rFonts w:hint="eastAsia"/>
          <w:sz w:val="28"/>
          <w:szCs w:val="28"/>
        </w:rPr>
        <w:t>：选填当年所属</w:t>
      </w:r>
      <w:r w:rsidR="00F2560F" w:rsidRPr="00E95F9E">
        <w:rPr>
          <w:rFonts w:hint="eastAsia"/>
          <w:sz w:val="28"/>
          <w:szCs w:val="28"/>
        </w:rPr>
        <w:t>年份</w:t>
      </w:r>
      <w:r w:rsidRPr="00E95F9E">
        <w:rPr>
          <w:rFonts w:hint="eastAsia"/>
          <w:sz w:val="28"/>
          <w:szCs w:val="28"/>
        </w:rPr>
        <w:t>。</w:t>
      </w:r>
    </w:p>
    <w:p w14:paraId="7E1F1420" w14:textId="77777777" w:rsidR="00FB618A" w:rsidRPr="00E95F9E" w:rsidRDefault="00E95F9E" w:rsidP="00E57677">
      <w:pPr>
        <w:rPr>
          <w:sz w:val="28"/>
          <w:szCs w:val="28"/>
        </w:rPr>
      </w:pPr>
      <w:r>
        <w:rPr>
          <w:rFonts w:hint="eastAsia"/>
          <w:sz w:val="28"/>
          <w:szCs w:val="28"/>
        </w:rPr>
        <w:t>4</w:t>
      </w:r>
      <w:r>
        <w:rPr>
          <w:rFonts w:hint="eastAsia"/>
          <w:sz w:val="28"/>
          <w:szCs w:val="28"/>
        </w:rPr>
        <w:t>、</w:t>
      </w:r>
      <w:r w:rsidR="00FB618A" w:rsidRPr="00E95F9E">
        <w:rPr>
          <w:rFonts w:hint="eastAsia"/>
          <w:sz w:val="28"/>
          <w:szCs w:val="28"/>
        </w:rPr>
        <w:t>选题来源：</w:t>
      </w:r>
      <w:r w:rsidR="00E57677" w:rsidRPr="00E95F9E">
        <w:rPr>
          <w:rFonts w:hint="eastAsia"/>
          <w:sz w:val="28"/>
          <w:szCs w:val="28"/>
        </w:rPr>
        <w:t>选填</w:t>
      </w:r>
      <w:r w:rsidR="00FB618A" w:rsidRPr="00E95F9E">
        <w:rPr>
          <w:rFonts w:hint="eastAsia"/>
          <w:sz w:val="28"/>
          <w:szCs w:val="28"/>
        </w:rPr>
        <w:t>863</w:t>
      </w:r>
      <w:r w:rsidR="00FB618A" w:rsidRPr="00E95F9E">
        <w:rPr>
          <w:rFonts w:hint="eastAsia"/>
          <w:sz w:val="28"/>
          <w:szCs w:val="28"/>
        </w:rPr>
        <w:t>项目、</w:t>
      </w:r>
      <w:r w:rsidR="00FB618A" w:rsidRPr="00E95F9E">
        <w:rPr>
          <w:rFonts w:hint="eastAsia"/>
          <w:sz w:val="28"/>
          <w:szCs w:val="28"/>
        </w:rPr>
        <w:t>987</w:t>
      </w:r>
      <w:r w:rsidR="00FB618A" w:rsidRPr="00E95F9E">
        <w:rPr>
          <w:rFonts w:hint="eastAsia"/>
          <w:sz w:val="28"/>
          <w:szCs w:val="28"/>
        </w:rPr>
        <w:t>项目、</w:t>
      </w:r>
      <w:r w:rsidR="00E33661" w:rsidRPr="00E95F9E">
        <w:rPr>
          <w:rFonts w:hint="eastAsia"/>
          <w:sz w:val="28"/>
          <w:szCs w:val="28"/>
        </w:rPr>
        <w:t>国家自然科学基金项目</w:t>
      </w:r>
      <w:r w:rsidR="00FB618A" w:rsidRPr="00E95F9E">
        <w:rPr>
          <w:rFonts w:hint="eastAsia"/>
          <w:sz w:val="28"/>
          <w:szCs w:val="28"/>
        </w:rPr>
        <w:t>、省级自然科学基金项目、教师横向科研项目、企业委托项目、社会委托项目、教师自拟、其他项目</w:t>
      </w:r>
      <w:r>
        <w:rPr>
          <w:rFonts w:hint="eastAsia"/>
          <w:sz w:val="28"/>
          <w:szCs w:val="28"/>
        </w:rPr>
        <w:t>。</w:t>
      </w:r>
    </w:p>
    <w:p w14:paraId="09540903" w14:textId="77777777" w:rsidR="00E95F9E" w:rsidRPr="00E95F9E" w:rsidRDefault="00E95F9E" w:rsidP="00E57677">
      <w:pPr>
        <w:rPr>
          <w:sz w:val="28"/>
          <w:szCs w:val="28"/>
        </w:rPr>
      </w:pPr>
      <w:r>
        <w:rPr>
          <w:rFonts w:hint="eastAsia"/>
          <w:sz w:val="28"/>
          <w:szCs w:val="28"/>
        </w:rPr>
        <w:t>5</w:t>
      </w:r>
      <w:r>
        <w:rPr>
          <w:rFonts w:hint="eastAsia"/>
          <w:sz w:val="28"/>
          <w:szCs w:val="28"/>
        </w:rPr>
        <w:t>、</w:t>
      </w:r>
      <w:r w:rsidRPr="00E95F9E">
        <w:rPr>
          <w:rFonts w:hint="eastAsia"/>
          <w:sz w:val="28"/>
          <w:szCs w:val="28"/>
        </w:rPr>
        <w:t>项目研究内容与创新点：</w:t>
      </w:r>
      <w:r>
        <w:rPr>
          <w:rFonts w:hint="eastAsia"/>
          <w:sz w:val="28"/>
          <w:szCs w:val="28"/>
        </w:rPr>
        <w:t>申请连续资助项目含往期同类立项项目实施过程的总体评价。</w:t>
      </w:r>
    </w:p>
    <w:p w14:paraId="77EA7574" w14:textId="77777777" w:rsidR="00E95F9E" w:rsidRPr="00E95F9E" w:rsidRDefault="00E95F9E" w:rsidP="00E57677">
      <w:pPr>
        <w:rPr>
          <w:sz w:val="28"/>
          <w:szCs w:val="28"/>
        </w:rPr>
      </w:pPr>
      <w:r>
        <w:rPr>
          <w:rFonts w:hint="eastAsia"/>
          <w:sz w:val="28"/>
          <w:szCs w:val="28"/>
        </w:rPr>
        <w:t>6</w:t>
      </w:r>
      <w:r>
        <w:rPr>
          <w:rFonts w:hint="eastAsia"/>
          <w:sz w:val="28"/>
          <w:szCs w:val="28"/>
        </w:rPr>
        <w:t>、</w:t>
      </w:r>
      <w:r w:rsidRPr="00E95F9E">
        <w:rPr>
          <w:rFonts w:hint="eastAsia"/>
          <w:sz w:val="28"/>
          <w:szCs w:val="28"/>
        </w:rPr>
        <w:t>对参与学生的要求：申请连续资助项目含往期同类立项项目实施过程</w:t>
      </w:r>
      <w:r w:rsidR="00065B8F">
        <w:rPr>
          <w:rFonts w:hint="eastAsia"/>
          <w:sz w:val="28"/>
          <w:szCs w:val="28"/>
        </w:rPr>
        <w:t>中</w:t>
      </w:r>
      <w:r w:rsidRPr="00E95F9E">
        <w:rPr>
          <w:rFonts w:hint="eastAsia"/>
          <w:sz w:val="28"/>
          <w:szCs w:val="28"/>
        </w:rPr>
        <w:t>人才培养情况和参与项目的学生信息</w:t>
      </w:r>
      <w:r>
        <w:rPr>
          <w:rFonts w:hint="eastAsia"/>
          <w:sz w:val="28"/>
          <w:szCs w:val="28"/>
        </w:rPr>
        <w:t>，请在表格中加入如下信息。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0"/>
        <w:gridCol w:w="1698"/>
        <w:gridCol w:w="3996"/>
      </w:tblGrid>
      <w:tr w:rsidR="00E95F9E" w14:paraId="721C376F" w14:textId="77777777" w:rsidTr="00E95F9E">
        <w:trPr>
          <w:cantSplit/>
          <w:trHeight w:val="360"/>
          <w:jc w:val="center"/>
        </w:trPr>
        <w:tc>
          <w:tcPr>
            <w:tcW w:w="1710" w:type="dxa"/>
            <w:tcBorders>
              <w:right w:val="single" w:sz="4" w:space="0" w:color="auto"/>
            </w:tcBorders>
            <w:vAlign w:val="center"/>
          </w:tcPr>
          <w:p w14:paraId="78A8DA46" w14:textId="77777777" w:rsidR="00E95F9E" w:rsidRDefault="00E95F9E" w:rsidP="00E57677">
            <w:pPr>
              <w:jc w:val="center"/>
              <w:rPr>
                <w:sz w:val="24"/>
              </w:rPr>
            </w:pPr>
            <w:r>
              <w:rPr>
                <w:rFonts w:hint="eastAsia"/>
                <w:sz w:val="24"/>
              </w:rPr>
              <w:t>姓</w:t>
            </w:r>
            <w:r>
              <w:rPr>
                <w:rFonts w:hint="eastAsia"/>
                <w:sz w:val="24"/>
              </w:rPr>
              <w:t xml:space="preserve">   </w:t>
            </w:r>
            <w:r>
              <w:rPr>
                <w:rFonts w:hint="eastAsia"/>
                <w:sz w:val="24"/>
              </w:rPr>
              <w:t>名</w:t>
            </w:r>
          </w:p>
        </w:tc>
        <w:tc>
          <w:tcPr>
            <w:tcW w:w="1698" w:type="dxa"/>
            <w:tcBorders>
              <w:right w:val="single" w:sz="4" w:space="0" w:color="auto"/>
            </w:tcBorders>
            <w:vAlign w:val="center"/>
          </w:tcPr>
          <w:p w14:paraId="00CAA871" w14:textId="77777777" w:rsidR="00E95F9E" w:rsidRDefault="00E95F9E" w:rsidP="00E57677">
            <w:pPr>
              <w:jc w:val="center"/>
              <w:rPr>
                <w:sz w:val="24"/>
              </w:rPr>
            </w:pPr>
            <w:r>
              <w:rPr>
                <w:rFonts w:hint="eastAsia"/>
                <w:sz w:val="24"/>
              </w:rPr>
              <w:t>年</w:t>
            </w:r>
            <w:r>
              <w:rPr>
                <w:rFonts w:hint="eastAsia"/>
                <w:sz w:val="24"/>
              </w:rPr>
              <w:t xml:space="preserve">   </w:t>
            </w:r>
            <w:r>
              <w:rPr>
                <w:rFonts w:hint="eastAsia"/>
                <w:sz w:val="24"/>
              </w:rPr>
              <w:t>级</w:t>
            </w:r>
          </w:p>
        </w:tc>
        <w:tc>
          <w:tcPr>
            <w:tcW w:w="3996" w:type="dxa"/>
            <w:tcBorders>
              <w:right w:val="single" w:sz="4" w:space="0" w:color="auto"/>
            </w:tcBorders>
            <w:vAlign w:val="center"/>
          </w:tcPr>
          <w:p w14:paraId="79ACB803" w14:textId="77777777" w:rsidR="00E95F9E" w:rsidRDefault="00E95F9E" w:rsidP="00E57677">
            <w:pPr>
              <w:jc w:val="center"/>
              <w:rPr>
                <w:sz w:val="24"/>
              </w:rPr>
            </w:pPr>
            <w:r>
              <w:rPr>
                <w:rFonts w:hint="eastAsia"/>
                <w:sz w:val="24"/>
              </w:rPr>
              <w:t>所在学院、专业</w:t>
            </w:r>
          </w:p>
        </w:tc>
      </w:tr>
      <w:tr w:rsidR="00E95F9E" w14:paraId="5048AC43" w14:textId="77777777" w:rsidTr="00E95F9E">
        <w:trPr>
          <w:cantSplit/>
          <w:trHeight w:val="405"/>
          <w:jc w:val="center"/>
        </w:trPr>
        <w:tc>
          <w:tcPr>
            <w:tcW w:w="1710" w:type="dxa"/>
            <w:tcBorders>
              <w:right w:val="single" w:sz="4" w:space="0" w:color="auto"/>
            </w:tcBorders>
            <w:vAlign w:val="center"/>
          </w:tcPr>
          <w:p w14:paraId="3F879BBB" w14:textId="77777777" w:rsidR="00E95F9E" w:rsidRDefault="00E95F9E" w:rsidP="00E57677">
            <w:pPr>
              <w:jc w:val="center"/>
              <w:rPr>
                <w:sz w:val="24"/>
              </w:rPr>
            </w:pPr>
          </w:p>
        </w:tc>
        <w:tc>
          <w:tcPr>
            <w:tcW w:w="1698" w:type="dxa"/>
            <w:tcBorders>
              <w:right w:val="single" w:sz="4" w:space="0" w:color="auto"/>
            </w:tcBorders>
            <w:vAlign w:val="center"/>
          </w:tcPr>
          <w:p w14:paraId="506E18E5" w14:textId="77777777" w:rsidR="00E95F9E" w:rsidRDefault="00E95F9E" w:rsidP="00E57677">
            <w:pPr>
              <w:jc w:val="center"/>
              <w:rPr>
                <w:sz w:val="24"/>
              </w:rPr>
            </w:pPr>
          </w:p>
        </w:tc>
        <w:tc>
          <w:tcPr>
            <w:tcW w:w="3996" w:type="dxa"/>
            <w:tcBorders>
              <w:right w:val="single" w:sz="4" w:space="0" w:color="auto"/>
            </w:tcBorders>
            <w:vAlign w:val="center"/>
          </w:tcPr>
          <w:p w14:paraId="2ABDD95E" w14:textId="77777777" w:rsidR="00E95F9E" w:rsidRDefault="00E95F9E" w:rsidP="00E57677">
            <w:pPr>
              <w:jc w:val="center"/>
              <w:rPr>
                <w:sz w:val="24"/>
              </w:rPr>
            </w:pPr>
          </w:p>
        </w:tc>
      </w:tr>
      <w:tr w:rsidR="00E95F9E" w14:paraId="3DC94C7B" w14:textId="77777777" w:rsidTr="00E95F9E">
        <w:trPr>
          <w:cantSplit/>
          <w:trHeight w:val="390"/>
          <w:jc w:val="center"/>
        </w:trPr>
        <w:tc>
          <w:tcPr>
            <w:tcW w:w="1710" w:type="dxa"/>
            <w:tcBorders>
              <w:right w:val="single" w:sz="4" w:space="0" w:color="auto"/>
            </w:tcBorders>
            <w:vAlign w:val="center"/>
          </w:tcPr>
          <w:p w14:paraId="0F055A43" w14:textId="77777777" w:rsidR="00E95F9E" w:rsidRDefault="00E95F9E" w:rsidP="00E57677">
            <w:pPr>
              <w:jc w:val="center"/>
              <w:rPr>
                <w:sz w:val="24"/>
              </w:rPr>
            </w:pPr>
            <w:r>
              <w:rPr>
                <w:sz w:val="24"/>
              </w:rPr>
              <w:t>…</w:t>
            </w:r>
            <w:r>
              <w:rPr>
                <w:rFonts w:hint="eastAsia"/>
                <w:sz w:val="24"/>
              </w:rPr>
              <w:t>..</w:t>
            </w:r>
          </w:p>
        </w:tc>
        <w:tc>
          <w:tcPr>
            <w:tcW w:w="1698" w:type="dxa"/>
            <w:tcBorders>
              <w:right w:val="single" w:sz="4" w:space="0" w:color="auto"/>
            </w:tcBorders>
            <w:vAlign w:val="center"/>
          </w:tcPr>
          <w:p w14:paraId="5B648099" w14:textId="77777777" w:rsidR="00E95F9E" w:rsidRDefault="00E95F9E" w:rsidP="00E57677">
            <w:pPr>
              <w:jc w:val="center"/>
              <w:rPr>
                <w:sz w:val="24"/>
              </w:rPr>
            </w:pPr>
          </w:p>
        </w:tc>
        <w:tc>
          <w:tcPr>
            <w:tcW w:w="3996" w:type="dxa"/>
            <w:tcBorders>
              <w:right w:val="single" w:sz="4" w:space="0" w:color="auto"/>
            </w:tcBorders>
            <w:vAlign w:val="center"/>
          </w:tcPr>
          <w:p w14:paraId="39A659A1" w14:textId="77777777" w:rsidR="00E95F9E" w:rsidRDefault="00E95F9E" w:rsidP="00E57677">
            <w:pPr>
              <w:jc w:val="center"/>
              <w:rPr>
                <w:sz w:val="24"/>
              </w:rPr>
            </w:pPr>
          </w:p>
        </w:tc>
      </w:tr>
    </w:tbl>
    <w:p w14:paraId="6E87E019" w14:textId="77777777" w:rsidR="00E95F9E" w:rsidRDefault="004276B4" w:rsidP="00E57677">
      <w:pPr>
        <w:rPr>
          <w:sz w:val="28"/>
          <w:szCs w:val="28"/>
        </w:rPr>
      </w:pPr>
      <w:r>
        <w:rPr>
          <w:rFonts w:hint="eastAsia"/>
          <w:sz w:val="28"/>
          <w:szCs w:val="28"/>
        </w:rPr>
        <w:t>7</w:t>
      </w:r>
      <w:r>
        <w:rPr>
          <w:rFonts w:hint="eastAsia"/>
          <w:sz w:val="28"/>
          <w:szCs w:val="28"/>
        </w:rPr>
        <w:t>、</w:t>
      </w:r>
      <w:r w:rsidRPr="004276B4">
        <w:rPr>
          <w:rFonts w:hint="eastAsia"/>
          <w:sz w:val="28"/>
          <w:szCs w:val="28"/>
        </w:rPr>
        <w:t>学生参与研究主要内容：要写明具体内容和拟招收的每位学生的具体分工</w:t>
      </w:r>
      <w:r w:rsidR="00D000D6">
        <w:rPr>
          <w:rFonts w:hint="eastAsia"/>
          <w:sz w:val="28"/>
          <w:szCs w:val="28"/>
        </w:rPr>
        <w:t>。</w:t>
      </w:r>
    </w:p>
    <w:p w14:paraId="6DAD21FB" w14:textId="77777777" w:rsidR="000E249A" w:rsidRPr="000E249A" w:rsidRDefault="000E249A" w:rsidP="00E57677">
      <w:pPr>
        <w:rPr>
          <w:sz w:val="28"/>
          <w:szCs w:val="28"/>
        </w:rPr>
      </w:pPr>
      <w:r>
        <w:rPr>
          <w:rFonts w:hint="eastAsia"/>
          <w:sz w:val="28"/>
          <w:szCs w:val="28"/>
        </w:rPr>
        <w:t>8</w:t>
      </w:r>
      <w:r>
        <w:rPr>
          <w:rFonts w:hint="eastAsia"/>
          <w:sz w:val="28"/>
          <w:szCs w:val="28"/>
        </w:rPr>
        <w:t>、</w:t>
      </w:r>
      <w:r w:rsidRPr="000E249A">
        <w:rPr>
          <w:rFonts w:hint="eastAsia"/>
          <w:sz w:val="28"/>
          <w:szCs w:val="28"/>
        </w:rPr>
        <w:t>预期目标</w:t>
      </w:r>
      <w:r>
        <w:rPr>
          <w:rFonts w:hint="eastAsia"/>
          <w:sz w:val="28"/>
          <w:szCs w:val="28"/>
        </w:rPr>
        <w:t>：申请连续资助项目含上期同类立项项目实施后已取得的成果。</w:t>
      </w:r>
    </w:p>
    <w:p w14:paraId="25FD809D" w14:textId="77777777" w:rsidR="000E249A" w:rsidRPr="000E249A" w:rsidRDefault="000E249A" w:rsidP="00E57677">
      <w:pPr>
        <w:rPr>
          <w:sz w:val="28"/>
          <w:szCs w:val="28"/>
        </w:rPr>
      </w:pPr>
      <w:r>
        <w:rPr>
          <w:rFonts w:hint="eastAsia"/>
          <w:sz w:val="28"/>
          <w:szCs w:val="28"/>
        </w:rPr>
        <w:t>9</w:t>
      </w:r>
      <w:r>
        <w:rPr>
          <w:rFonts w:hint="eastAsia"/>
          <w:sz w:val="28"/>
          <w:szCs w:val="28"/>
        </w:rPr>
        <w:t>、</w:t>
      </w:r>
      <w:r w:rsidRPr="000E249A">
        <w:rPr>
          <w:rFonts w:hint="eastAsia"/>
          <w:sz w:val="28"/>
          <w:szCs w:val="28"/>
        </w:rPr>
        <w:t>经费使用计划</w:t>
      </w:r>
      <w:r>
        <w:rPr>
          <w:rFonts w:hint="eastAsia"/>
          <w:sz w:val="28"/>
          <w:szCs w:val="28"/>
        </w:rPr>
        <w:t>：申请连续资助项目含上期同类立项项目经费的使用情况。</w:t>
      </w:r>
    </w:p>
    <w:sectPr w:rsidR="000E249A" w:rsidRPr="000E249A">
      <w:footerReference w:type="even" r:id="rId6"/>
      <w:footerReference w:type="default" r:id="rId7"/>
      <w:pgSz w:w="11906" w:h="16838" w:code="9"/>
      <w:pgMar w:top="1531" w:right="1531" w:bottom="1474"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67A44" w14:textId="77777777" w:rsidR="00677D11" w:rsidRDefault="00677D11">
      <w:r>
        <w:separator/>
      </w:r>
    </w:p>
  </w:endnote>
  <w:endnote w:type="continuationSeparator" w:id="0">
    <w:p w14:paraId="530BB2F2" w14:textId="77777777" w:rsidR="00677D11" w:rsidRDefault="00677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13222" w14:textId="77777777" w:rsidR="00796FC3" w:rsidRDefault="00796FC3">
    <w:pPr>
      <w:pStyle w:val="a3"/>
      <w:framePr w:wrap="around" w:vAnchor="text" w:hAnchor="margin" w:xAlign="center" w:y="1"/>
      <w:rPr>
        <w:rStyle w:val="a4"/>
      </w:rPr>
    </w:pPr>
    <w:r>
      <w:rPr>
        <w:rStyle w:val="a4"/>
      </w:rPr>
      <w:fldChar w:fldCharType="begin"/>
    </w:r>
    <w:r>
      <w:rPr>
        <w:rStyle w:val="a4"/>
      </w:rPr>
      <w:instrText xml:space="preserve">PAGE  </w:instrText>
    </w:r>
    <w:r w:rsidR="006F62AC">
      <w:rPr>
        <w:rStyle w:val="a4"/>
      </w:rPr>
      <w:fldChar w:fldCharType="separate"/>
    </w:r>
    <w:r w:rsidR="006F62AC">
      <w:rPr>
        <w:rStyle w:val="a4"/>
        <w:noProof/>
      </w:rPr>
      <w:t>1</w:t>
    </w:r>
    <w:r>
      <w:rPr>
        <w:rStyle w:val="a4"/>
      </w:rPr>
      <w:fldChar w:fldCharType="end"/>
    </w:r>
  </w:p>
  <w:p w14:paraId="0F7D38AB" w14:textId="77777777" w:rsidR="00796FC3" w:rsidRDefault="00796FC3">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40ACD" w14:textId="77777777" w:rsidR="00796FC3" w:rsidRDefault="00796FC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556198">
      <w:rPr>
        <w:rStyle w:val="a4"/>
        <w:noProof/>
      </w:rPr>
      <w:t>1</w:t>
    </w:r>
    <w:r>
      <w:rPr>
        <w:rStyle w:val="a4"/>
      </w:rPr>
      <w:fldChar w:fldCharType="end"/>
    </w:r>
  </w:p>
  <w:p w14:paraId="4F4F1D9C" w14:textId="77777777" w:rsidR="00796FC3" w:rsidRDefault="00796FC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7610B" w14:textId="77777777" w:rsidR="00677D11" w:rsidRDefault="00677D11">
      <w:r>
        <w:separator/>
      </w:r>
    </w:p>
  </w:footnote>
  <w:footnote w:type="continuationSeparator" w:id="0">
    <w:p w14:paraId="4B2BC4A0" w14:textId="77777777" w:rsidR="00677D11" w:rsidRDefault="00677D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B7D"/>
    <w:rsid w:val="00040222"/>
    <w:rsid w:val="00065B8F"/>
    <w:rsid w:val="000809C8"/>
    <w:rsid w:val="00084C79"/>
    <w:rsid w:val="000A347B"/>
    <w:rsid w:val="000A7C9D"/>
    <w:rsid w:val="000C59B4"/>
    <w:rsid w:val="000D1722"/>
    <w:rsid w:val="000E249A"/>
    <w:rsid w:val="000F0326"/>
    <w:rsid w:val="00112D36"/>
    <w:rsid w:val="00127EDB"/>
    <w:rsid w:val="0013483C"/>
    <w:rsid w:val="001434E6"/>
    <w:rsid w:val="00156CF8"/>
    <w:rsid w:val="00177A58"/>
    <w:rsid w:val="00187670"/>
    <w:rsid w:val="001C5D4F"/>
    <w:rsid w:val="0024710A"/>
    <w:rsid w:val="002518F1"/>
    <w:rsid w:val="0025581B"/>
    <w:rsid w:val="00272734"/>
    <w:rsid w:val="00291D67"/>
    <w:rsid w:val="002F3CB9"/>
    <w:rsid w:val="00322324"/>
    <w:rsid w:val="003336D9"/>
    <w:rsid w:val="00336A46"/>
    <w:rsid w:val="00345CDC"/>
    <w:rsid w:val="00346BBD"/>
    <w:rsid w:val="003616A1"/>
    <w:rsid w:val="00372926"/>
    <w:rsid w:val="0037581D"/>
    <w:rsid w:val="00385091"/>
    <w:rsid w:val="00390374"/>
    <w:rsid w:val="003A0A6D"/>
    <w:rsid w:val="003B0741"/>
    <w:rsid w:val="003B4661"/>
    <w:rsid w:val="003B7F48"/>
    <w:rsid w:val="003C2CAA"/>
    <w:rsid w:val="003E791F"/>
    <w:rsid w:val="00407A7E"/>
    <w:rsid w:val="00410C82"/>
    <w:rsid w:val="00420B6C"/>
    <w:rsid w:val="004253A2"/>
    <w:rsid w:val="004276B4"/>
    <w:rsid w:val="00433FCB"/>
    <w:rsid w:val="00440153"/>
    <w:rsid w:val="00444334"/>
    <w:rsid w:val="00452D36"/>
    <w:rsid w:val="00465157"/>
    <w:rsid w:val="00470864"/>
    <w:rsid w:val="00481D12"/>
    <w:rsid w:val="004938CF"/>
    <w:rsid w:val="004A67B5"/>
    <w:rsid w:val="004C5EA7"/>
    <w:rsid w:val="004C7BD0"/>
    <w:rsid w:val="004D2EE1"/>
    <w:rsid w:val="004F6136"/>
    <w:rsid w:val="00504D86"/>
    <w:rsid w:val="00513845"/>
    <w:rsid w:val="00514669"/>
    <w:rsid w:val="005331DA"/>
    <w:rsid w:val="0054544C"/>
    <w:rsid w:val="00556198"/>
    <w:rsid w:val="00594031"/>
    <w:rsid w:val="005A1C76"/>
    <w:rsid w:val="005A74B7"/>
    <w:rsid w:val="005F65B2"/>
    <w:rsid w:val="00605D89"/>
    <w:rsid w:val="006143EA"/>
    <w:rsid w:val="00614813"/>
    <w:rsid w:val="0062352C"/>
    <w:rsid w:val="00657D9A"/>
    <w:rsid w:val="0067533E"/>
    <w:rsid w:val="00677D11"/>
    <w:rsid w:val="00681EA2"/>
    <w:rsid w:val="00686CCA"/>
    <w:rsid w:val="006A573C"/>
    <w:rsid w:val="006C02E8"/>
    <w:rsid w:val="006C3EED"/>
    <w:rsid w:val="006C4BDA"/>
    <w:rsid w:val="006C610A"/>
    <w:rsid w:val="006D4950"/>
    <w:rsid w:val="006E31DE"/>
    <w:rsid w:val="006E49F4"/>
    <w:rsid w:val="006F62AC"/>
    <w:rsid w:val="007044CF"/>
    <w:rsid w:val="00737AA7"/>
    <w:rsid w:val="00764D8E"/>
    <w:rsid w:val="00766066"/>
    <w:rsid w:val="00777B1A"/>
    <w:rsid w:val="00796FC3"/>
    <w:rsid w:val="007B4CF2"/>
    <w:rsid w:val="008259D6"/>
    <w:rsid w:val="008315A6"/>
    <w:rsid w:val="00854FAF"/>
    <w:rsid w:val="00855D57"/>
    <w:rsid w:val="00857090"/>
    <w:rsid w:val="00875152"/>
    <w:rsid w:val="0088425F"/>
    <w:rsid w:val="00897CBE"/>
    <w:rsid w:val="008A01D2"/>
    <w:rsid w:val="008B595E"/>
    <w:rsid w:val="008C5B44"/>
    <w:rsid w:val="008D07AE"/>
    <w:rsid w:val="008E1D39"/>
    <w:rsid w:val="008E5A0C"/>
    <w:rsid w:val="00902A7A"/>
    <w:rsid w:val="00904276"/>
    <w:rsid w:val="00905078"/>
    <w:rsid w:val="00905A6C"/>
    <w:rsid w:val="0093279C"/>
    <w:rsid w:val="00943B7D"/>
    <w:rsid w:val="0096569B"/>
    <w:rsid w:val="009B084F"/>
    <w:rsid w:val="009C1F5C"/>
    <w:rsid w:val="009C2577"/>
    <w:rsid w:val="009E247D"/>
    <w:rsid w:val="00A062DB"/>
    <w:rsid w:val="00A4402E"/>
    <w:rsid w:val="00A6265B"/>
    <w:rsid w:val="00A6676E"/>
    <w:rsid w:val="00A74D6D"/>
    <w:rsid w:val="00A8157D"/>
    <w:rsid w:val="00A87F9D"/>
    <w:rsid w:val="00AA6221"/>
    <w:rsid w:val="00AA7FDA"/>
    <w:rsid w:val="00AC0000"/>
    <w:rsid w:val="00AF5B86"/>
    <w:rsid w:val="00B07008"/>
    <w:rsid w:val="00B07299"/>
    <w:rsid w:val="00B10BB2"/>
    <w:rsid w:val="00B13028"/>
    <w:rsid w:val="00B14CD7"/>
    <w:rsid w:val="00B241E0"/>
    <w:rsid w:val="00B25FDD"/>
    <w:rsid w:val="00B467A3"/>
    <w:rsid w:val="00B60A24"/>
    <w:rsid w:val="00B74C03"/>
    <w:rsid w:val="00B77597"/>
    <w:rsid w:val="00B77A73"/>
    <w:rsid w:val="00B91E17"/>
    <w:rsid w:val="00BB05D0"/>
    <w:rsid w:val="00C032BF"/>
    <w:rsid w:val="00C033F8"/>
    <w:rsid w:val="00C05019"/>
    <w:rsid w:val="00C230C2"/>
    <w:rsid w:val="00C3302F"/>
    <w:rsid w:val="00C34229"/>
    <w:rsid w:val="00C47867"/>
    <w:rsid w:val="00C51BCA"/>
    <w:rsid w:val="00C53AC3"/>
    <w:rsid w:val="00C576A5"/>
    <w:rsid w:val="00C8230A"/>
    <w:rsid w:val="00C83095"/>
    <w:rsid w:val="00C8364F"/>
    <w:rsid w:val="00CC5A18"/>
    <w:rsid w:val="00CD179F"/>
    <w:rsid w:val="00CD246D"/>
    <w:rsid w:val="00CD523B"/>
    <w:rsid w:val="00CE0A48"/>
    <w:rsid w:val="00CE775E"/>
    <w:rsid w:val="00D000D6"/>
    <w:rsid w:val="00D04E65"/>
    <w:rsid w:val="00D069B0"/>
    <w:rsid w:val="00D17ED3"/>
    <w:rsid w:val="00D20F68"/>
    <w:rsid w:val="00D226C6"/>
    <w:rsid w:val="00D8085B"/>
    <w:rsid w:val="00DA4024"/>
    <w:rsid w:val="00DB4F51"/>
    <w:rsid w:val="00DE6D19"/>
    <w:rsid w:val="00E00622"/>
    <w:rsid w:val="00E13314"/>
    <w:rsid w:val="00E1382D"/>
    <w:rsid w:val="00E33661"/>
    <w:rsid w:val="00E42630"/>
    <w:rsid w:val="00E57677"/>
    <w:rsid w:val="00E60CEB"/>
    <w:rsid w:val="00E855BD"/>
    <w:rsid w:val="00E95F9E"/>
    <w:rsid w:val="00E96E9B"/>
    <w:rsid w:val="00EC0843"/>
    <w:rsid w:val="00EC0EEF"/>
    <w:rsid w:val="00EC34FC"/>
    <w:rsid w:val="00EE0F2A"/>
    <w:rsid w:val="00EE31D3"/>
    <w:rsid w:val="00EF1452"/>
    <w:rsid w:val="00F02C14"/>
    <w:rsid w:val="00F119A8"/>
    <w:rsid w:val="00F11CA0"/>
    <w:rsid w:val="00F2560F"/>
    <w:rsid w:val="00F534D8"/>
    <w:rsid w:val="00F5355C"/>
    <w:rsid w:val="00F53A9E"/>
    <w:rsid w:val="00F97252"/>
    <w:rsid w:val="00FA1370"/>
    <w:rsid w:val="00FB440A"/>
    <w:rsid w:val="00FB618A"/>
    <w:rsid w:val="00FC2228"/>
    <w:rsid w:val="00FD08EB"/>
    <w:rsid w:val="00FF19EA"/>
    <w:rsid w:val="00FF32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AB4B35"/>
  <w15:chartTrackingRefBased/>
  <w15:docId w15:val="{D03E62F0-F585-4B73-A19D-3FBE50DB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character" w:styleId="a4">
    <w:name w:val="page number"/>
    <w:basedOn w:val="a0"/>
  </w:style>
  <w:style w:type="paragraph" w:styleId="a5">
    <w:name w:val="header"/>
    <w:basedOn w:val="a"/>
    <w:link w:val="a6"/>
    <w:rsid w:val="00DA4024"/>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rsid w:val="00DA4024"/>
    <w:rPr>
      <w:kern w:val="2"/>
      <w:sz w:val="18"/>
      <w:szCs w:val="18"/>
    </w:rPr>
  </w:style>
  <w:style w:type="table" w:styleId="a7">
    <w:name w:val="Table Grid"/>
    <w:basedOn w:val="a1"/>
    <w:rsid w:val="005A7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857090"/>
    <w:rPr>
      <w:sz w:val="18"/>
      <w:szCs w:val="18"/>
    </w:rPr>
  </w:style>
  <w:style w:type="character" w:customStyle="1" w:styleId="a9">
    <w:name w:val="批注框文本 字符"/>
    <w:basedOn w:val="a0"/>
    <w:link w:val="a8"/>
    <w:rsid w:val="00857090"/>
    <w:rPr>
      <w:kern w:val="2"/>
      <w:sz w:val="18"/>
      <w:szCs w:val="18"/>
    </w:rPr>
  </w:style>
  <w:style w:type="character" w:styleId="aa">
    <w:name w:val="annotation reference"/>
    <w:basedOn w:val="a0"/>
    <w:rsid w:val="006C610A"/>
    <w:rPr>
      <w:sz w:val="21"/>
      <w:szCs w:val="21"/>
    </w:rPr>
  </w:style>
  <w:style w:type="paragraph" w:styleId="ab">
    <w:name w:val="annotation text"/>
    <w:basedOn w:val="a"/>
    <w:link w:val="ac"/>
    <w:rsid w:val="006C610A"/>
    <w:pPr>
      <w:jc w:val="left"/>
    </w:pPr>
  </w:style>
  <w:style w:type="character" w:customStyle="1" w:styleId="ac">
    <w:name w:val="批注文字 字符"/>
    <w:basedOn w:val="a0"/>
    <w:link w:val="ab"/>
    <w:rsid w:val="006C610A"/>
    <w:rPr>
      <w:kern w:val="2"/>
      <w:sz w:val="21"/>
      <w:szCs w:val="24"/>
    </w:rPr>
  </w:style>
  <w:style w:type="paragraph" w:styleId="ad">
    <w:name w:val="annotation subject"/>
    <w:basedOn w:val="ab"/>
    <w:next w:val="ab"/>
    <w:link w:val="ae"/>
    <w:semiHidden/>
    <w:unhideWhenUsed/>
    <w:rsid w:val="006C610A"/>
    <w:rPr>
      <w:b/>
      <w:bCs/>
    </w:rPr>
  </w:style>
  <w:style w:type="character" w:customStyle="1" w:styleId="ae">
    <w:name w:val="批注主题 字符"/>
    <w:basedOn w:val="ac"/>
    <w:link w:val="ad"/>
    <w:semiHidden/>
    <w:rsid w:val="006C610A"/>
    <w:rPr>
      <w:b/>
      <w:bCs/>
      <w:kern w:val="2"/>
      <w:sz w:val="21"/>
      <w:szCs w:val="24"/>
    </w:rPr>
  </w:style>
  <w:style w:type="paragraph" w:styleId="af">
    <w:name w:val="List Paragraph"/>
    <w:basedOn w:val="a"/>
    <w:uiPriority w:val="34"/>
    <w:qFormat/>
    <w:rsid w:val="00B241E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3</Pages>
  <Words>268</Words>
  <Characters>1528</Characters>
  <Application>Microsoft Office Word</Application>
  <DocSecurity>0</DocSecurity>
  <Lines>12</Lines>
  <Paragraphs>3</Paragraphs>
  <ScaleCrop>false</ScaleCrop>
  <Company>jes</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华南理工大学“学生研究计划”项目结题验收登记表</dc:title>
  <dc:subject/>
  <dc:creator>jes</dc:creator>
  <cp:keywords/>
  <dc:description/>
  <cp:lastModifiedBy>L W</cp:lastModifiedBy>
  <cp:revision>69</cp:revision>
  <cp:lastPrinted>2020-06-16T07:59:00Z</cp:lastPrinted>
  <dcterms:created xsi:type="dcterms:W3CDTF">2020-06-15T10:00:00Z</dcterms:created>
  <dcterms:modified xsi:type="dcterms:W3CDTF">2023-03-22T09:36:00Z</dcterms:modified>
</cp:coreProperties>
</file>