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92A" w:rsidRDefault="00B40EF6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“学生研究计划”（SRP）</w:t>
      </w:r>
    </w:p>
    <w:p w:rsidR="006A592A" w:rsidRDefault="00B40EF6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1704"/>
        <w:gridCol w:w="528"/>
        <w:gridCol w:w="1176"/>
        <w:gridCol w:w="950"/>
        <w:gridCol w:w="425"/>
        <w:gridCol w:w="425"/>
        <w:gridCol w:w="1418"/>
        <w:gridCol w:w="778"/>
      </w:tblGrid>
      <w:tr w:rsidR="006A592A" w:rsidTr="00F827AE">
        <w:trPr>
          <w:cantSplit/>
        </w:trPr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208" w:type="dxa"/>
            <w:gridSpan w:val="6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分布式储能系统容量配置方案研究</w:t>
            </w:r>
          </w:p>
        </w:tc>
        <w:tc>
          <w:tcPr>
            <w:tcW w:w="1418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281AA2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 w:rsidTr="00F827AE">
        <w:trPr>
          <w:cantSplit/>
        </w:trPr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232" w:type="dxa"/>
            <w:gridSpan w:val="2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国家自然科学基金</w:t>
            </w:r>
          </w:p>
        </w:tc>
        <w:tc>
          <w:tcPr>
            <w:tcW w:w="2126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  <w:vAlign w:val="center"/>
          </w:tcPr>
          <w:p w:rsidR="006A592A" w:rsidRDefault="00B40EF6" w:rsidP="00B26C9D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项目执行时间：</w:t>
            </w:r>
            <w:r w:rsidR="00F827AE"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 w:rsidR="00F827AE">
              <w:rPr>
                <w:rFonts w:ascii="仿宋_GB2312" w:eastAsia="仿宋_GB2312" w:hAnsi="仿宋_GB2312" w:cs="仿宋_GB2312"/>
                <w:sz w:val="24"/>
              </w:rPr>
              <w:t>023.4</w:t>
            </w:r>
            <w:r w:rsidR="00F827AE">
              <w:rPr>
                <w:rFonts w:ascii="仿宋_GB2312" w:eastAsia="仿宋_GB2312" w:hAnsi="仿宋_GB2312" w:cs="仿宋_GB2312" w:hint="eastAsia"/>
                <w:sz w:val="24"/>
              </w:rPr>
              <w:t>~</w:t>
            </w:r>
            <w:r w:rsidR="00F827AE">
              <w:rPr>
                <w:rFonts w:ascii="仿宋_GB2312" w:eastAsia="仿宋_GB2312" w:hAnsi="仿宋_GB2312" w:cs="仿宋_GB2312"/>
                <w:sz w:val="24"/>
              </w:rPr>
              <w:t>2024.3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</w:t>
            </w:r>
          </w:p>
        </w:tc>
      </w:tr>
      <w:tr w:rsidR="006A592A">
        <w:trPr>
          <w:cantSplit/>
        </w:trPr>
        <w:tc>
          <w:tcPr>
            <w:tcW w:w="1704" w:type="dxa"/>
            <w:vMerge w:val="restart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丘东元</w:t>
            </w: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3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6A592A">
        <w:trPr>
          <w:cantSplit/>
        </w:trPr>
        <w:tc>
          <w:tcPr>
            <w:tcW w:w="1704" w:type="dxa"/>
            <w:vMerge/>
            <w:vAlign w:val="center"/>
          </w:tcPr>
          <w:p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教授</w:t>
            </w: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3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3622252222</w:t>
            </w:r>
          </w:p>
        </w:tc>
      </w:tr>
      <w:tr w:rsidR="006A592A">
        <w:trPr>
          <w:cantSplit/>
        </w:trPr>
        <w:tc>
          <w:tcPr>
            <w:tcW w:w="1704" w:type="dxa"/>
            <w:vMerge/>
            <w:vAlign w:val="center"/>
          </w:tcPr>
          <w:p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务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3"/>
            <w:vAlign w:val="center"/>
          </w:tcPr>
          <w:p w:rsidR="006A592A" w:rsidRDefault="00F827A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ep</w:t>
            </w:r>
            <w:r>
              <w:rPr>
                <w:rFonts w:ascii="仿宋_GB2312" w:eastAsia="仿宋_GB2312" w:hAnsi="仿宋_GB2312" w:cs="仿宋_GB2312"/>
                <w:sz w:val="24"/>
              </w:rPr>
              <w:t>dyqiu@scut.edu.cn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Pr="005A3C83" w:rsidRDefault="00B40EF6" w:rsidP="005A3C83">
            <w:pPr>
              <w:rPr>
                <w:rFonts w:ascii="仿宋_GB2312" w:eastAsia="仿宋_GB2312" w:hAnsi="仿宋_GB2312" w:cs="仿宋_GB2312"/>
                <w:b/>
                <w:bCs/>
                <w:sz w:val="22"/>
              </w:rPr>
            </w:pPr>
            <w:r w:rsidRPr="005A3C83">
              <w:rPr>
                <w:rFonts w:ascii="仿宋_GB2312" w:eastAsia="仿宋_GB2312" w:hAnsi="仿宋_GB2312" w:cs="仿宋_GB2312" w:hint="eastAsia"/>
                <w:b/>
                <w:bCs/>
                <w:sz w:val="22"/>
              </w:rPr>
              <w:t>研究内容</w:t>
            </w:r>
          </w:p>
          <w:p w:rsidR="006A592A" w:rsidRPr="00F827AE" w:rsidRDefault="00F827AE" w:rsidP="00F827AE">
            <w:pPr>
              <w:pStyle w:val="a7"/>
              <w:numPr>
                <w:ilvl w:val="0"/>
                <w:numId w:val="3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 w:rsidRPr="00F827AE">
              <w:rPr>
                <w:rFonts w:ascii="仿宋_GB2312" w:eastAsia="仿宋_GB2312" w:hAnsi="仿宋_GB2312" w:cs="仿宋_GB2312" w:hint="eastAsia"/>
                <w:szCs w:val="21"/>
              </w:rPr>
              <w:t>调研现有储能系统容量配置方案；</w:t>
            </w:r>
          </w:p>
          <w:p w:rsidR="00F827AE" w:rsidRPr="00F827AE" w:rsidRDefault="005A3C83" w:rsidP="00F827AE">
            <w:pPr>
              <w:pStyle w:val="a7"/>
              <w:numPr>
                <w:ilvl w:val="0"/>
                <w:numId w:val="3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以减少储能系统容量为目标，提出优化配置方案；</w:t>
            </w:r>
          </w:p>
          <w:p w:rsidR="00281AA2" w:rsidRPr="00F827AE" w:rsidRDefault="005A3C83" w:rsidP="00F827AE">
            <w:pPr>
              <w:pStyle w:val="a7"/>
              <w:numPr>
                <w:ilvl w:val="0"/>
                <w:numId w:val="3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论证所提出方案的可行性。</w:t>
            </w:r>
          </w:p>
          <w:p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5A3C83" w:rsidRPr="005A3C83" w:rsidRDefault="005A3C83" w:rsidP="005A3C83">
            <w:pPr>
              <w:rPr>
                <w:rFonts w:ascii="仿宋_GB2312" w:eastAsia="仿宋_GB2312" w:hAnsi="仿宋_GB2312" w:cs="仿宋_GB2312"/>
                <w:b/>
                <w:bCs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2"/>
              </w:rPr>
              <w:t>创新点</w:t>
            </w:r>
          </w:p>
          <w:p w:rsidR="005A3C83" w:rsidRPr="00962FD8" w:rsidRDefault="00962FD8" w:rsidP="00962FD8">
            <w:pPr>
              <w:spacing w:line="300" w:lineRule="auto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储能系统是新型电力系统不可或缺的组成部分，但</w:t>
            </w:r>
            <w:r w:rsidR="005A3C83" w:rsidRPr="00962FD8">
              <w:rPr>
                <w:rFonts w:ascii="仿宋_GB2312" w:eastAsia="仿宋_GB2312" w:hAnsi="仿宋_GB2312" w:cs="仿宋_GB2312" w:hint="eastAsia"/>
                <w:szCs w:val="21"/>
              </w:rPr>
              <w:t>储能系统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存在</w:t>
            </w:r>
            <w:r w:rsidR="005A3C83" w:rsidRPr="00962FD8">
              <w:rPr>
                <w:rFonts w:ascii="仿宋_GB2312" w:eastAsia="仿宋_GB2312" w:hAnsi="仿宋_GB2312" w:cs="仿宋_GB2312" w:hint="eastAsia"/>
                <w:szCs w:val="21"/>
              </w:rPr>
              <w:t>寿命问题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、</w:t>
            </w:r>
            <w:r w:rsidR="005A3C83" w:rsidRPr="00962FD8">
              <w:rPr>
                <w:rFonts w:ascii="仿宋_GB2312" w:eastAsia="仿宋_GB2312" w:hAnsi="仿宋_GB2312" w:cs="仿宋_GB2312" w:hint="eastAsia"/>
                <w:szCs w:val="21"/>
              </w:rPr>
              <w:t>成本问题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和环保问题等，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拟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采用电力弹簧等方案，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在保证新型电力系统稳定运行的条件下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减少储能系统容量的目标。</w:t>
            </w:r>
          </w:p>
          <w:p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Pr="00F827AE" w:rsidRDefault="00F827AE" w:rsidP="00962FD8">
            <w:pPr>
              <w:pStyle w:val="a7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 w:rsidRPr="00F827AE">
              <w:rPr>
                <w:rFonts w:ascii="仿宋_GB2312" w:eastAsia="仿宋_GB2312" w:hAnsi="仿宋_GB2312" w:cs="仿宋_GB2312" w:hint="eastAsia"/>
                <w:szCs w:val="21"/>
              </w:rPr>
              <w:t>善于查找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中外</w:t>
            </w:r>
            <w:r w:rsidRPr="00F827AE">
              <w:rPr>
                <w:rFonts w:ascii="仿宋_GB2312" w:eastAsia="仿宋_GB2312" w:hAnsi="仿宋_GB2312" w:cs="仿宋_GB2312" w:hint="eastAsia"/>
                <w:szCs w:val="21"/>
              </w:rPr>
              <w:t>文献资料；</w:t>
            </w:r>
          </w:p>
          <w:p w:rsidR="00F827AE" w:rsidRPr="00F827AE" w:rsidRDefault="00F827AE" w:rsidP="00962FD8">
            <w:pPr>
              <w:pStyle w:val="a7"/>
              <w:numPr>
                <w:ilvl w:val="0"/>
                <w:numId w:val="6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对新型电力系统有所理解。</w:t>
            </w: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学生参与研究主要内容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(要写明具体内容和拟招收的每位学生的具体分工)</w:t>
            </w:r>
          </w:p>
          <w:p w:rsidR="00962FD8" w:rsidRPr="004938F3" w:rsidRDefault="00962FD8" w:rsidP="00962FD8">
            <w:pPr>
              <w:spacing w:line="300" w:lineRule="auto"/>
              <w:ind w:firstLineChars="200" w:firstLine="422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4938F3">
              <w:rPr>
                <w:rFonts w:ascii="仿宋_GB2312" w:eastAsia="仿宋_GB2312" w:hAnsi="仿宋_GB2312" w:cs="仿宋_GB2312" w:hint="eastAsia"/>
                <w:b/>
                <w:szCs w:val="21"/>
              </w:rPr>
              <w:t>本项目最多招收4名学生，具体分工如下：</w:t>
            </w:r>
          </w:p>
          <w:p w:rsidR="00962FD8" w:rsidRPr="00962FD8" w:rsidRDefault="00962FD8" w:rsidP="00962FD8">
            <w:pPr>
              <w:pStyle w:val="a7"/>
              <w:numPr>
                <w:ilvl w:val="0"/>
                <w:numId w:val="7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负责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调研新型电力系统中储能系统的需求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；</w:t>
            </w:r>
          </w:p>
          <w:p w:rsidR="00962FD8" w:rsidRPr="00962FD8" w:rsidRDefault="00962FD8" w:rsidP="00962FD8">
            <w:pPr>
              <w:pStyle w:val="a7"/>
              <w:numPr>
                <w:ilvl w:val="0"/>
                <w:numId w:val="7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学生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2和3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负责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调研现有储能系统类型及配置方案</w:t>
            </w:r>
            <w:r w:rsidRPr="00962FD8">
              <w:rPr>
                <w:rFonts w:ascii="仿宋_GB2312" w:eastAsia="仿宋_GB2312" w:hAnsi="仿宋_GB2312" w:cs="仿宋_GB2312" w:hint="eastAsia"/>
                <w:szCs w:val="21"/>
              </w:rPr>
              <w:t>；</w:t>
            </w:r>
          </w:p>
          <w:p w:rsidR="00962FD8" w:rsidRDefault="00962FD8" w:rsidP="00962FD8">
            <w:pPr>
              <w:pStyle w:val="a7"/>
              <w:numPr>
                <w:ilvl w:val="0"/>
                <w:numId w:val="7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学生4负责调研电力弹簧的功能；</w:t>
            </w:r>
          </w:p>
          <w:p w:rsidR="00962FD8" w:rsidRPr="00962FD8" w:rsidRDefault="00962FD8" w:rsidP="00962FD8">
            <w:pPr>
              <w:pStyle w:val="a7"/>
              <w:numPr>
                <w:ilvl w:val="0"/>
                <w:numId w:val="7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学生1-</w:t>
            </w:r>
            <w:r>
              <w:rPr>
                <w:rFonts w:ascii="仿宋_GB2312" w:eastAsia="仿宋_GB2312" w:hAnsi="仿宋_GB2312" w:cs="仿宋_GB2312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共同完成最优配置方案的研究。</w:t>
            </w:r>
          </w:p>
          <w:p w:rsidR="006A592A" w:rsidRPr="00962FD8" w:rsidRDefault="006A592A">
            <w:pPr>
              <w:rPr>
                <w:rFonts w:ascii="仿宋" w:eastAsia="仿宋" w:hAnsi="仿宋" w:cs="仿宋"/>
                <w:sz w:val="24"/>
              </w:rPr>
            </w:pPr>
          </w:p>
          <w:p w:rsidR="00281AA2" w:rsidRDefault="00281AA2" w:rsidP="00962FD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预期目标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4938F3" w:rsidRPr="004B6A4A" w:rsidRDefault="004938F3" w:rsidP="004938F3">
            <w:pPr>
              <w:spacing w:line="360" w:lineRule="auto"/>
              <w:rPr>
                <w:rFonts w:ascii="仿宋_GB2312" w:eastAsia="仿宋_GB2312" w:hAnsi="仿宋_GB2312" w:cs="仿宋_GB2312"/>
                <w:sz w:val="22"/>
              </w:rPr>
            </w:pPr>
            <w:r w:rsidRPr="004B6A4A">
              <w:rPr>
                <w:rFonts w:ascii="仿宋_GB2312" w:eastAsia="仿宋_GB2312" w:hAnsi="仿宋_GB2312" w:cs="仿宋_GB2312" w:hint="eastAsia"/>
                <w:sz w:val="22"/>
              </w:rPr>
              <w:t>1</w:t>
            </w:r>
            <w:r w:rsidRPr="004B6A4A">
              <w:rPr>
                <w:rFonts w:ascii="仿宋_GB2312" w:eastAsia="仿宋_GB2312" w:hAnsi="仿宋_GB2312" w:cs="仿宋_GB2312"/>
                <w:sz w:val="22"/>
              </w:rPr>
              <w:t xml:space="preserve">. </w:t>
            </w:r>
            <w:r w:rsidRPr="004B6A4A">
              <w:rPr>
                <w:rFonts w:ascii="仿宋_GB2312" w:eastAsia="仿宋_GB2312" w:hAnsi="仿宋_GB2312" w:cs="仿宋_GB2312" w:hint="eastAsia"/>
                <w:sz w:val="22"/>
              </w:rPr>
              <w:t>提交完整的技术方案和详细的技术报告；</w:t>
            </w:r>
          </w:p>
          <w:p w:rsidR="004938F3" w:rsidRDefault="004938F3" w:rsidP="004938F3">
            <w:pPr>
              <w:spacing w:line="360" w:lineRule="auto"/>
              <w:rPr>
                <w:rFonts w:ascii="仿宋_GB2312" w:eastAsia="仿宋_GB2312" w:hAnsi="仿宋_GB2312" w:cs="仿宋_GB2312"/>
                <w:sz w:val="22"/>
              </w:rPr>
            </w:pPr>
            <w:r w:rsidRPr="004B6A4A">
              <w:rPr>
                <w:rFonts w:ascii="仿宋_GB2312" w:eastAsia="仿宋_GB2312" w:hAnsi="仿宋_GB2312" w:cs="仿宋_GB2312" w:hint="eastAsia"/>
                <w:sz w:val="22"/>
              </w:rPr>
              <w:t>2</w:t>
            </w:r>
            <w:r w:rsidRPr="004B6A4A">
              <w:rPr>
                <w:rFonts w:ascii="仿宋_GB2312" w:eastAsia="仿宋_GB2312" w:hAnsi="仿宋_GB2312" w:cs="仿宋_GB2312"/>
                <w:sz w:val="22"/>
              </w:rPr>
              <w:t xml:space="preserve">. </w:t>
            </w:r>
            <w:r w:rsidRPr="004B6A4A">
              <w:rPr>
                <w:rFonts w:ascii="仿宋_GB2312" w:eastAsia="仿宋_GB2312" w:hAnsi="仿宋_GB2312" w:cs="仿宋_GB2312" w:hint="eastAsia"/>
                <w:sz w:val="22"/>
              </w:rPr>
              <w:t>参加各类科技竞赛活动；</w:t>
            </w:r>
          </w:p>
          <w:p w:rsidR="004B6A4A" w:rsidRPr="004B6A4A" w:rsidRDefault="004B6A4A" w:rsidP="004938F3">
            <w:pPr>
              <w:spacing w:line="360" w:lineRule="auto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/>
                <w:sz w:val="22"/>
              </w:rPr>
              <w:t xml:space="preserve">3.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提交专利申请。</w:t>
            </w:r>
          </w:p>
          <w:p w:rsidR="00281AA2" w:rsidRDefault="00281AA2" w:rsidP="004B6A4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4B6A4A" w:rsidRDefault="004B6A4A" w:rsidP="00F827AE">
            <w:pPr>
              <w:spacing w:line="300" w:lineRule="auto"/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6A592A" w:rsidRDefault="00F827AE" w:rsidP="00F827AE">
            <w:pPr>
              <w:spacing w:line="300" w:lineRule="auto"/>
              <w:ind w:firstLineChars="200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课题经费</w:t>
            </w:r>
            <w:r w:rsidR="00550EE7">
              <w:rPr>
                <w:rFonts w:ascii="仿宋_GB2312" w:eastAsia="仿宋_GB2312" w:hAnsi="仿宋_GB2312" w:cs="仿宋_GB2312" w:hint="eastAsia"/>
                <w:szCs w:val="21"/>
              </w:rPr>
              <w:t>拟申请3</w:t>
            </w:r>
            <w:r w:rsidR="00550EE7">
              <w:rPr>
                <w:rFonts w:ascii="仿宋_GB2312" w:eastAsia="仿宋_GB2312" w:hAnsi="仿宋_GB2312" w:cs="仿宋_GB2312"/>
                <w:szCs w:val="21"/>
              </w:rPr>
              <w:t>000</w:t>
            </w:r>
            <w:r w:rsidR="00550EE7">
              <w:rPr>
                <w:rFonts w:ascii="仿宋_GB2312" w:eastAsia="仿宋_GB2312" w:hAnsi="仿宋_GB2312" w:cs="仿宋_GB2312" w:hint="eastAsia"/>
                <w:szCs w:val="21"/>
              </w:rPr>
              <w:t>元，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主要用于购买参考书、行业调研报告</w:t>
            </w:r>
            <w:r w:rsidR="00550EE7">
              <w:rPr>
                <w:rFonts w:ascii="仿宋_GB2312" w:eastAsia="仿宋_GB2312" w:hAnsi="仿宋_GB2312" w:cs="仿宋_GB2312" w:hint="eastAsia"/>
                <w:szCs w:val="21"/>
              </w:rPr>
              <w:t>以及专利申请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等。</w:t>
            </w:r>
            <w:r w:rsidR="00550EE7">
              <w:rPr>
                <w:rFonts w:ascii="仿宋_GB2312" w:eastAsia="仿宋_GB2312" w:hAnsi="仿宋_GB2312" w:cs="仿宋_GB2312" w:hint="eastAsia"/>
                <w:szCs w:val="21"/>
              </w:rPr>
              <w:t>具体安排如下：</w:t>
            </w:r>
          </w:p>
          <w:p w:rsidR="00550EE7" w:rsidRPr="00550EE7" w:rsidRDefault="00550EE7" w:rsidP="00550EE7">
            <w:pPr>
              <w:pStyle w:val="a7"/>
              <w:numPr>
                <w:ilvl w:val="0"/>
                <w:numId w:val="9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550EE7">
              <w:rPr>
                <w:rFonts w:ascii="仿宋_GB2312" w:eastAsia="仿宋_GB2312" w:hAnsi="仿宋_GB2312" w:cs="仿宋_GB2312" w:hint="eastAsia"/>
                <w:szCs w:val="21"/>
              </w:rPr>
              <w:t>资料费，</w:t>
            </w:r>
            <w:r>
              <w:rPr>
                <w:rFonts w:ascii="仿宋_GB2312" w:eastAsia="仿宋_GB2312" w:hAnsi="仿宋_GB2312" w:cs="仿宋_GB2312"/>
                <w:szCs w:val="21"/>
              </w:rPr>
              <w:t>1</w:t>
            </w:r>
            <w:r w:rsidRPr="00550EE7">
              <w:rPr>
                <w:rFonts w:ascii="仿宋_GB2312" w:eastAsia="仿宋_GB2312" w:hAnsi="仿宋_GB2312" w:cs="仿宋_GB2312"/>
                <w:szCs w:val="21"/>
              </w:rPr>
              <w:t>000</w:t>
            </w:r>
            <w:r w:rsidRPr="00550EE7">
              <w:rPr>
                <w:rFonts w:ascii="仿宋_GB2312" w:eastAsia="仿宋_GB2312" w:hAnsi="仿宋_GB2312" w:cs="仿宋_GB2312" w:hint="eastAsia"/>
                <w:szCs w:val="21"/>
              </w:rPr>
              <w:t>元；</w:t>
            </w:r>
          </w:p>
          <w:p w:rsidR="00550EE7" w:rsidRPr="00550EE7" w:rsidRDefault="00550EE7" w:rsidP="00550EE7">
            <w:pPr>
              <w:pStyle w:val="a7"/>
              <w:numPr>
                <w:ilvl w:val="0"/>
                <w:numId w:val="9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专利申请费，</w:t>
            </w:r>
            <w:r>
              <w:rPr>
                <w:rFonts w:ascii="仿宋_GB2312" w:eastAsia="仿宋_GB2312" w:hAnsi="仿宋_GB2312" w:cs="仿宋_GB2312"/>
                <w:szCs w:val="21"/>
              </w:rPr>
              <w:t>2000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元。</w:t>
            </w:r>
          </w:p>
          <w:p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 w:val="24"/>
              </w:rPr>
            </w:pPr>
            <w:bookmarkStart w:id="0" w:name="_GoBack"/>
            <w:bookmarkEnd w:id="0"/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:rsidR="004B6A4A" w:rsidRDefault="004B6A4A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B40EF6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</w:p>
          <w:p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  <w:p w:rsidR="004B6A4A" w:rsidRDefault="004B6A4A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:rsidR="006A592A" w:rsidRDefault="00B40EF6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  <w:p w:rsidR="004B6A4A" w:rsidRDefault="004B6A4A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6A592A">
        <w:trPr>
          <w:cantSplit/>
        </w:trPr>
        <w:tc>
          <w:tcPr>
            <w:tcW w:w="9108" w:type="dxa"/>
            <w:gridSpan w:val="9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  <w:p w:rsidR="004B6A4A" w:rsidRDefault="004B6A4A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6A592A" w:rsidRDefault="006A592A" w:rsidP="00A73626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6A592A">
      <w:footerReference w:type="even" r:id="rId8"/>
      <w:footerReference w:type="default" r:id="rId9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22A" w:rsidRDefault="00A3522A">
      <w:r>
        <w:separator/>
      </w:r>
    </w:p>
  </w:endnote>
  <w:endnote w:type="continuationSeparator" w:id="0">
    <w:p w:rsidR="00A3522A" w:rsidRDefault="00A3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6A592A" w:rsidRDefault="006A59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550EE7">
      <w:rPr>
        <w:rStyle w:val="a6"/>
        <w:noProof/>
      </w:rPr>
      <w:t>2</w:t>
    </w:r>
    <w:r>
      <w:fldChar w:fldCharType="end"/>
    </w:r>
  </w:p>
  <w:p w:rsidR="006A592A" w:rsidRDefault="006A59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22A" w:rsidRDefault="00A3522A">
      <w:r>
        <w:separator/>
      </w:r>
    </w:p>
  </w:footnote>
  <w:footnote w:type="continuationSeparator" w:id="0">
    <w:p w:rsidR="00A3522A" w:rsidRDefault="00A35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D29AA7"/>
    <w:multiLevelType w:val="singleLevel"/>
    <w:tmpl w:val="85D29AA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866FEC90"/>
    <w:multiLevelType w:val="singleLevel"/>
    <w:tmpl w:val="866FEC90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D040B61"/>
    <w:multiLevelType w:val="hybridMultilevel"/>
    <w:tmpl w:val="7F36AACE"/>
    <w:lvl w:ilvl="0" w:tplc="AB72B4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D8A08DB"/>
    <w:multiLevelType w:val="hybridMultilevel"/>
    <w:tmpl w:val="E7C29018"/>
    <w:lvl w:ilvl="0" w:tplc="B6CAF0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AC4DBF"/>
    <w:multiLevelType w:val="hybridMultilevel"/>
    <w:tmpl w:val="9F808D50"/>
    <w:lvl w:ilvl="0" w:tplc="4FCA5E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5A27AAE"/>
    <w:multiLevelType w:val="hybridMultilevel"/>
    <w:tmpl w:val="109A5CCC"/>
    <w:lvl w:ilvl="0" w:tplc="AA68E7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C363D12"/>
    <w:multiLevelType w:val="hybridMultilevel"/>
    <w:tmpl w:val="62083D68"/>
    <w:lvl w:ilvl="0" w:tplc="90C43B7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4636CA8"/>
    <w:multiLevelType w:val="hybridMultilevel"/>
    <w:tmpl w:val="57745EFA"/>
    <w:lvl w:ilvl="0" w:tplc="524E07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B427F2A"/>
    <w:multiLevelType w:val="hybridMultilevel"/>
    <w:tmpl w:val="A2C855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7D"/>
    <w:rsid w:val="00065B8F"/>
    <w:rsid w:val="000A7C9D"/>
    <w:rsid w:val="000C59B4"/>
    <w:rsid w:val="000E249A"/>
    <w:rsid w:val="00115369"/>
    <w:rsid w:val="00156CF8"/>
    <w:rsid w:val="00272734"/>
    <w:rsid w:val="00281AA2"/>
    <w:rsid w:val="002F3CB9"/>
    <w:rsid w:val="00345CDC"/>
    <w:rsid w:val="0037581D"/>
    <w:rsid w:val="004022B3"/>
    <w:rsid w:val="004276B4"/>
    <w:rsid w:val="00465157"/>
    <w:rsid w:val="00481D12"/>
    <w:rsid w:val="004938F3"/>
    <w:rsid w:val="004B6A4A"/>
    <w:rsid w:val="00550EE7"/>
    <w:rsid w:val="00594031"/>
    <w:rsid w:val="005A3C83"/>
    <w:rsid w:val="005F65B2"/>
    <w:rsid w:val="00681EA2"/>
    <w:rsid w:val="006A592A"/>
    <w:rsid w:val="006C4BDA"/>
    <w:rsid w:val="00796FC3"/>
    <w:rsid w:val="008259D6"/>
    <w:rsid w:val="008315A6"/>
    <w:rsid w:val="00854FAF"/>
    <w:rsid w:val="0088425F"/>
    <w:rsid w:val="00897CBE"/>
    <w:rsid w:val="008B595E"/>
    <w:rsid w:val="008C5B44"/>
    <w:rsid w:val="008D07AE"/>
    <w:rsid w:val="008E1D39"/>
    <w:rsid w:val="008E5A0C"/>
    <w:rsid w:val="00904276"/>
    <w:rsid w:val="00943B7D"/>
    <w:rsid w:val="00960655"/>
    <w:rsid w:val="00962FD8"/>
    <w:rsid w:val="009631F7"/>
    <w:rsid w:val="00A3522A"/>
    <w:rsid w:val="00A6265B"/>
    <w:rsid w:val="00A73626"/>
    <w:rsid w:val="00A74D6D"/>
    <w:rsid w:val="00B10BB2"/>
    <w:rsid w:val="00B25FDD"/>
    <w:rsid w:val="00B26C9D"/>
    <w:rsid w:val="00B40EF6"/>
    <w:rsid w:val="00B467A3"/>
    <w:rsid w:val="00B91E17"/>
    <w:rsid w:val="00C033F8"/>
    <w:rsid w:val="00C05019"/>
    <w:rsid w:val="00C3302F"/>
    <w:rsid w:val="00CA0562"/>
    <w:rsid w:val="00CD246D"/>
    <w:rsid w:val="00D000D6"/>
    <w:rsid w:val="00DA4024"/>
    <w:rsid w:val="00E00622"/>
    <w:rsid w:val="00E57677"/>
    <w:rsid w:val="00E95F9E"/>
    <w:rsid w:val="00EC0843"/>
    <w:rsid w:val="00EE31D3"/>
    <w:rsid w:val="00F2560F"/>
    <w:rsid w:val="00F827AE"/>
    <w:rsid w:val="00FB618A"/>
    <w:rsid w:val="00FD08EB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1948EC"/>
  <w15:docId w15:val="{DF948349-B0D3-49A2-A3E1-FED927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F827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138</Words>
  <Characters>787</Characters>
  <Application>Microsoft Office Word</Application>
  <DocSecurity>0</DocSecurity>
  <Lines>6</Lines>
  <Paragraphs>1</Paragraphs>
  <ScaleCrop>false</ScaleCrop>
  <Company>jes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user</cp:lastModifiedBy>
  <cp:revision>12</cp:revision>
  <cp:lastPrinted>2005-10-17T01:46:00Z</cp:lastPrinted>
  <dcterms:created xsi:type="dcterms:W3CDTF">2004-02-14T08:54:00Z</dcterms:created>
  <dcterms:modified xsi:type="dcterms:W3CDTF">2023-03-20T02:13:00Z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E20217BBFBBF401AAFF9D110B35BC0FE</vt:lpwstr>
  </property>
</Properties>
</file>