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00" w:lineRule="exact"/>
        <w:ind w:right="315" w:rightChars="150" w:firstLine="640" w:firstLineChars="200"/>
        <w:rPr>
          <w:rFonts w:ascii="宋体" w:hAnsi="宋体" w:eastAsia="方正黑体_GBK"/>
          <w:b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校级优秀团队申报表</w:t>
      </w:r>
    </w:p>
    <w:tbl>
      <w:tblPr>
        <w:tblStyle w:val="2"/>
        <w:tblW w:w="886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2"/>
        <w:gridCol w:w="1103"/>
        <w:gridCol w:w="1374"/>
        <w:gridCol w:w="75"/>
        <w:gridCol w:w="1391"/>
        <w:gridCol w:w="130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所在学院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团队名称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团队人数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实践地点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团队类别</w:t>
            </w:r>
          </w:p>
        </w:tc>
        <w:tc>
          <w:tcPr>
            <w:tcW w:w="75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（如理论普及宣讲团、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乡村振兴促进团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团队成员</w:t>
            </w:r>
          </w:p>
        </w:tc>
        <w:tc>
          <w:tcPr>
            <w:tcW w:w="75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团队负责人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指导老师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865" w:type="dxa"/>
            <w:gridSpan w:val="8"/>
          </w:tcPr>
          <w:p>
            <w:pPr>
              <w:spacing w:line="320" w:lineRule="exact"/>
              <w:rPr>
                <w:rFonts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主要事迹（应包含立项依据、实施情况、总结展望等三个方面，1000字以内，并附4-9张图片，请挑选带有团旗、校旗、“三下乡”标识的照片）：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一、立项依据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1.实践项目的背景意义；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2.团队人员配备、专业背景及经费情况。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二、实施情况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1.创新或特色做法；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2.在当地产生的影响和效益；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3.团队及个人收获。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三、总结展望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1.从系统推进实践活动规范化建设，实现项目化、专业化、社会化、基地化和课程化管理的角度分析实践队的工作情况；</w:t>
            </w:r>
          </w:p>
          <w:p>
            <w:pPr>
              <w:spacing w:line="400" w:lineRule="exac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2.下一年工作的思考和展望。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jllMTkwNDAwODllNmFjNGFhZDJkNzIxNjhkODgifQ=="/>
  </w:docVars>
  <w:rsids>
    <w:rsidRoot w:val="36906F52"/>
    <w:rsid w:val="369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2023-09-12T08:00:00Z</dcterms:created>
  <dc:creator>凉夏々一</dc:creator>
  <cp:lastModifiedBy>凉夏々一</cp:lastModifiedBy>
  <dcterms:modified xsi:type="dcterms:W3CDTF">2023-09-12T08:01:01Z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C95ABE0AEA8346489282106208BA8255_11</vt:lpwstr>
  </property>
</Properties>
</file>