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4"/>
        <w:rPr>
          <w:rFonts w:hint="eastAsia" w:ascii="黑体" w:hAnsi="黑体" w:eastAsia="黑体" w:cs="黑体"/>
        </w:rPr>
      </w:pPr>
      <w:r>
        <w:rPr>
          <w:rFonts w:hint="eastAsia" w:ascii="黑体" w:hAnsi="黑体" w:eastAsia="黑体" w:cs="黑体"/>
        </w:rPr>
        <w:t>活动背景</w:t>
      </w:r>
    </w:p>
    <w:p>
      <w:pPr>
        <w:pStyle w:val="35"/>
        <w:numPr>
          <w:ilvl w:val="0"/>
          <w:numId w:val="1"/>
        </w:numPr>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第二十四届华南大学生物理实验设计大赛简介</w:t>
      </w:r>
    </w:p>
    <w:p>
      <w:pPr>
        <w:pStyle w:val="33"/>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华南大学生物理实验设计大赛（以下简称大赛），前身是广东大学生物理实验设计大赛，由广东省物理学会主办，始于1992年。该项赛事取得了良好的效果，对物理实验教学改革起到促进作用，影响力逐年扩大，吸引了包括港澳及其他省份的高校参赛，应海南省与广西壮族自治区有关高校的提议，并经过广东省物理学会讨论审议，同意从2021年起，组织举办华南地区大学生物理实验设计大赛。2021年“首届华南大学生物理实验设计大赛暨第二十二届广东大学生物理实验设计大赛”成功举办，并取得良好效果，2023年，大赛第三届在广东工业大学顺利举办，在扩大大赛影响力的同时，继承和发扬大赛的优良传统，经广东省物理学会讨论，大赛自2022年起沿用广东赛的届数，今年将举行第二十五届。  </w:t>
      </w:r>
    </w:p>
    <w:p>
      <w:pPr>
        <w:pStyle w:val="33"/>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本大赛秉持培养大学生对物理学和物理实验兴趣的宗旨，提高学生的创新意识、综合运用知识能力以及动手能力，引导学生更多关注物理问题，倡导问题导向的自主学习，通过在已掌握的物理原理基础上开展实验设计，更好地学习、理解和掌握物理知识和实验技术。</w:t>
      </w:r>
    </w:p>
    <w:p>
      <w:pPr>
        <w:pStyle w:val="33"/>
        <w:ind w:firstLine="640" w:firstLineChars="200"/>
        <w:rPr>
          <w:rFonts w:hint="eastAsia" w:ascii="仿宋_GB2312" w:hAnsi="仿宋_GB2312" w:eastAsia="仿宋_GB2312" w:cs="仿宋_GB2312"/>
          <w:sz w:val="32"/>
          <w:szCs w:val="32"/>
        </w:rPr>
      </w:pPr>
    </w:p>
    <w:p>
      <w:pPr>
        <w:pStyle w:val="35"/>
        <w:numPr>
          <w:ilvl w:val="0"/>
          <w:numId w:val="1"/>
        </w:numPr>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华南理工大学第二十五届物理实验设计大赛简介</w:t>
      </w:r>
    </w:p>
    <w:p>
      <w:pPr>
        <w:pStyle w:val="33"/>
        <w:ind w:firstLine="640" w:firstLineChars="200"/>
        <w:rPr>
          <w:rFonts w:hint="eastAsia" w:ascii="仿宋_GB2312" w:hAnsi="仿宋_GB2312" w:eastAsia="仿宋_GB2312" w:cs="仿宋_GB2312"/>
          <w:sz w:val="32"/>
          <w:szCs w:val="32"/>
        </w:rPr>
      </w:pPr>
      <w:bookmarkStart w:id="0" w:name="_GoBack"/>
      <w:r>
        <w:rPr>
          <w:rFonts w:hint="eastAsia" w:ascii="仿宋_GB2312" w:hAnsi="仿宋_GB2312" w:eastAsia="仿宋_GB2312" w:cs="仿宋_GB2312"/>
          <w:sz w:val="32"/>
          <w:szCs w:val="32"/>
        </w:rPr>
        <w:t>为迎接即将到来的第二十五届华南大学生物理实验设计大赛并选派优秀队伍代表华南理工大学参加，教务处、共青团华南理工大学委员会、物理与光电学院决定举办华南理工大学第二十五届物理实验设计大赛，并交由物理与光电学院学生会承办。专家委员会将对参赛队伍进行培训和选拔，提高我校学生参赛水平。</w:t>
      </w:r>
    </w:p>
    <w:bookmarkEnd w:id="0"/>
    <w:p>
      <w:pPr>
        <w:spacing w:line="360" w:lineRule="auto"/>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仿宋_GB2312">
    <w:panose1 w:val="02010609030101010101"/>
    <w:charset w:val="86"/>
    <w:family w:val="auto"/>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4256277"/>
    <w:multiLevelType w:val="multilevel"/>
    <w:tmpl w:val="54256277"/>
    <w:lvl w:ilvl="0" w:tentative="0">
      <w:start w:val="1"/>
      <w:numFmt w:val="decimal"/>
      <w:lvlText w:val="%1."/>
      <w:lvlJc w:val="left"/>
      <w:pPr>
        <w:ind w:left="360" w:hanging="360"/>
      </w:pPr>
      <w:rPr>
        <w:rFonts w:hint="default" w:ascii="Times New Roman" w:hAnsi="Times New Roman" w:cs="Times New Roman"/>
      </w:rPr>
    </w:lvl>
    <w:lvl w:ilvl="1" w:tentative="0">
      <w:start w:val="1"/>
      <w:numFmt w:val="lowerLetter"/>
      <w:lvlText w:val="%2)"/>
      <w:lvlJc w:val="left"/>
      <w:pPr>
        <w:ind w:left="840" w:hanging="420"/>
      </w:pPr>
      <w:rPr>
        <w:rFonts w:hint="default" w:ascii="Times New Roman" w:hAnsi="Times New Roman" w:cs="Times New Roman"/>
      </w:rPr>
    </w:lvl>
    <w:lvl w:ilvl="2" w:tentative="0">
      <w:start w:val="1"/>
      <w:numFmt w:val="lowerRoman"/>
      <w:lvlText w:val="%3."/>
      <w:lvlJc w:val="right"/>
      <w:pPr>
        <w:ind w:left="1260" w:hanging="420"/>
      </w:pPr>
      <w:rPr>
        <w:rFonts w:hint="default" w:ascii="Times New Roman" w:hAnsi="Times New Roman" w:cs="Times New Roman"/>
      </w:rPr>
    </w:lvl>
    <w:lvl w:ilvl="3" w:tentative="0">
      <w:start w:val="1"/>
      <w:numFmt w:val="decimal"/>
      <w:lvlText w:val="%4."/>
      <w:lvlJc w:val="left"/>
      <w:pPr>
        <w:ind w:left="1680" w:hanging="420"/>
      </w:pPr>
      <w:rPr>
        <w:rFonts w:hint="default" w:ascii="Times New Roman" w:hAnsi="Times New Roman" w:cs="Times New Roman"/>
      </w:rPr>
    </w:lvl>
    <w:lvl w:ilvl="4" w:tentative="0">
      <w:start w:val="1"/>
      <w:numFmt w:val="lowerLetter"/>
      <w:lvlText w:val="%5)"/>
      <w:lvlJc w:val="left"/>
      <w:pPr>
        <w:ind w:left="2100" w:hanging="420"/>
      </w:pPr>
      <w:rPr>
        <w:rFonts w:hint="default" w:ascii="Times New Roman" w:hAnsi="Times New Roman" w:cs="Times New Roman"/>
      </w:rPr>
    </w:lvl>
    <w:lvl w:ilvl="5" w:tentative="0">
      <w:start w:val="1"/>
      <w:numFmt w:val="lowerRoman"/>
      <w:lvlText w:val="%6."/>
      <w:lvlJc w:val="right"/>
      <w:pPr>
        <w:ind w:left="2520" w:hanging="420"/>
      </w:pPr>
      <w:rPr>
        <w:rFonts w:hint="default" w:ascii="Times New Roman" w:hAnsi="Times New Roman" w:cs="Times New Roman"/>
      </w:rPr>
    </w:lvl>
    <w:lvl w:ilvl="6" w:tentative="0">
      <w:start w:val="1"/>
      <w:numFmt w:val="decimal"/>
      <w:lvlText w:val="%7."/>
      <w:lvlJc w:val="left"/>
      <w:pPr>
        <w:ind w:left="2940" w:hanging="420"/>
      </w:pPr>
      <w:rPr>
        <w:rFonts w:hint="default" w:ascii="Times New Roman" w:hAnsi="Times New Roman" w:cs="Times New Roman"/>
      </w:rPr>
    </w:lvl>
    <w:lvl w:ilvl="7" w:tentative="0">
      <w:start w:val="1"/>
      <w:numFmt w:val="lowerLetter"/>
      <w:lvlText w:val="%8)"/>
      <w:lvlJc w:val="left"/>
      <w:pPr>
        <w:ind w:left="3360" w:hanging="420"/>
      </w:pPr>
      <w:rPr>
        <w:rFonts w:hint="default" w:ascii="Times New Roman" w:hAnsi="Times New Roman" w:cs="Times New Roman"/>
      </w:rPr>
    </w:lvl>
    <w:lvl w:ilvl="8" w:tentative="0">
      <w:start w:val="1"/>
      <w:numFmt w:val="lowerRoman"/>
      <w:lvlText w:val="%9."/>
      <w:lvlJc w:val="right"/>
      <w:pPr>
        <w:ind w:left="3780" w:hanging="420"/>
      </w:pPr>
      <w:rPr>
        <w:rFonts w:hint="default" w:ascii="Times New Roman" w:hAnsi="Times New Roman" w:cs="Times New Roman"/>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jFjZTBlZjY0YjBiMmQxNjRjMDZlZGJkM2YzN2Q3ZTgifQ=="/>
  </w:docVars>
  <w:rsids>
    <w:rsidRoot w:val="001360BE"/>
    <w:rsid w:val="0000290D"/>
    <w:rsid w:val="0006174D"/>
    <w:rsid w:val="00082832"/>
    <w:rsid w:val="0009475A"/>
    <w:rsid w:val="00096FA2"/>
    <w:rsid w:val="000A34E2"/>
    <w:rsid w:val="001360BE"/>
    <w:rsid w:val="00151A05"/>
    <w:rsid w:val="00190B39"/>
    <w:rsid w:val="002958A9"/>
    <w:rsid w:val="002A5C75"/>
    <w:rsid w:val="002E5361"/>
    <w:rsid w:val="00324340"/>
    <w:rsid w:val="00336C43"/>
    <w:rsid w:val="00366B63"/>
    <w:rsid w:val="003F5845"/>
    <w:rsid w:val="00414CE5"/>
    <w:rsid w:val="0042433D"/>
    <w:rsid w:val="00437B9E"/>
    <w:rsid w:val="0044126C"/>
    <w:rsid w:val="0045173A"/>
    <w:rsid w:val="004E2C71"/>
    <w:rsid w:val="004E5AF8"/>
    <w:rsid w:val="00520AB0"/>
    <w:rsid w:val="00596F83"/>
    <w:rsid w:val="005A4912"/>
    <w:rsid w:val="005D5E14"/>
    <w:rsid w:val="006071FD"/>
    <w:rsid w:val="0066383D"/>
    <w:rsid w:val="00690CC9"/>
    <w:rsid w:val="00693F1D"/>
    <w:rsid w:val="006C6914"/>
    <w:rsid w:val="006D63D2"/>
    <w:rsid w:val="006F5112"/>
    <w:rsid w:val="0077513C"/>
    <w:rsid w:val="0078310A"/>
    <w:rsid w:val="00805259"/>
    <w:rsid w:val="008423C3"/>
    <w:rsid w:val="0085402E"/>
    <w:rsid w:val="00885CFB"/>
    <w:rsid w:val="008B251A"/>
    <w:rsid w:val="00951094"/>
    <w:rsid w:val="00984E26"/>
    <w:rsid w:val="009953BA"/>
    <w:rsid w:val="009F7A69"/>
    <w:rsid w:val="00A118DE"/>
    <w:rsid w:val="00A52C01"/>
    <w:rsid w:val="00A57ED8"/>
    <w:rsid w:val="00AB2F39"/>
    <w:rsid w:val="00AD7DE6"/>
    <w:rsid w:val="00AF1CD9"/>
    <w:rsid w:val="00B517FB"/>
    <w:rsid w:val="00B56114"/>
    <w:rsid w:val="00B561DE"/>
    <w:rsid w:val="00B60EE5"/>
    <w:rsid w:val="00B72C71"/>
    <w:rsid w:val="00B75697"/>
    <w:rsid w:val="00B969E1"/>
    <w:rsid w:val="00BD787D"/>
    <w:rsid w:val="00C102E1"/>
    <w:rsid w:val="00C16241"/>
    <w:rsid w:val="00C27821"/>
    <w:rsid w:val="00C84187"/>
    <w:rsid w:val="00CD230D"/>
    <w:rsid w:val="00CF5DFE"/>
    <w:rsid w:val="00D805E0"/>
    <w:rsid w:val="00D9264A"/>
    <w:rsid w:val="00DD3DA8"/>
    <w:rsid w:val="00DE0332"/>
    <w:rsid w:val="00E40323"/>
    <w:rsid w:val="00E92BC4"/>
    <w:rsid w:val="00EC1E5A"/>
    <w:rsid w:val="00EF3F24"/>
    <w:rsid w:val="00F33DB9"/>
    <w:rsid w:val="00FF456C"/>
    <w:rsid w:val="2B47182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link w:val="15"/>
    <w:qFormat/>
    <w:uiPriority w:val="9"/>
    <w:pPr>
      <w:keepNext/>
      <w:keepLines/>
      <w:spacing w:before="480" w:after="80"/>
      <w:outlineLvl w:val="0"/>
    </w:pPr>
    <w:rPr>
      <w:rFonts w:asciiTheme="majorHAnsi" w:hAnsiTheme="majorHAnsi" w:eastAsiaTheme="majorEastAsia" w:cstheme="majorBidi"/>
      <w:color w:val="104862" w:themeColor="accent1" w:themeShade="BF"/>
      <w:sz w:val="48"/>
      <w:szCs w:val="48"/>
    </w:rPr>
  </w:style>
  <w:style w:type="paragraph" w:styleId="3">
    <w:name w:val="heading 2"/>
    <w:basedOn w:val="1"/>
    <w:next w:val="1"/>
    <w:link w:val="16"/>
    <w:semiHidden/>
    <w:unhideWhenUsed/>
    <w:qFormat/>
    <w:uiPriority w:val="9"/>
    <w:pPr>
      <w:keepNext/>
      <w:keepLines/>
      <w:spacing w:before="160" w:after="80"/>
      <w:outlineLvl w:val="1"/>
    </w:pPr>
    <w:rPr>
      <w:rFonts w:asciiTheme="majorHAnsi" w:hAnsiTheme="majorHAnsi" w:eastAsiaTheme="majorEastAsia" w:cstheme="majorBidi"/>
      <w:color w:val="104862" w:themeColor="accent1" w:themeShade="BF"/>
      <w:sz w:val="40"/>
      <w:szCs w:val="40"/>
    </w:rPr>
  </w:style>
  <w:style w:type="paragraph" w:styleId="4">
    <w:name w:val="heading 3"/>
    <w:basedOn w:val="1"/>
    <w:next w:val="1"/>
    <w:link w:val="17"/>
    <w:semiHidden/>
    <w:unhideWhenUsed/>
    <w:qFormat/>
    <w:uiPriority w:val="9"/>
    <w:pPr>
      <w:keepNext/>
      <w:keepLines/>
      <w:spacing w:before="160" w:after="80"/>
      <w:outlineLvl w:val="2"/>
    </w:pPr>
    <w:rPr>
      <w:rFonts w:asciiTheme="majorHAnsi" w:hAnsiTheme="majorHAnsi" w:eastAsiaTheme="majorEastAsia" w:cstheme="majorBidi"/>
      <w:color w:val="104862" w:themeColor="accent1" w:themeShade="BF"/>
      <w:sz w:val="32"/>
      <w:szCs w:val="32"/>
    </w:rPr>
  </w:style>
  <w:style w:type="paragraph" w:styleId="5">
    <w:name w:val="heading 4"/>
    <w:basedOn w:val="1"/>
    <w:next w:val="1"/>
    <w:link w:val="18"/>
    <w:semiHidden/>
    <w:unhideWhenUsed/>
    <w:qFormat/>
    <w:uiPriority w:val="9"/>
    <w:pPr>
      <w:keepNext/>
      <w:keepLines/>
      <w:spacing w:before="80" w:after="40"/>
      <w:outlineLvl w:val="3"/>
    </w:pPr>
    <w:rPr>
      <w:rFonts w:cstheme="majorBidi"/>
      <w:color w:val="104862" w:themeColor="accent1" w:themeShade="BF"/>
      <w:sz w:val="28"/>
      <w:szCs w:val="28"/>
    </w:rPr>
  </w:style>
  <w:style w:type="paragraph" w:styleId="6">
    <w:name w:val="heading 5"/>
    <w:basedOn w:val="1"/>
    <w:next w:val="1"/>
    <w:link w:val="19"/>
    <w:semiHidden/>
    <w:unhideWhenUsed/>
    <w:qFormat/>
    <w:uiPriority w:val="9"/>
    <w:pPr>
      <w:keepNext/>
      <w:keepLines/>
      <w:spacing w:before="80" w:after="40"/>
      <w:outlineLvl w:val="4"/>
    </w:pPr>
    <w:rPr>
      <w:rFonts w:cstheme="majorBidi"/>
      <w:color w:val="104862" w:themeColor="accent1" w:themeShade="BF"/>
      <w:sz w:val="24"/>
    </w:rPr>
  </w:style>
  <w:style w:type="paragraph" w:styleId="7">
    <w:name w:val="heading 6"/>
    <w:basedOn w:val="1"/>
    <w:next w:val="1"/>
    <w:link w:val="20"/>
    <w:semiHidden/>
    <w:unhideWhenUsed/>
    <w:qFormat/>
    <w:uiPriority w:val="9"/>
    <w:pPr>
      <w:keepNext/>
      <w:keepLines/>
      <w:spacing w:before="40"/>
      <w:outlineLvl w:val="5"/>
    </w:pPr>
    <w:rPr>
      <w:rFonts w:cstheme="majorBidi"/>
      <w:b/>
      <w:bCs/>
      <w:color w:val="104862" w:themeColor="accent1" w:themeShade="BF"/>
    </w:rPr>
  </w:style>
  <w:style w:type="paragraph" w:styleId="8">
    <w:name w:val="heading 7"/>
    <w:basedOn w:val="1"/>
    <w:next w:val="1"/>
    <w:link w:val="21"/>
    <w:semiHidden/>
    <w:unhideWhenUsed/>
    <w:qFormat/>
    <w:uiPriority w:val="9"/>
    <w:pPr>
      <w:keepNext/>
      <w:keepLines/>
      <w:spacing w:before="40"/>
      <w:outlineLvl w:val="6"/>
    </w:pPr>
    <w:rPr>
      <w:rFonts w:cstheme="majorBidi"/>
      <w:b/>
      <w:bCs/>
      <w:color w:val="595959" w:themeColor="text1" w:themeTint="A6"/>
      <w14:textFill>
        <w14:solidFill>
          <w14:schemeClr w14:val="tx1">
            <w14:lumMod w14:val="65000"/>
            <w14:lumOff w14:val="35000"/>
          </w14:schemeClr>
        </w14:solidFill>
      </w14:textFill>
    </w:rPr>
  </w:style>
  <w:style w:type="paragraph" w:styleId="9">
    <w:name w:val="heading 8"/>
    <w:basedOn w:val="1"/>
    <w:next w:val="1"/>
    <w:link w:val="22"/>
    <w:semiHidden/>
    <w:unhideWhenUsed/>
    <w:qFormat/>
    <w:uiPriority w:val="9"/>
    <w:pPr>
      <w:keepNext/>
      <w:keepLines/>
      <w:outlineLvl w:val="7"/>
    </w:pPr>
    <w:rPr>
      <w:rFonts w:cstheme="majorBidi"/>
      <w:color w:val="595959" w:themeColor="text1" w:themeTint="A6"/>
      <w14:textFill>
        <w14:solidFill>
          <w14:schemeClr w14:val="tx1">
            <w14:lumMod w14:val="65000"/>
            <w14:lumOff w14:val="35000"/>
          </w14:schemeClr>
        </w14:solidFill>
      </w14:textFill>
    </w:rPr>
  </w:style>
  <w:style w:type="paragraph" w:styleId="10">
    <w:name w:val="heading 9"/>
    <w:basedOn w:val="1"/>
    <w:next w:val="1"/>
    <w:link w:val="23"/>
    <w:autoRedefine/>
    <w:semiHidden/>
    <w:unhideWhenUsed/>
    <w:qFormat/>
    <w:uiPriority w:val="9"/>
    <w:pPr>
      <w:keepNext/>
      <w:keepLines/>
      <w:outlineLvl w:val="8"/>
    </w:pPr>
    <w:rPr>
      <w:rFonts w:eastAsiaTheme="majorEastAsia" w:cstheme="majorBidi"/>
      <w:color w:val="595959" w:themeColor="text1" w:themeTint="A6"/>
      <w14:textFill>
        <w14:solidFill>
          <w14:schemeClr w14:val="tx1">
            <w14:lumMod w14:val="65000"/>
            <w14:lumOff w14:val="35000"/>
          </w14:schemeClr>
        </w14:solidFill>
      </w14:textFill>
    </w:rPr>
  </w:style>
  <w:style w:type="character" w:default="1" w:styleId="14">
    <w:name w:val="Default Paragraph Font"/>
    <w:semiHidden/>
    <w:unhideWhenUsed/>
    <w:uiPriority w:val="1"/>
  </w:style>
  <w:style w:type="table" w:default="1" w:styleId="13">
    <w:name w:val="Normal Table"/>
    <w:semiHidden/>
    <w:unhideWhenUsed/>
    <w:uiPriority w:val="99"/>
    <w:tblPr>
      <w:tblCellMar>
        <w:top w:w="0" w:type="dxa"/>
        <w:left w:w="108" w:type="dxa"/>
        <w:bottom w:w="0" w:type="dxa"/>
        <w:right w:w="108" w:type="dxa"/>
      </w:tblCellMar>
    </w:tblPr>
  </w:style>
  <w:style w:type="paragraph" w:styleId="11">
    <w:name w:val="Subtitle"/>
    <w:basedOn w:val="1"/>
    <w:next w:val="1"/>
    <w:link w:val="25"/>
    <w:qFormat/>
    <w:uiPriority w:val="11"/>
    <w:pPr>
      <w:spacing w:after="160"/>
      <w:jc w:val="center"/>
    </w:pPr>
    <w:rPr>
      <w:rFonts w:asciiTheme="majorHAnsi" w:hAnsiTheme="majorHAnsi" w:eastAsiaTheme="majorEastAsia" w:cstheme="majorBidi"/>
      <w:color w:val="595959" w:themeColor="text1" w:themeTint="A6"/>
      <w:spacing w:val="15"/>
      <w:sz w:val="28"/>
      <w:szCs w:val="28"/>
      <w14:textFill>
        <w14:solidFill>
          <w14:schemeClr w14:val="tx1">
            <w14:lumMod w14:val="65000"/>
            <w14:lumOff w14:val="35000"/>
          </w14:schemeClr>
        </w14:solidFill>
      </w14:textFill>
    </w:rPr>
  </w:style>
  <w:style w:type="paragraph" w:styleId="12">
    <w:name w:val="Title"/>
    <w:basedOn w:val="1"/>
    <w:next w:val="1"/>
    <w:link w:val="24"/>
    <w:qFormat/>
    <w:uiPriority w:val="10"/>
    <w:pPr>
      <w:spacing w:after="80"/>
      <w:contextualSpacing/>
      <w:jc w:val="center"/>
    </w:pPr>
    <w:rPr>
      <w:rFonts w:asciiTheme="majorHAnsi" w:hAnsiTheme="majorHAnsi" w:eastAsiaTheme="majorEastAsia" w:cstheme="majorBidi"/>
      <w:spacing w:val="-10"/>
      <w:kern w:val="28"/>
      <w:sz w:val="56"/>
      <w:szCs w:val="56"/>
    </w:rPr>
  </w:style>
  <w:style w:type="character" w:customStyle="1" w:styleId="15">
    <w:name w:val="标题 1 字符"/>
    <w:basedOn w:val="14"/>
    <w:link w:val="2"/>
    <w:autoRedefine/>
    <w:qFormat/>
    <w:uiPriority w:val="9"/>
    <w:rPr>
      <w:rFonts w:asciiTheme="majorHAnsi" w:hAnsiTheme="majorHAnsi" w:eastAsiaTheme="majorEastAsia" w:cstheme="majorBidi"/>
      <w:color w:val="104862" w:themeColor="accent1" w:themeShade="BF"/>
      <w:sz w:val="48"/>
      <w:szCs w:val="48"/>
    </w:rPr>
  </w:style>
  <w:style w:type="character" w:customStyle="1" w:styleId="16">
    <w:name w:val="标题 2 字符"/>
    <w:basedOn w:val="14"/>
    <w:link w:val="3"/>
    <w:autoRedefine/>
    <w:semiHidden/>
    <w:uiPriority w:val="9"/>
    <w:rPr>
      <w:rFonts w:asciiTheme="majorHAnsi" w:hAnsiTheme="majorHAnsi" w:eastAsiaTheme="majorEastAsia" w:cstheme="majorBidi"/>
      <w:color w:val="104862" w:themeColor="accent1" w:themeShade="BF"/>
      <w:sz w:val="40"/>
      <w:szCs w:val="40"/>
    </w:rPr>
  </w:style>
  <w:style w:type="character" w:customStyle="1" w:styleId="17">
    <w:name w:val="标题 3 字符"/>
    <w:basedOn w:val="14"/>
    <w:link w:val="4"/>
    <w:autoRedefine/>
    <w:semiHidden/>
    <w:qFormat/>
    <w:uiPriority w:val="9"/>
    <w:rPr>
      <w:rFonts w:asciiTheme="majorHAnsi" w:hAnsiTheme="majorHAnsi" w:eastAsiaTheme="majorEastAsia" w:cstheme="majorBidi"/>
      <w:color w:val="104862" w:themeColor="accent1" w:themeShade="BF"/>
      <w:sz w:val="32"/>
      <w:szCs w:val="32"/>
    </w:rPr>
  </w:style>
  <w:style w:type="character" w:customStyle="1" w:styleId="18">
    <w:name w:val="标题 4 字符"/>
    <w:basedOn w:val="14"/>
    <w:link w:val="5"/>
    <w:semiHidden/>
    <w:uiPriority w:val="9"/>
    <w:rPr>
      <w:rFonts w:cstheme="majorBidi"/>
      <w:color w:val="104862" w:themeColor="accent1" w:themeShade="BF"/>
      <w:sz w:val="28"/>
      <w:szCs w:val="28"/>
    </w:rPr>
  </w:style>
  <w:style w:type="character" w:customStyle="1" w:styleId="19">
    <w:name w:val="标题 5 字符"/>
    <w:basedOn w:val="14"/>
    <w:link w:val="6"/>
    <w:semiHidden/>
    <w:uiPriority w:val="9"/>
    <w:rPr>
      <w:rFonts w:cstheme="majorBidi"/>
      <w:color w:val="104862" w:themeColor="accent1" w:themeShade="BF"/>
      <w:sz w:val="24"/>
    </w:rPr>
  </w:style>
  <w:style w:type="character" w:customStyle="1" w:styleId="20">
    <w:name w:val="标题 6 字符"/>
    <w:basedOn w:val="14"/>
    <w:link w:val="7"/>
    <w:semiHidden/>
    <w:uiPriority w:val="9"/>
    <w:rPr>
      <w:rFonts w:cstheme="majorBidi"/>
      <w:b/>
      <w:bCs/>
      <w:color w:val="104862" w:themeColor="accent1" w:themeShade="BF"/>
    </w:rPr>
  </w:style>
  <w:style w:type="character" w:customStyle="1" w:styleId="21">
    <w:name w:val="标题 7 字符"/>
    <w:basedOn w:val="14"/>
    <w:link w:val="8"/>
    <w:autoRedefine/>
    <w:semiHidden/>
    <w:qFormat/>
    <w:uiPriority w:val="9"/>
    <w:rPr>
      <w:rFonts w:cstheme="majorBidi"/>
      <w:b/>
      <w:bCs/>
      <w:color w:val="595959" w:themeColor="text1" w:themeTint="A6"/>
      <w14:textFill>
        <w14:solidFill>
          <w14:schemeClr w14:val="tx1">
            <w14:lumMod w14:val="65000"/>
            <w14:lumOff w14:val="35000"/>
          </w14:schemeClr>
        </w14:solidFill>
      </w14:textFill>
    </w:rPr>
  </w:style>
  <w:style w:type="character" w:customStyle="1" w:styleId="22">
    <w:name w:val="标题 8 字符"/>
    <w:basedOn w:val="14"/>
    <w:link w:val="9"/>
    <w:autoRedefine/>
    <w:semiHidden/>
    <w:qFormat/>
    <w:uiPriority w:val="9"/>
    <w:rPr>
      <w:rFonts w:cstheme="majorBidi"/>
      <w:color w:val="595959" w:themeColor="text1" w:themeTint="A6"/>
      <w14:textFill>
        <w14:solidFill>
          <w14:schemeClr w14:val="tx1">
            <w14:lumMod w14:val="65000"/>
            <w14:lumOff w14:val="35000"/>
          </w14:schemeClr>
        </w14:solidFill>
      </w14:textFill>
    </w:rPr>
  </w:style>
  <w:style w:type="character" w:customStyle="1" w:styleId="23">
    <w:name w:val="标题 9 字符"/>
    <w:basedOn w:val="14"/>
    <w:link w:val="10"/>
    <w:semiHidden/>
    <w:uiPriority w:val="9"/>
    <w:rPr>
      <w:rFonts w:eastAsiaTheme="majorEastAsia" w:cstheme="majorBidi"/>
      <w:color w:val="595959" w:themeColor="text1" w:themeTint="A6"/>
      <w14:textFill>
        <w14:solidFill>
          <w14:schemeClr w14:val="tx1">
            <w14:lumMod w14:val="65000"/>
            <w14:lumOff w14:val="35000"/>
          </w14:schemeClr>
        </w14:solidFill>
      </w14:textFill>
    </w:rPr>
  </w:style>
  <w:style w:type="character" w:customStyle="1" w:styleId="24">
    <w:name w:val="标题 字符"/>
    <w:basedOn w:val="14"/>
    <w:link w:val="12"/>
    <w:uiPriority w:val="10"/>
    <w:rPr>
      <w:rFonts w:asciiTheme="majorHAnsi" w:hAnsiTheme="majorHAnsi" w:eastAsiaTheme="majorEastAsia" w:cstheme="majorBidi"/>
      <w:spacing w:val="-10"/>
      <w:kern w:val="28"/>
      <w:sz w:val="56"/>
      <w:szCs w:val="56"/>
    </w:rPr>
  </w:style>
  <w:style w:type="character" w:customStyle="1" w:styleId="25">
    <w:name w:val="副标题 字符"/>
    <w:basedOn w:val="14"/>
    <w:link w:val="11"/>
    <w:uiPriority w:val="11"/>
    <w:rPr>
      <w:rFonts w:asciiTheme="majorHAnsi" w:hAnsiTheme="majorHAnsi" w:eastAsiaTheme="majorEastAsia" w:cstheme="majorBidi"/>
      <w:color w:val="595959" w:themeColor="text1" w:themeTint="A6"/>
      <w:spacing w:val="15"/>
      <w:sz w:val="28"/>
      <w:szCs w:val="28"/>
      <w14:textFill>
        <w14:solidFill>
          <w14:schemeClr w14:val="tx1">
            <w14:lumMod w14:val="65000"/>
            <w14:lumOff w14:val="35000"/>
          </w14:schemeClr>
        </w14:solidFill>
      </w14:textFill>
    </w:rPr>
  </w:style>
  <w:style w:type="paragraph" w:styleId="26">
    <w:name w:val="Quote"/>
    <w:basedOn w:val="1"/>
    <w:next w:val="1"/>
    <w:link w:val="27"/>
    <w:qFormat/>
    <w:uiPriority w:val="29"/>
    <w:pPr>
      <w:spacing w:before="160" w:after="160"/>
      <w:jc w:val="center"/>
    </w:pPr>
    <w:rPr>
      <w:i/>
      <w:iCs/>
      <w:color w:val="404040" w:themeColor="text1" w:themeTint="BF"/>
      <w14:textFill>
        <w14:solidFill>
          <w14:schemeClr w14:val="tx1">
            <w14:lumMod w14:val="75000"/>
            <w14:lumOff w14:val="25000"/>
          </w14:schemeClr>
        </w14:solidFill>
      </w14:textFill>
    </w:rPr>
  </w:style>
  <w:style w:type="character" w:customStyle="1" w:styleId="27">
    <w:name w:val="引用 字符"/>
    <w:basedOn w:val="14"/>
    <w:link w:val="26"/>
    <w:uiPriority w:val="29"/>
    <w:rPr>
      <w:i/>
      <w:iCs/>
      <w:color w:val="404040" w:themeColor="text1" w:themeTint="BF"/>
      <w14:textFill>
        <w14:solidFill>
          <w14:schemeClr w14:val="tx1">
            <w14:lumMod w14:val="75000"/>
            <w14:lumOff w14:val="25000"/>
          </w14:schemeClr>
        </w14:solidFill>
      </w14:textFill>
    </w:rPr>
  </w:style>
  <w:style w:type="paragraph" w:styleId="28">
    <w:name w:val="List Paragraph"/>
    <w:basedOn w:val="1"/>
    <w:qFormat/>
    <w:uiPriority w:val="34"/>
    <w:pPr>
      <w:ind w:left="720"/>
      <w:contextualSpacing/>
    </w:pPr>
  </w:style>
  <w:style w:type="character" w:customStyle="1" w:styleId="29">
    <w:name w:val="Intense Emphasis"/>
    <w:basedOn w:val="14"/>
    <w:qFormat/>
    <w:uiPriority w:val="21"/>
    <w:rPr>
      <w:i/>
      <w:iCs/>
      <w:color w:val="104862" w:themeColor="accent1" w:themeShade="BF"/>
    </w:rPr>
  </w:style>
  <w:style w:type="paragraph" w:styleId="30">
    <w:name w:val="Intense Quote"/>
    <w:basedOn w:val="1"/>
    <w:next w:val="1"/>
    <w:link w:val="31"/>
    <w:qFormat/>
    <w:uiPriority w:val="30"/>
    <w:pPr>
      <w:pBdr>
        <w:top w:val="single" w:color="0F4761" w:themeColor="accent1" w:themeShade="BF" w:sz="4" w:space="10"/>
        <w:bottom w:val="single" w:color="0F4761" w:themeColor="accent1" w:themeShade="BF" w:sz="4" w:space="10"/>
      </w:pBdr>
      <w:spacing w:before="360" w:after="360"/>
      <w:ind w:left="864" w:right="864"/>
      <w:jc w:val="center"/>
    </w:pPr>
    <w:rPr>
      <w:i/>
      <w:iCs/>
      <w:color w:val="104862" w:themeColor="accent1" w:themeShade="BF"/>
    </w:rPr>
  </w:style>
  <w:style w:type="character" w:customStyle="1" w:styleId="31">
    <w:name w:val="明显引用 字符"/>
    <w:basedOn w:val="14"/>
    <w:link w:val="30"/>
    <w:autoRedefine/>
    <w:qFormat/>
    <w:uiPriority w:val="30"/>
    <w:rPr>
      <w:i/>
      <w:iCs/>
      <w:color w:val="104862" w:themeColor="accent1" w:themeShade="BF"/>
    </w:rPr>
  </w:style>
  <w:style w:type="character" w:customStyle="1" w:styleId="32">
    <w:name w:val="Intense Reference"/>
    <w:basedOn w:val="14"/>
    <w:qFormat/>
    <w:uiPriority w:val="32"/>
    <w:rPr>
      <w:b/>
      <w:bCs/>
      <w:smallCaps/>
      <w:color w:val="104862" w:themeColor="accent1" w:themeShade="BF"/>
      <w:spacing w:val="5"/>
    </w:rPr>
  </w:style>
  <w:style w:type="paragraph" w:customStyle="1" w:styleId="33">
    <w:name w:val="正文【通用文件规范】"/>
    <w:basedOn w:val="1"/>
    <w:uiPriority w:val="0"/>
    <w:pPr>
      <w:spacing w:line="360" w:lineRule="auto"/>
    </w:pPr>
    <w:rPr>
      <w:rFonts w:ascii="等线" w:hAnsi="等线" w:eastAsia="仿宋_GB2312" w:cs="Times New Roman"/>
      <w:sz w:val="24"/>
    </w:rPr>
  </w:style>
  <w:style w:type="paragraph" w:customStyle="1" w:styleId="34">
    <w:name w:val="大标题【通用文件规范】"/>
    <w:basedOn w:val="12"/>
    <w:uiPriority w:val="0"/>
    <w:pPr>
      <w:widowControl/>
      <w:spacing w:before="240" w:after="60" w:line="360" w:lineRule="auto"/>
      <w:contextualSpacing w:val="0"/>
      <w:outlineLvl w:val="0"/>
    </w:pPr>
    <w:rPr>
      <w:rFonts w:ascii="华文中宋" w:hAnsi="华文中宋" w:eastAsia="华文中宋" w:cs="Times New Roman"/>
      <w:b/>
      <w:bCs/>
      <w:spacing w:val="0"/>
      <w:kern w:val="2"/>
      <w:sz w:val="36"/>
      <w:szCs w:val="36"/>
    </w:rPr>
  </w:style>
  <w:style w:type="paragraph" w:customStyle="1" w:styleId="35">
    <w:name w:val="小标题【通用文件规范】"/>
    <w:basedOn w:val="34"/>
    <w:uiPriority w:val="0"/>
    <w:pPr>
      <w:ind w:firstLine="420"/>
      <w:jc w:val="left"/>
    </w:pPr>
    <w:rPr>
      <w:rFonts w:eastAsia="仿宋_GB2312"/>
      <w:b w:val="0"/>
      <w:sz w:val="28"/>
      <w:szCs w:val="2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93</Words>
  <Characters>536</Characters>
  <Lines>4</Lines>
  <Paragraphs>1</Paragraphs>
  <TotalTime>2</TotalTime>
  <ScaleCrop>false</ScaleCrop>
  <LinksUpToDate>false</LinksUpToDate>
  <CharactersWithSpaces>628</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2024-05-11T02:41:00Z</dcterms:created>
  <dc:creator>C8186</dc:creator>
  <cp:lastModifiedBy>林元宝</cp:lastModifiedBy>
  <dcterms:modified xsi:type="dcterms:W3CDTF">2024-05-11T08:12:43Z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E7CBDB7C324C43B89FD887CFD562832B_12</vt:lpwstr>
  </property>
</Properties>
</file>