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5C" w:rsidRDefault="0056665C" w:rsidP="0056665C">
      <w:pPr>
        <w:ind w:firstLineChars="392" w:firstLine="826"/>
        <w:rPr>
          <w:rFonts w:hint="eastAsia"/>
          <w:b/>
          <w:bCs/>
          <w:color w:val="003366"/>
        </w:rPr>
      </w:pPr>
    </w:p>
    <w:p w:rsidR="00173809" w:rsidRDefault="0056665C" w:rsidP="0056665C">
      <w:pPr>
        <w:ind w:firstLineChars="392" w:firstLine="826"/>
        <w:rPr>
          <w:rFonts w:hint="eastAsia"/>
          <w:b/>
          <w:bCs/>
          <w:color w:val="003366"/>
        </w:rPr>
      </w:pPr>
      <w:r>
        <w:rPr>
          <w:rFonts w:hint="eastAsia"/>
          <w:b/>
          <w:bCs/>
          <w:color w:val="003366"/>
        </w:rPr>
        <w:t>关于进一步严肃财经纪律深入开展“小金库”专项治理工作的通知</w:t>
      </w:r>
    </w:p>
    <w:p w:rsidR="0056665C" w:rsidRPr="0056665C" w:rsidRDefault="0056665C" w:rsidP="0056665C">
      <w:pPr>
        <w:widowControl/>
        <w:spacing w:line="360" w:lineRule="atLeast"/>
        <w:jc w:val="left"/>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各学院、机关各部门、校直属各单位：</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按照教育部财务司、中纪委驻教育部纪检组《关于进一步严肃财经纪律深入开展“小金库”专项治理工作的通知》（</w:t>
      </w:r>
      <w:proofErr w:type="gramStart"/>
      <w:r w:rsidRPr="0056665C">
        <w:rPr>
          <w:rFonts w:ascii="宋体" w:eastAsia="宋体" w:hAnsi="宋体" w:cs="Courier New" w:hint="eastAsia"/>
          <w:color w:val="000000"/>
          <w:kern w:val="0"/>
          <w:sz w:val="24"/>
          <w:szCs w:val="24"/>
        </w:rPr>
        <w:t>教财司函</w:t>
      </w:r>
      <w:proofErr w:type="gramEnd"/>
      <w:r w:rsidRPr="0056665C">
        <w:rPr>
          <w:rFonts w:ascii="宋体" w:eastAsia="宋体" w:hAnsi="宋体" w:cs="Courier New" w:hint="eastAsia"/>
          <w:color w:val="000000"/>
          <w:kern w:val="0"/>
          <w:sz w:val="24"/>
          <w:szCs w:val="24"/>
        </w:rPr>
        <w:t>〔</w:t>
      </w:r>
      <w:r w:rsidRPr="0056665C">
        <w:rPr>
          <w:rFonts w:ascii="Times New Roman" w:eastAsia="宋体" w:hAnsi="Times New Roman" w:cs="Times New Roman"/>
          <w:color w:val="000000"/>
          <w:kern w:val="0"/>
          <w:sz w:val="24"/>
          <w:szCs w:val="24"/>
        </w:rPr>
        <w:t>2016</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136</w:t>
      </w:r>
      <w:r w:rsidRPr="0056665C">
        <w:rPr>
          <w:rFonts w:ascii="Times New Roman" w:eastAsia="宋体" w:hAnsi="Times New Roman" w:cs="Times New Roman"/>
          <w:color w:val="000000"/>
          <w:kern w:val="0"/>
          <w:sz w:val="24"/>
          <w:szCs w:val="24"/>
        </w:rPr>
        <w:t>号</w:t>
      </w:r>
      <w:r w:rsidRPr="0056665C">
        <w:rPr>
          <w:rFonts w:ascii="宋体" w:eastAsia="宋体" w:hAnsi="宋体" w:cs="Courier New" w:hint="eastAsia"/>
          <w:color w:val="000000"/>
          <w:kern w:val="0"/>
          <w:sz w:val="24"/>
          <w:szCs w:val="24"/>
        </w:rPr>
        <w:t>）要求，决定在全校开展严肃财经纪律深入开展“小金库”专项治理工作。各单位要按照教育部的要求，切实开展自查自纠工作，现就有关事项通知如下：</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黑体" w:eastAsia="黑体" w:hAnsi="黑体" w:cs="Courier New" w:hint="eastAsia"/>
          <w:color w:val="000000"/>
          <w:kern w:val="0"/>
          <w:sz w:val="24"/>
          <w:szCs w:val="24"/>
        </w:rPr>
        <w:t>一、指导思想</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严格贯彻中央八项规定精神，严肃财经纪律。通过开展专项治理，坚决纠正和查处各种财经违法违纪行为，坚决杜绝“小金库”行为。</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黑体" w:eastAsia="黑体" w:hAnsi="黑体" w:cs="Courier New" w:hint="eastAsia"/>
          <w:color w:val="000000"/>
          <w:kern w:val="0"/>
          <w:sz w:val="24"/>
          <w:szCs w:val="24"/>
        </w:rPr>
        <w:t>二、组织机构</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学校成立开展严肃财经纪律深入开展</w:t>
      </w:r>
      <w:r w:rsidRPr="0056665C">
        <w:rPr>
          <w:rFonts w:ascii="Courier New" w:eastAsia="宋体" w:hAnsi="Courier New" w:cs="Courier New"/>
          <w:color w:val="000000"/>
          <w:kern w:val="0"/>
          <w:sz w:val="24"/>
          <w:szCs w:val="24"/>
        </w:rPr>
        <w:t>“</w:t>
      </w:r>
      <w:r w:rsidRPr="0056665C">
        <w:rPr>
          <w:rFonts w:ascii="宋体" w:eastAsia="宋体" w:hAnsi="宋体" w:cs="Courier New" w:hint="eastAsia"/>
          <w:color w:val="000000"/>
          <w:kern w:val="0"/>
          <w:sz w:val="24"/>
          <w:szCs w:val="24"/>
        </w:rPr>
        <w:t>小金库</w:t>
      </w:r>
      <w:r w:rsidRPr="0056665C">
        <w:rPr>
          <w:rFonts w:ascii="Courier New" w:eastAsia="宋体" w:hAnsi="Courier New" w:cs="Courier New"/>
          <w:color w:val="000000"/>
          <w:kern w:val="0"/>
          <w:sz w:val="24"/>
          <w:szCs w:val="24"/>
        </w:rPr>
        <w:t>”</w:t>
      </w:r>
      <w:r w:rsidRPr="0056665C">
        <w:rPr>
          <w:rFonts w:ascii="宋体" w:eastAsia="宋体" w:hAnsi="宋体" w:cs="Courier New" w:hint="eastAsia"/>
          <w:color w:val="000000"/>
          <w:kern w:val="0"/>
          <w:sz w:val="24"/>
          <w:szCs w:val="24"/>
        </w:rPr>
        <w:t>专项治理工作领导小组：</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组</w:t>
      </w:r>
      <w:r w:rsidRPr="0056665C">
        <w:rPr>
          <w:rFonts w:ascii="Courier New" w:eastAsia="宋体" w:hAnsi="Courier New" w:cs="Courier New"/>
          <w:color w:val="000000"/>
          <w:kern w:val="0"/>
          <w:sz w:val="24"/>
          <w:szCs w:val="24"/>
        </w:rPr>
        <w:t>  </w:t>
      </w:r>
      <w:r w:rsidRPr="0056665C">
        <w:rPr>
          <w:rFonts w:ascii="宋体" w:eastAsia="宋体" w:hAnsi="宋体" w:cs="Courier New" w:hint="eastAsia"/>
          <w:color w:val="000000"/>
          <w:kern w:val="0"/>
          <w:sz w:val="24"/>
          <w:szCs w:val="24"/>
        </w:rPr>
        <w:t>长：王迎军</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副组长：朱</w:t>
      </w:r>
      <w:r w:rsidRPr="0056665C">
        <w:rPr>
          <w:rFonts w:ascii="Courier New" w:eastAsia="宋体" w:hAnsi="Courier New" w:cs="Courier New"/>
          <w:color w:val="000000"/>
          <w:kern w:val="0"/>
          <w:sz w:val="24"/>
          <w:szCs w:val="24"/>
        </w:rPr>
        <w:t>  </w:t>
      </w:r>
      <w:r w:rsidRPr="0056665C">
        <w:rPr>
          <w:rFonts w:ascii="宋体" w:eastAsia="宋体" w:hAnsi="宋体" w:cs="Courier New" w:hint="eastAsia"/>
          <w:color w:val="000000"/>
          <w:kern w:val="0"/>
          <w:sz w:val="24"/>
          <w:szCs w:val="24"/>
        </w:rPr>
        <w:t>敏</w:t>
      </w:r>
      <w:r w:rsidRPr="0056665C">
        <w:rPr>
          <w:rFonts w:ascii="Courier New" w:eastAsia="宋体" w:hAnsi="Courier New" w:cs="Courier New"/>
          <w:color w:val="000000"/>
          <w:kern w:val="0"/>
          <w:sz w:val="24"/>
          <w:szCs w:val="24"/>
        </w:rPr>
        <w:t> </w:t>
      </w:r>
      <w:proofErr w:type="gramStart"/>
      <w:r w:rsidRPr="0056665C">
        <w:rPr>
          <w:rFonts w:ascii="Courier New" w:eastAsia="宋体" w:hAnsi="Courier New" w:cs="Courier New"/>
          <w:color w:val="000000"/>
          <w:kern w:val="0"/>
          <w:sz w:val="24"/>
          <w:szCs w:val="24"/>
        </w:rPr>
        <w:t> </w:t>
      </w:r>
      <w:r w:rsidRPr="0056665C">
        <w:rPr>
          <w:rFonts w:ascii="宋体" w:eastAsia="宋体" w:hAnsi="宋体" w:cs="Courier New" w:hint="eastAsia"/>
          <w:color w:val="000000"/>
          <w:kern w:val="0"/>
          <w:sz w:val="24"/>
          <w:szCs w:val="24"/>
        </w:rPr>
        <w:t>苏运法</w:t>
      </w:r>
      <w:proofErr w:type="gramEnd"/>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成</w:t>
      </w:r>
      <w:r w:rsidRPr="0056665C">
        <w:rPr>
          <w:rFonts w:ascii="Courier New" w:eastAsia="宋体" w:hAnsi="Courier New" w:cs="Courier New"/>
          <w:color w:val="000000"/>
          <w:kern w:val="0"/>
          <w:sz w:val="24"/>
          <w:szCs w:val="24"/>
        </w:rPr>
        <w:t>  </w:t>
      </w:r>
      <w:r w:rsidRPr="0056665C">
        <w:rPr>
          <w:rFonts w:ascii="宋体" w:eastAsia="宋体" w:hAnsi="宋体" w:cs="Courier New" w:hint="eastAsia"/>
          <w:color w:val="000000"/>
          <w:kern w:val="0"/>
          <w:sz w:val="24"/>
          <w:szCs w:val="24"/>
        </w:rPr>
        <w:t>员：陶韶菁、李正、曾学敏、梁经锐、何剑桦、张勤远、冯小宁、马卫华、麦均洪、钟建华、王健、叶伟雄、叶汉钧、刘芳、范家巧、马红红</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领导小组下设办公室，设在财务处，负责“小金库”专项治理的日常组织协调工作。</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黑体" w:eastAsia="黑体" w:hAnsi="黑体" w:cs="Courier New" w:hint="eastAsia"/>
          <w:color w:val="000000"/>
          <w:kern w:val="0"/>
          <w:sz w:val="24"/>
          <w:szCs w:val="24"/>
        </w:rPr>
        <w:t>三、工作要求</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各单位要高度重视“小金库”专项治理工作，强化责任担当，精心组织部署，切实加强组织领导，建立健全领导机制和工作协调机制，狠抓工作落实，单位主要负责人对自查自纠工作负总责，认真组织自查，做到</w:t>
      </w:r>
      <w:proofErr w:type="gramStart"/>
      <w:r w:rsidRPr="0056665C">
        <w:rPr>
          <w:rFonts w:ascii="宋体" w:eastAsia="宋体" w:hAnsi="宋体" w:cs="Courier New" w:hint="eastAsia"/>
          <w:color w:val="000000"/>
          <w:kern w:val="0"/>
          <w:sz w:val="24"/>
          <w:szCs w:val="24"/>
        </w:rPr>
        <w:t>不</w:t>
      </w:r>
      <w:proofErr w:type="gramEnd"/>
      <w:r w:rsidRPr="0056665C">
        <w:rPr>
          <w:rFonts w:ascii="宋体" w:eastAsia="宋体" w:hAnsi="宋体" w:cs="Courier New" w:hint="eastAsia"/>
          <w:color w:val="000000"/>
          <w:kern w:val="0"/>
          <w:sz w:val="24"/>
          <w:szCs w:val="24"/>
        </w:rPr>
        <w:t>走过场，领导班子其他成员根据分工，对职责范围内有关工作负直接领导责任。</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黑体" w:eastAsia="黑体" w:hAnsi="黑体" w:cs="Courier New" w:hint="eastAsia"/>
          <w:color w:val="000000"/>
          <w:kern w:val="0"/>
          <w:sz w:val="24"/>
          <w:szCs w:val="24"/>
        </w:rPr>
        <w:t>四、专项治理自查自</w:t>
      </w:r>
      <w:proofErr w:type="gramStart"/>
      <w:r w:rsidRPr="0056665C">
        <w:rPr>
          <w:rFonts w:ascii="黑体" w:eastAsia="黑体" w:hAnsi="黑体" w:cs="Courier New" w:hint="eastAsia"/>
          <w:color w:val="000000"/>
          <w:kern w:val="0"/>
          <w:sz w:val="24"/>
          <w:szCs w:val="24"/>
        </w:rPr>
        <w:t>纠范围</w:t>
      </w:r>
      <w:proofErr w:type="gramEnd"/>
      <w:r w:rsidRPr="0056665C">
        <w:rPr>
          <w:rFonts w:ascii="黑体" w:eastAsia="黑体" w:hAnsi="黑体" w:cs="Courier New" w:hint="eastAsia"/>
          <w:color w:val="000000"/>
          <w:kern w:val="0"/>
          <w:sz w:val="24"/>
          <w:szCs w:val="24"/>
        </w:rPr>
        <w:t>和重点内容</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（一）自查自纠范围</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1</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2013</w:t>
      </w:r>
      <w:r w:rsidRPr="0056665C">
        <w:rPr>
          <w:rFonts w:ascii="Times New Roman" w:eastAsia="宋体" w:hAnsi="Times New Roman" w:cs="Times New Roman"/>
          <w:color w:val="000000"/>
          <w:kern w:val="0"/>
          <w:sz w:val="24"/>
          <w:szCs w:val="24"/>
        </w:rPr>
        <w:t>年以来的收支情况。</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2</w:t>
      </w:r>
      <w:r w:rsidRPr="0056665C">
        <w:rPr>
          <w:rFonts w:ascii="Times New Roman" w:eastAsia="宋体" w:hAnsi="Times New Roman" w:cs="Times New Roman"/>
          <w:color w:val="000000"/>
          <w:kern w:val="0"/>
          <w:sz w:val="24"/>
          <w:szCs w:val="24"/>
        </w:rPr>
        <w:t>．全校所有单位，自查面要达到</w:t>
      </w:r>
      <w:r w:rsidRPr="0056665C">
        <w:rPr>
          <w:rFonts w:ascii="Times New Roman" w:eastAsia="宋体" w:hAnsi="Times New Roman" w:cs="Times New Roman"/>
          <w:color w:val="000000"/>
          <w:kern w:val="0"/>
          <w:sz w:val="24"/>
          <w:szCs w:val="24"/>
        </w:rPr>
        <w:t>100%</w:t>
      </w:r>
      <w:r w:rsidRPr="0056665C">
        <w:rPr>
          <w:rFonts w:ascii="Times New Roman" w:eastAsia="宋体" w:hAnsi="Times New Roman" w:cs="Times New Roman"/>
          <w:color w:val="000000"/>
          <w:kern w:val="0"/>
          <w:sz w:val="24"/>
          <w:szCs w:val="24"/>
        </w:rPr>
        <w:t>。</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（二）自查自</w:t>
      </w:r>
      <w:proofErr w:type="gramStart"/>
      <w:r w:rsidRPr="0056665C">
        <w:rPr>
          <w:rFonts w:ascii="Times New Roman" w:eastAsia="宋体" w:hAnsi="Times New Roman" w:cs="Times New Roman"/>
          <w:color w:val="000000"/>
          <w:kern w:val="0"/>
          <w:sz w:val="24"/>
          <w:szCs w:val="24"/>
        </w:rPr>
        <w:t>纠重点</w:t>
      </w:r>
      <w:proofErr w:type="gramEnd"/>
      <w:r w:rsidRPr="0056665C">
        <w:rPr>
          <w:rFonts w:ascii="Times New Roman" w:eastAsia="宋体" w:hAnsi="Times New Roman" w:cs="Times New Roman"/>
          <w:color w:val="000000"/>
          <w:kern w:val="0"/>
          <w:sz w:val="24"/>
          <w:szCs w:val="24"/>
        </w:rPr>
        <w:t>内容</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2013</w:t>
      </w:r>
      <w:r w:rsidRPr="0056665C">
        <w:rPr>
          <w:rFonts w:ascii="Times New Roman" w:eastAsia="宋体" w:hAnsi="Times New Roman" w:cs="Times New Roman"/>
          <w:color w:val="000000"/>
          <w:kern w:val="0"/>
          <w:sz w:val="24"/>
          <w:szCs w:val="24"/>
        </w:rPr>
        <w:t>年以来违反中央八项规定和财经纪律设立</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的有关问题，数额较大和情节严重的，可追溯到以前年度。主要内容包括：</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1</w:t>
      </w:r>
      <w:r w:rsidRPr="0056665C">
        <w:rPr>
          <w:rFonts w:ascii="Times New Roman" w:eastAsia="宋体" w:hAnsi="Times New Roman" w:cs="Times New Roman"/>
          <w:color w:val="000000"/>
          <w:kern w:val="0"/>
          <w:sz w:val="24"/>
          <w:szCs w:val="24"/>
        </w:rPr>
        <w:t>．违规收费、罚款及摊派收入设立</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2</w:t>
      </w:r>
      <w:r w:rsidRPr="0056665C">
        <w:rPr>
          <w:rFonts w:ascii="Times New Roman" w:eastAsia="宋体" w:hAnsi="Times New Roman" w:cs="Times New Roman"/>
          <w:color w:val="000000"/>
          <w:kern w:val="0"/>
          <w:sz w:val="24"/>
          <w:szCs w:val="24"/>
        </w:rPr>
        <w:t>．资产处置、出租收入设立</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3</w:t>
      </w:r>
      <w:r w:rsidRPr="0056665C">
        <w:rPr>
          <w:rFonts w:ascii="Times New Roman" w:eastAsia="宋体" w:hAnsi="Times New Roman" w:cs="Times New Roman"/>
          <w:color w:val="000000"/>
          <w:kern w:val="0"/>
          <w:sz w:val="24"/>
          <w:szCs w:val="24"/>
        </w:rPr>
        <w:t>．以会议费、劳务费、培训费和咨询费等名义套取资金设立</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4</w:t>
      </w:r>
      <w:r w:rsidRPr="0056665C">
        <w:rPr>
          <w:rFonts w:ascii="Times New Roman" w:eastAsia="宋体" w:hAnsi="Times New Roman" w:cs="Times New Roman"/>
          <w:color w:val="000000"/>
          <w:kern w:val="0"/>
          <w:sz w:val="24"/>
          <w:szCs w:val="24"/>
        </w:rPr>
        <w:t>．经营收入未纳入规定账簿核算设立</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5</w:t>
      </w:r>
      <w:r w:rsidRPr="0056665C">
        <w:rPr>
          <w:rFonts w:ascii="Times New Roman" w:eastAsia="宋体" w:hAnsi="Times New Roman" w:cs="Times New Roman"/>
          <w:color w:val="000000"/>
          <w:kern w:val="0"/>
          <w:sz w:val="24"/>
          <w:szCs w:val="24"/>
        </w:rPr>
        <w:t>．虚列支出转出资金设立</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6</w:t>
      </w:r>
      <w:r w:rsidRPr="0056665C">
        <w:rPr>
          <w:rFonts w:ascii="Times New Roman" w:eastAsia="宋体" w:hAnsi="Times New Roman" w:cs="Times New Roman"/>
          <w:color w:val="000000"/>
          <w:kern w:val="0"/>
          <w:sz w:val="24"/>
          <w:szCs w:val="24"/>
        </w:rPr>
        <w:t>．以假发票等非法票据骗取资金设立</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lastRenderedPageBreak/>
        <w:t>7</w:t>
      </w:r>
      <w:r w:rsidRPr="0056665C">
        <w:rPr>
          <w:rFonts w:ascii="Times New Roman" w:eastAsia="宋体" w:hAnsi="Times New Roman" w:cs="Times New Roman"/>
          <w:color w:val="000000"/>
          <w:kern w:val="0"/>
          <w:sz w:val="24"/>
          <w:szCs w:val="24"/>
        </w:rPr>
        <w:t>．上下级单位之间相互转移资金设立</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8</w:t>
      </w:r>
      <w:r w:rsidRPr="0056665C">
        <w:rPr>
          <w:rFonts w:ascii="Times New Roman" w:eastAsia="宋体" w:hAnsi="Times New Roman" w:cs="Times New Roman"/>
          <w:color w:val="000000"/>
          <w:kern w:val="0"/>
          <w:sz w:val="24"/>
          <w:szCs w:val="24"/>
        </w:rPr>
        <w:t>．其他形式设立</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黑体" w:eastAsia="黑体" w:hAnsi="黑体" w:cs="Courier New" w:hint="eastAsia"/>
          <w:color w:val="000000"/>
          <w:kern w:val="0"/>
          <w:sz w:val="24"/>
          <w:szCs w:val="24"/>
        </w:rPr>
        <w:t>五、专项治理工作时间安排</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1</w:t>
      </w:r>
      <w:r w:rsidRPr="0056665C">
        <w:rPr>
          <w:rFonts w:ascii="Times New Roman" w:eastAsia="宋体" w:hAnsi="Times New Roman" w:cs="Times New Roman"/>
          <w:color w:val="000000"/>
          <w:kern w:val="0"/>
          <w:sz w:val="24"/>
          <w:szCs w:val="24"/>
        </w:rPr>
        <w:t>．二级单位自查自纠阶段的时间安排。</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自本通知下发之日起至</w:t>
      </w:r>
      <w:r w:rsidRPr="0056665C">
        <w:rPr>
          <w:rFonts w:ascii="Times New Roman" w:eastAsia="宋体" w:hAnsi="Times New Roman" w:cs="Times New Roman"/>
          <w:color w:val="000000"/>
          <w:kern w:val="0"/>
          <w:sz w:val="24"/>
          <w:szCs w:val="24"/>
        </w:rPr>
        <w:t>2015</w:t>
      </w:r>
      <w:r w:rsidRPr="0056665C">
        <w:rPr>
          <w:rFonts w:ascii="Times New Roman" w:eastAsia="宋体" w:hAnsi="Times New Roman" w:cs="Times New Roman"/>
          <w:color w:val="000000"/>
          <w:kern w:val="0"/>
          <w:sz w:val="24"/>
          <w:szCs w:val="24"/>
        </w:rPr>
        <w:t>年</w:t>
      </w:r>
      <w:r w:rsidRPr="0056665C">
        <w:rPr>
          <w:rFonts w:ascii="Times New Roman" w:eastAsia="宋体" w:hAnsi="Times New Roman" w:cs="Times New Roman"/>
          <w:color w:val="000000"/>
          <w:kern w:val="0"/>
          <w:sz w:val="24"/>
          <w:szCs w:val="24"/>
        </w:rPr>
        <w:t>4</w:t>
      </w:r>
      <w:r w:rsidRPr="0056665C">
        <w:rPr>
          <w:rFonts w:ascii="Times New Roman" w:eastAsia="宋体" w:hAnsi="Times New Roman" w:cs="Times New Roman"/>
          <w:color w:val="000000"/>
          <w:kern w:val="0"/>
          <w:sz w:val="24"/>
          <w:szCs w:val="24"/>
        </w:rPr>
        <w:t>月</w:t>
      </w:r>
      <w:r w:rsidRPr="0056665C">
        <w:rPr>
          <w:rFonts w:ascii="Times New Roman" w:eastAsia="宋体" w:hAnsi="Times New Roman" w:cs="Times New Roman"/>
          <w:color w:val="000000"/>
          <w:kern w:val="0"/>
          <w:sz w:val="24"/>
          <w:szCs w:val="24"/>
        </w:rPr>
        <w:t>10</w:t>
      </w:r>
      <w:r w:rsidRPr="0056665C">
        <w:rPr>
          <w:rFonts w:ascii="Times New Roman" w:eastAsia="宋体" w:hAnsi="Times New Roman" w:cs="Times New Roman"/>
          <w:color w:val="000000"/>
          <w:kern w:val="0"/>
          <w:sz w:val="24"/>
          <w:szCs w:val="24"/>
        </w:rPr>
        <w:t>日结束。各单位于</w:t>
      </w:r>
      <w:r w:rsidRPr="0056665C">
        <w:rPr>
          <w:rFonts w:ascii="Times New Roman" w:eastAsia="宋体" w:hAnsi="Times New Roman" w:cs="Times New Roman"/>
          <w:color w:val="000000"/>
          <w:kern w:val="0"/>
          <w:sz w:val="24"/>
          <w:szCs w:val="24"/>
        </w:rPr>
        <w:t>4</w:t>
      </w:r>
      <w:r w:rsidRPr="0056665C">
        <w:rPr>
          <w:rFonts w:ascii="Times New Roman" w:eastAsia="宋体" w:hAnsi="Times New Roman" w:cs="Times New Roman"/>
          <w:color w:val="000000"/>
          <w:kern w:val="0"/>
          <w:sz w:val="24"/>
          <w:szCs w:val="24"/>
        </w:rPr>
        <w:t>月</w:t>
      </w:r>
      <w:r w:rsidRPr="0056665C">
        <w:rPr>
          <w:rFonts w:ascii="Times New Roman" w:eastAsia="宋体" w:hAnsi="Times New Roman" w:cs="Times New Roman"/>
          <w:color w:val="000000"/>
          <w:kern w:val="0"/>
          <w:sz w:val="24"/>
          <w:szCs w:val="24"/>
        </w:rPr>
        <w:t>10</w:t>
      </w:r>
      <w:r w:rsidRPr="0056665C">
        <w:rPr>
          <w:rFonts w:ascii="Times New Roman" w:eastAsia="宋体" w:hAnsi="Times New Roman" w:cs="Times New Roman"/>
          <w:color w:val="000000"/>
          <w:kern w:val="0"/>
          <w:sz w:val="24"/>
          <w:szCs w:val="24"/>
        </w:rPr>
        <w:t>日前完成本部门自查自纠工作情况总结与相关表格，纸质版加盖单位公章、单位负责人签字后提交财务处，电子版发至邮箱：</w:t>
      </w:r>
      <w:r w:rsidRPr="0056665C">
        <w:rPr>
          <w:rFonts w:ascii="Times New Roman" w:eastAsia="宋体" w:hAnsi="Times New Roman" w:cs="Times New Roman"/>
          <w:color w:val="000000"/>
          <w:kern w:val="0"/>
          <w:sz w:val="24"/>
          <w:szCs w:val="24"/>
        </w:rPr>
        <w:t>adqzliu@scut.edu.cn</w:t>
      </w:r>
      <w:r w:rsidRPr="0056665C">
        <w:rPr>
          <w:rFonts w:ascii="Times New Roman" w:eastAsia="宋体" w:hAnsi="Times New Roman" w:cs="Times New Roman"/>
          <w:color w:val="000000"/>
          <w:kern w:val="0"/>
          <w:sz w:val="24"/>
          <w:szCs w:val="24"/>
        </w:rPr>
        <w:t>，财务处联系电话：</w:t>
      </w:r>
      <w:r w:rsidRPr="0056665C">
        <w:rPr>
          <w:rFonts w:ascii="Times New Roman" w:eastAsia="宋体" w:hAnsi="Times New Roman" w:cs="Times New Roman"/>
          <w:color w:val="000000"/>
          <w:kern w:val="0"/>
          <w:sz w:val="24"/>
          <w:szCs w:val="24"/>
        </w:rPr>
        <w:t>87114130</w:t>
      </w:r>
      <w:r w:rsidRPr="0056665C">
        <w:rPr>
          <w:rFonts w:ascii="Times New Roman" w:eastAsia="宋体" w:hAnsi="Times New Roman" w:cs="Times New Roman"/>
          <w:color w:val="000000"/>
          <w:kern w:val="0"/>
          <w:sz w:val="24"/>
          <w:szCs w:val="24"/>
        </w:rPr>
        <w:t>。</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4</w:t>
      </w:r>
      <w:r w:rsidRPr="0056665C">
        <w:rPr>
          <w:rFonts w:ascii="Times New Roman" w:eastAsia="宋体" w:hAnsi="Times New Roman" w:cs="Times New Roman"/>
          <w:color w:val="000000"/>
          <w:kern w:val="0"/>
          <w:sz w:val="24"/>
          <w:szCs w:val="24"/>
        </w:rPr>
        <w:t>月</w:t>
      </w:r>
      <w:r w:rsidRPr="0056665C">
        <w:rPr>
          <w:rFonts w:ascii="Times New Roman" w:eastAsia="宋体" w:hAnsi="Times New Roman" w:cs="Times New Roman"/>
          <w:color w:val="000000"/>
          <w:kern w:val="0"/>
          <w:sz w:val="24"/>
          <w:szCs w:val="24"/>
        </w:rPr>
        <w:t>15</w:t>
      </w:r>
      <w:r w:rsidRPr="0056665C">
        <w:rPr>
          <w:rFonts w:ascii="Times New Roman" w:eastAsia="宋体" w:hAnsi="Times New Roman" w:cs="Times New Roman"/>
          <w:color w:val="000000"/>
          <w:kern w:val="0"/>
          <w:sz w:val="24"/>
          <w:szCs w:val="24"/>
        </w:rPr>
        <w:t>日前财务</w:t>
      </w:r>
      <w:proofErr w:type="gramStart"/>
      <w:r w:rsidRPr="0056665C">
        <w:rPr>
          <w:rFonts w:ascii="Times New Roman" w:eastAsia="宋体" w:hAnsi="Times New Roman" w:cs="Times New Roman"/>
          <w:color w:val="000000"/>
          <w:kern w:val="0"/>
          <w:sz w:val="24"/>
          <w:szCs w:val="24"/>
        </w:rPr>
        <w:t>处完成</w:t>
      </w:r>
      <w:proofErr w:type="gramEnd"/>
      <w:r w:rsidRPr="0056665C">
        <w:rPr>
          <w:rFonts w:ascii="Times New Roman" w:eastAsia="宋体" w:hAnsi="Times New Roman" w:cs="Times New Roman"/>
          <w:color w:val="000000"/>
          <w:kern w:val="0"/>
          <w:sz w:val="24"/>
          <w:szCs w:val="24"/>
        </w:rPr>
        <w:t>各单位自查自纠工作情况总结与相关表格汇总工作；</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4</w:t>
      </w:r>
      <w:r w:rsidRPr="0056665C">
        <w:rPr>
          <w:rFonts w:ascii="Times New Roman" w:eastAsia="宋体" w:hAnsi="Times New Roman" w:cs="Times New Roman"/>
          <w:color w:val="000000"/>
          <w:kern w:val="0"/>
          <w:sz w:val="24"/>
          <w:szCs w:val="24"/>
        </w:rPr>
        <w:t>月</w:t>
      </w:r>
      <w:r w:rsidRPr="0056665C">
        <w:rPr>
          <w:rFonts w:ascii="Times New Roman" w:eastAsia="宋体" w:hAnsi="Times New Roman" w:cs="Times New Roman"/>
          <w:color w:val="000000"/>
          <w:kern w:val="0"/>
          <w:sz w:val="24"/>
          <w:szCs w:val="24"/>
        </w:rPr>
        <w:t>24</w:t>
      </w:r>
      <w:r w:rsidRPr="0056665C">
        <w:rPr>
          <w:rFonts w:ascii="Times New Roman" w:eastAsia="宋体" w:hAnsi="Times New Roman" w:cs="Times New Roman"/>
          <w:color w:val="000000"/>
          <w:kern w:val="0"/>
          <w:sz w:val="24"/>
          <w:szCs w:val="24"/>
        </w:rPr>
        <w:t>日前学校将自查自纠工作情况总结与相关表格按教育部要求报送教育部财务司。</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2</w:t>
      </w:r>
      <w:r w:rsidRPr="0056665C">
        <w:rPr>
          <w:rFonts w:ascii="Times New Roman" w:eastAsia="宋体" w:hAnsi="Times New Roman" w:cs="Times New Roman"/>
          <w:color w:val="000000"/>
          <w:kern w:val="0"/>
          <w:sz w:val="24"/>
          <w:szCs w:val="24"/>
        </w:rPr>
        <w:t>．学校重点抽查的时间安排。</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时间：</w:t>
      </w:r>
      <w:r w:rsidRPr="0056665C">
        <w:rPr>
          <w:rFonts w:ascii="Times New Roman" w:eastAsia="宋体" w:hAnsi="Times New Roman" w:cs="Times New Roman"/>
          <w:color w:val="000000"/>
          <w:kern w:val="0"/>
          <w:sz w:val="24"/>
          <w:szCs w:val="24"/>
        </w:rPr>
        <w:t>2016</w:t>
      </w:r>
      <w:r w:rsidRPr="0056665C">
        <w:rPr>
          <w:rFonts w:ascii="Times New Roman" w:eastAsia="宋体" w:hAnsi="Times New Roman" w:cs="Times New Roman"/>
          <w:color w:val="000000"/>
          <w:kern w:val="0"/>
          <w:sz w:val="24"/>
          <w:szCs w:val="24"/>
        </w:rPr>
        <w:t>年</w:t>
      </w:r>
      <w:r w:rsidRPr="0056665C">
        <w:rPr>
          <w:rFonts w:ascii="Times New Roman" w:eastAsia="宋体" w:hAnsi="Times New Roman" w:cs="Times New Roman"/>
          <w:color w:val="000000"/>
          <w:kern w:val="0"/>
          <w:sz w:val="24"/>
          <w:szCs w:val="24"/>
        </w:rPr>
        <w:t>3</w:t>
      </w:r>
      <w:r w:rsidRPr="0056665C">
        <w:rPr>
          <w:rFonts w:ascii="Times New Roman" w:eastAsia="宋体" w:hAnsi="Times New Roman" w:cs="Times New Roman"/>
          <w:color w:val="000000"/>
          <w:kern w:val="0"/>
          <w:sz w:val="24"/>
          <w:szCs w:val="24"/>
        </w:rPr>
        <w:t>月</w:t>
      </w:r>
      <w:r w:rsidRPr="0056665C">
        <w:rPr>
          <w:rFonts w:ascii="Times New Roman" w:eastAsia="宋体" w:hAnsi="Times New Roman" w:cs="Times New Roman"/>
          <w:color w:val="000000"/>
          <w:kern w:val="0"/>
          <w:sz w:val="24"/>
          <w:szCs w:val="24"/>
        </w:rPr>
        <w:t>21</w:t>
      </w:r>
      <w:r w:rsidRPr="0056665C">
        <w:rPr>
          <w:rFonts w:ascii="Times New Roman" w:eastAsia="宋体" w:hAnsi="Times New Roman" w:cs="Times New Roman"/>
          <w:color w:val="000000"/>
          <w:kern w:val="0"/>
          <w:sz w:val="24"/>
          <w:szCs w:val="24"/>
        </w:rPr>
        <w:t>日至</w:t>
      </w:r>
      <w:r w:rsidRPr="0056665C">
        <w:rPr>
          <w:rFonts w:ascii="Times New Roman" w:eastAsia="宋体" w:hAnsi="Times New Roman" w:cs="Times New Roman"/>
          <w:color w:val="000000"/>
          <w:kern w:val="0"/>
          <w:sz w:val="24"/>
          <w:szCs w:val="24"/>
        </w:rPr>
        <w:t>4</w:t>
      </w:r>
      <w:r w:rsidRPr="0056665C">
        <w:rPr>
          <w:rFonts w:ascii="Times New Roman" w:eastAsia="宋体" w:hAnsi="Times New Roman" w:cs="Times New Roman"/>
          <w:color w:val="000000"/>
          <w:kern w:val="0"/>
          <w:sz w:val="24"/>
          <w:szCs w:val="24"/>
        </w:rPr>
        <w:t>月</w:t>
      </w:r>
      <w:r w:rsidRPr="0056665C">
        <w:rPr>
          <w:rFonts w:ascii="Times New Roman" w:eastAsia="宋体" w:hAnsi="Times New Roman" w:cs="Times New Roman"/>
          <w:color w:val="000000"/>
          <w:kern w:val="0"/>
          <w:sz w:val="24"/>
          <w:szCs w:val="24"/>
        </w:rPr>
        <w:t>20</w:t>
      </w:r>
      <w:r w:rsidRPr="0056665C">
        <w:rPr>
          <w:rFonts w:ascii="Times New Roman" w:eastAsia="宋体" w:hAnsi="Times New Roman" w:cs="Times New Roman"/>
          <w:color w:val="000000"/>
          <w:kern w:val="0"/>
          <w:sz w:val="24"/>
          <w:szCs w:val="24"/>
        </w:rPr>
        <w:t>日；</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抽查人员对各单位的业务情况行调查询问，对其收支情况进统计分析，并抽取有关原始凭证进行查阅，检查是否存在用虚假票据、不真实支出套取经费等形成</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现象。</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3</w:t>
      </w:r>
      <w:r w:rsidRPr="0056665C">
        <w:rPr>
          <w:rFonts w:ascii="Times New Roman" w:eastAsia="宋体" w:hAnsi="Times New Roman" w:cs="Times New Roman"/>
          <w:color w:val="000000"/>
          <w:kern w:val="0"/>
          <w:sz w:val="24"/>
          <w:szCs w:val="24"/>
        </w:rPr>
        <w:t>．整改阶段时间安排。</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5–6</w:t>
      </w:r>
      <w:r w:rsidRPr="0056665C">
        <w:rPr>
          <w:rFonts w:ascii="Times New Roman" w:eastAsia="宋体" w:hAnsi="Times New Roman" w:cs="Times New Roman"/>
          <w:color w:val="000000"/>
          <w:kern w:val="0"/>
          <w:sz w:val="24"/>
          <w:szCs w:val="24"/>
        </w:rPr>
        <w:t>月份完善制度，深化改革，强化源头控制，健</w:t>
      </w:r>
      <w:r w:rsidRPr="0056665C">
        <w:rPr>
          <w:rFonts w:ascii="宋体" w:eastAsia="宋体" w:hAnsi="宋体" w:cs="Courier New" w:hint="eastAsia"/>
          <w:color w:val="000000"/>
          <w:kern w:val="0"/>
          <w:sz w:val="24"/>
          <w:szCs w:val="24"/>
        </w:rPr>
        <w:t>全长效机制。</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黑体" w:eastAsia="黑体" w:hAnsi="黑体" w:cs="Courier New" w:hint="eastAsia"/>
          <w:color w:val="000000"/>
          <w:kern w:val="0"/>
          <w:sz w:val="24"/>
          <w:szCs w:val="24"/>
        </w:rPr>
        <w:t>六、工作要求与整改措施</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1</w:t>
      </w:r>
      <w:r w:rsidRPr="0056665C">
        <w:rPr>
          <w:rFonts w:ascii="Times New Roman" w:eastAsia="宋体" w:hAnsi="Times New Roman" w:cs="Times New Roman"/>
          <w:color w:val="000000"/>
          <w:kern w:val="0"/>
          <w:sz w:val="24"/>
          <w:szCs w:val="24"/>
        </w:rPr>
        <w:t>．工作要求。各单位要高度重视本次自查自纠工作，自查面要达到</w:t>
      </w:r>
      <w:r w:rsidRPr="0056665C">
        <w:rPr>
          <w:rFonts w:ascii="Times New Roman" w:eastAsia="宋体" w:hAnsi="Times New Roman" w:cs="Times New Roman"/>
          <w:color w:val="000000"/>
          <w:kern w:val="0"/>
          <w:sz w:val="24"/>
          <w:szCs w:val="24"/>
        </w:rPr>
        <w:t>100%</w:t>
      </w:r>
      <w:r w:rsidRPr="0056665C">
        <w:rPr>
          <w:rFonts w:ascii="Times New Roman" w:eastAsia="宋体" w:hAnsi="Times New Roman" w:cs="Times New Roman"/>
          <w:color w:val="000000"/>
          <w:kern w:val="0"/>
          <w:sz w:val="24"/>
          <w:szCs w:val="24"/>
        </w:rPr>
        <w:t>，并按要求如实报送自查自纠工作情况总结与相关表格。</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各单位要针对专项治理工作发现的问题，制定整改措施并切实抓好落实，做到资金资产处理到位，对违规违纪责任人员追究责任到位。</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2</w:t>
      </w:r>
      <w:r w:rsidRPr="0056665C">
        <w:rPr>
          <w:rFonts w:ascii="Times New Roman" w:eastAsia="宋体" w:hAnsi="Times New Roman" w:cs="Times New Roman"/>
          <w:color w:val="000000"/>
          <w:kern w:val="0"/>
          <w:sz w:val="24"/>
          <w:szCs w:val="24"/>
        </w:rPr>
        <w:t>．整改措施。各单位针对本次自查自纠的重点问题重点检查，举一反三，防止类似问题再次发生。同时，完善制度，狠抓落实，建立长效机制。</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 </w:t>
      </w:r>
    </w:p>
    <w:p w:rsidR="0056665C" w:rsidRPr="0056665C" w:rsidRDefault="0056665C" w:rsidP="0056665C">
      <w:pPr>
        <w:widowControl/>
        <w:spacing w:line="360" w:lineRule="atLeast"/>
        <w:ind w:firstLine="48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附件：</w:t>
      </w:r>
      <w:r w:rsidRPr="0056665C">
        <w:rPr>
          <w:rFonts w:ascii="Times New Roman" w:eastAsia="宋体" w:hAnsi="Times New Roman" w:cs="Times New Roman"/>
          <w:color w:val="000000"/>
          <w:kern w:val="0"/>
          <w:sz w:val="24"/>
          <w:szCs w:val="24"/>
        </w:rPr>
        <w:t>1</w:t>
      </w:r>
      <w:r w:rsidRPr="0056665C">
        <w:rPr>
          <w:rFonts w:ascii="Times New Roman" w:eastAsia="宋体" w:hAnsi="Times New Roman" w:cs="Times New Roman"/>
          <w:color w:val="000000"/>
          <w:kern w:val="0"/>
          <w:sz w:val="24"/>
          <w:szCs w:val="24"/>
        </w:rPr>
        <w:t>．关于进一步严肃财经纪律深入开展</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专项治理工作的通知</w:t>
      </w:r>
    </w:p>
    <w:p w:rsidR="0056665C" w:rsidRPr="0056665C" w:rsidRDefault="0056665C" w:rsidP="0056665C">
      <w:pPr>
        <w:widowControl/>
        <w:spacing w:line="360" w:lineRule="atLeast"/>
        <w:ind w:firstLine="162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w:t>
      </w:r>
      <w:proofErr w:type="gramStart"/>
      <w:r w:rsidRPr="0056665C">
        <w:rPr>
          <w:rFonts w:ascii="Times New Roman" w:eastAsia="宋体" w:hAnsi="Times New Roman" w:cs="Times New Roman"/>
          <w:color w:val="000000"/>
          <w:kern w:val="0"/>
          <w:sz w:val="24"/>
          <w:szCs w:val="24"/>
        </w:rPr>
        <w:t>教财司函</w:t>
      </w:r>
      <w:proofErr w:type="gramEnd"/>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2016</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136</w:t>
      </w:r>
      <w:r w:rsidRPr="0056665C">
        <w:rPr>
          <w:rFonts w:ascii="Times New Roman" w:eastAsia="宋体" w:hAnsi="Times New Roman" w:cs="Times New Roman"/>
          <w:color w:val="000000"/>
          <w:kern w:val="0"/>
          <w:sz w:val="24"/>
          <w:szCs w:val="24"/>
        </w:rPr>
        <w:t>号）</w:t>
      </w:r>
    </w:p>
    <w:p w:rsidR="0056665C" w:rsidRPr="0056665C" w:rsidRDefault="0056665C" w:rsidP="0056665C">
      <w:pPr>
        <w:widowControl/>
        <w:spacing w:line="360" w:lineRule="atLeast"/>
        <w:ind w:firstLine="1200"/>
        <w:jc w:val="left"/>
        <w:rPr>
          <w:rFonts w:ascii="Courier New" w:eastAsia="宋体" w:hAnsi="Courier New" w:cs="Courier New"/>
          <w:color w:val="000000"/>
          <w:kern w:val="0"/>
          <w:sz w:val="18"/>
          <w:szCs w:val="18"/>
        </w:rPr>
      </w:pPr>
      <w:r w:rsidRPr="0056665C">
        <w:rPr>
          <w:rFonts w:ascii="Times New Roman" w:eastAsia="宋体" w:hAnsi="Times New Roman" w:cs="Times New Roman"/>
          <w:color w:val="000000"/>
          <w:kern w:val="0"/>
          <w:sz w:val="24"/>
          <w:szCs w:val="24"/>
        </w:rPr>
        <w:t>2</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小金库</w:t>
      </w:r>
      <w:r w:rsidRPr="0056665C">
        <w:rPr>
          <w:rFonts w:ascii="Times New Roman" w:eastAsia="宋体" w:hAnsi="Times New Roman" w:cs="Times New Roman"/>
          <w:color w:val="000000"/>
          <w:kern w:val="0"/>
          <w:sz w:val="24"/>
          <w:szCs w:val="24"/>
        </w:rPr>
        <w:t>”</w:t>
      </w:r>
      <w:r w:rsidRPr="0056665C">
        <w:rPr>
          <w:rFonts w:ascii="Times New Roman" w:eastAsia="宋体" w:hAnsi="Times New Roman" w:cs="Times New Roman"/>
          <w:color w:val="000000"/>
          <w:kern w:val="0"/>
          <w:sz w:val="24"/>
          <w:szCs w:val="24"/>
        </w:rPr>
        <w:t>自查自纠情况报告</w:t>
      </w:r>
      <w:r w:rsidRPr="0056665C">
        <w:rPr>
          <w:rFonts w:ascii="宋体" w:eastAsia="宋体" w:hAnsi="宋体" w:cs="Courier New" w:hint="eastAsia"/>
          <w:color w:val="000000"/>
          <w:kern w:val="0"/>
          <w:sz w:val="24"/>
          <w:szCs w:val="24"/>
        </w:rPr>
        <w:t>表</w:t>
      </w:r>
    </w:p>
    <w:p w:rsidR="0056665C" w:rsidRPr="0056665C" w:rsidRDefault="0056665C" w:rsidP="0056665C">
      <w:pPr>
        <w:widowControl/>
        <w:spacing w:line="360" w:lineRule="atLeast"/>
        <w:ind w:firstLine="1200"/>
        <w:jc w:val="left"/>
        <w:rPr>
          <w:rFonts w:ascii="Courier New" w:eastAsia="宋体" w:hAnsi="Courier New" w:cs="Courier New"/>
          <w:color w:val="000000"/>
          <w:kern w:val="0"/>
          <w:sz w:val="18"/>
          <w:szCs w:val="18"/>
        </w:rPr>
      </w:pPr>
      <w:r w:rsidRPr="0056665C">
        <w:rPr>
          <w:rFonts w:ascii="Courier New" w:eastAsia="宋体" w:hAnsi="Courier New" w:cs="Courier New"/>
          <w:color w:val="000000"/>
          <w:kern w:val="0"/>
          <w:sz w:val="18"/>
          <w:szCs w:val="18"/>
        </w:rPr>
        <w:t> </w:t>
      </w:r>
    </w:p>
    <w:p w:rsidR="0056665C" w:rsidRPr="0056665C" w:rsidRDefault="0056665C" w:rsidP="0056665C">
      <w:pPr>
        <w:widowControl/>
        <w:spacing w:line="360" w:lineRule="atLeast"/>
        <w:ind w:firstLine="1200"/>
        <w:jc w:val="left"/>
        <w:rPr>
          <w:rFonts w:ascii="Courier New" w:eastAsia="宋体" w:hAnsi="Courier New" w:cs="Courier New"/>
          <w:color w:val="000000"/>
          <w:kern w:val="0"/>
          <w:sz w:val="18"/>
          <w:szCs w:val="18"/>
        </w:rPr>
      </w:pPr>
      <w:r w:rsidRPr="0056665C">
        <w:rPr>
          <w:rFonts w:ascii="Courier New" w:eastAsia="宋体" w:hAnsi="Courier New" w:cs="Courier New"/>
          <w:color w:val="000000"/>
          <w:kern w:val="0"/>
          <w:sz w:val="18"/>
          <w:szCs w:val="18"/>
        </w:rPr>
        <w:t> </w:t>
      </w:r>
    </w:p>
    <w:p w:rsidR="0056665C" w:rsidRPr="0056665C" w:rsidRDefault="0056665C" w:rsidP="0056665C">
      <w:pPr>
        <w:widowControl/>
        <w:spacing w:line="360" w:lineRule="atLeast"/>
        <w:ind w:firstLine="540"/>
        <w:jc w:val="center"/>
        <w:rPr>
          <w:rFonts w:ascii="Courier New" w:eastAsia="宋体" w:hAnsi="Courier New" w:cs="Courier New"/>
          <w:color w:val="000000"/>
          <w:kern w:val="0"/>
          <w:sz w:val="18"/>
          <w:szCs w:val="18"/>
        </w:rPr>
      </w:pPr>
      <w:r w:rsidRPr="0056665C">
        <w:rPr>
          <w:rFonts w:ascii="宋体" w:eastAsia="宋体" w:hAnsi="宋体" w:cs="Courier New" w:hint="eastAsia"/>
          <w:color w:val="000000"/>
          <w:kern w:val="0"/>
          <w:sz w:val="24"/>
          <w:szCs w:val="24"/>
        </w:rPr>
        <w:t>华南理工大学</w:t>
      </w:r>
    </w:p>
    <w:p w:rsidR="0056665C" w:rsidRDefault="0056665C" w:rsidP="0056665C">
      <w:pPr>
        <w:widowControl/>
        <w:spacing w:line="360" w:lineRule="atLeast"/>
        <w:ind w:firstLine="540"/>
        <w:jc w:val="center"/>
        <w:rPr>
          <w:rFonts w:ascii="Times New Roman" w:eastAsia="宋体" w:hAnsi="Times New Roman" w:cs="Times New Roman" w:hint="eastAsia"/>
          <w:color w:val="000000"/>
          <w:kern w:val="0"/>
          <w:sz w:val="24"/>
          <w:szCs w:val="24"/>
        </w:rPr>
      </w:pPr>
      <w:r w:rsidRPr="0056665C">
        <w:rPr>
          <w:rFonts w:ascii="Times New Roman" w:eastAsia="宋体" w:hAnsi="Times New Roman" w:cs="Times New Roman"/>
          <w:color w:val="000000"/>
          <w:kern w:val="0"/>
          <w:sz w:val="24"/>
          <w:szCs w:val="24"/>
        </w:rPr>
        <w:t>2016</w:t>
      </w:r>
      <w:r w:rsidRPr="0056665C">
        <w:rPr>
          <w:rFonts w:ascii="Times New Roman" w:eastAsia="宋体" w:hAnsi="Times New Roman" w:cs="Times New Roman"/>
          <w:color w:val="000000"/>
          <w:kern w:val="0"/>
          <w:sz w:val="24"/>
          <w:szCs w:val="24"/>
        </w:rPr>
        <w:t>年</w:t>
      </w:r>
      <w:r w:rsidRPr="0056665C">
        <w:rPr>
          <w:rFonts w:ascii="Times New Roman" w:eastAsia="宋体" w:hAnsi="Times New Roman" w:cs="Times New Roman"/>
          <w:color w:val="000000"/>
          <w:kern w:val="0"/>
          <w:sz w:val="24"/>
          <w:szCs w:val="24"/>
        </w:rPr>
        <w:t>3</w:t>
      </w:r>
      <w:r w:rsidRPr="0056665C">
        <w:rPr>
          <w:rFonts w:ascii="Times New Roman" w:eastAsia="宋体" w:hAnsi="Times New Roman" w:cs="Times New Roman"/>
          <w:color w:val="000000"/>
          <w:kern w:val="0"/>
          <w:sz w:val="24"/>
          <w:szCs w:val="24"/>
        </w:rPr>
        <w:t>月</w:t>
      </w:r>
      <w:r w:rsidRPr="0056665C">
        <w:rPr>
          <w:rFonts w:ascii="Times New Roman" w:eastAsia="宋体" w:hAnsi="Times New Roman" w:cs="Times New Roman"/>
          <w:color w:val="000000"/>
          <w:kern w:val="0"/>
          <w:sz w:val="24"/>
          <w:szCs w:val="24"/>
        </w:rPr>
        <w:t>11</w:t>
      </w:r>
      <w:r w:rsidRPr="0056665C">
        <w:rPr>
          <w:rFonts w:ascii="Times New Roman" w:eastAsia="宋体" w:hAnsi="Times New Roman" w:cs="Times New Roman"/>
          <w:color w:val="000000"/>
          <w:kern w:val="0"/>
          <w:sz w:val="24"/>
          <w:szCs w:val="24"/>
        </w:rPr>
        <w:t>日</w:t>
      </w:r>
    </w:p>
    <w:p w:rsidR="0056665C" w:rsidRDefault="0056665C" w:rsidP="0056665C">
      <w:pPr>
        <w:widowControl/>
        <w:spacing w:line="360" w:lineRule="atLeast"/>
        <w:ind w:firstLine="540"/>
        <w:jc w:val="center"/>
        <w:rPr>
          <w:rFonts w:ascii="Times New Roman" w:eastAsia="宋体" w:hAnsi="Times New Roman" w:cs="Times New Roman" w:hint="eastAsia"/>
          <w:color w:val="000000"/>
          <w:kern w:val="0"/>
          <w:sz w:val="24"/>
          <w:szCs w:val="24"/>
        </w:rPr>
      </w:pPr>
    </w:p>
    <w:p w:rsidR="0056665C" w:rsidRPr="0056665C" w:rsidRDefault="0056665C" w:rsidP="0056665C">
      <w:pPr>
        <w:widowControl/>
        <w:jc w:val="left"/>
        <w:rPr>
          <w:rFonts w:ascii="宋体" w:eastAsia="宋体" w:hAnsi="宋体" w:cs="宋体"/>
          <w:kern w:val="0"/>
          <w:sz w:val="24"/>
          <w:szCs w:val="24"/>
        </w:rPr>
      </w:pPr>
      <w:r w:rsidRPr="0056665C">
        <w:rPr>
          <w:rFonts w:ascii="Tahoma" w:eastAsia="宋体" w:hAnsi="Tahoma" w:cs="Tahoma"/>
          <w:b/>
          <w:bCs/>
          <w:color w:val="000000"/>
          <w:kern w:val="0"/>
          <w:sz w:val="18"/>
          <w:szCs w:val="18"/>
        </w:rPr>
        <w:t>附件资料</w:t>
      </w:r>
    </w:p>
    <w:p w:rsidR="0056665C" w:rsidRPr="0056665C" w:rsidRDefault="0056665C" w:rsidP="0056665C">
      <w:pPr>
        <w:widowControl/>
        <w:spacing w:line="525" w:lineRule="atLeast"/>
        <w:jc w:val="left"/>
        <w:rPr>
          <w:rFonts w:ascii="Tahoma" w:eastAsia="宋体" w:hAnsi="Tahoma" w:cs="Tahoma"/>
          <w:b/>
          <w:bCs/>
          <w:color w:val="000000"/>
          <w:kern w:val="0"/>
          <w:sz w:val="18"/>
          <w:szCs w:val="18"/>
        </w:rPr>
      </w:pPr>
      <w:r w:rsidRPr="0056665C">
        <w:rPr>
          <w:rFonts w:ascii="Tahoma" w:eastAsia="宋体" w:hAnsi="Symbol" w:cs="Tahoma"/>
          <w:b/>
          <w:bCs/>
          <w:color w:val="000000"/>
          <w:kern w:val="0"/>
          <w:sz w:val="18"/>
          <w:szCs w:val="18"/>
        </w:rPr>
        <w:t></w:t>
      </w:r>
      <w:r w:rsidRPr="0056665C">
        <w:rPr>
          <w:rFonts w:ascii="Tahoma" w:eastAsia="宋体" w:hAnsi="Tahoma" w:cs="Tahoma"/>
          <w:b/>
          <w:bCs/>
          <w:color w:val="000000"/>
          <w:kern w:val="0"/>
          <w:sz w:val="18"/>
          <w:szCs w:val="18"/>
        </w:rPr>
        <w:t xml:space="preserve">  </w:t>
      </w:r>
      <w:r>
        <w:rPr>
          <w:rFonts w:ascii="Tahoma" w:eastAsia="宋体" w:hAnsi="Tahoma" w:cs="Tahoma"/>
          <w:b/>
          <w:bCs/>
          <w:noProof/>
          <w:color w:val="000000"/>
          <w:kern w:val="0"/>
          <w:sz w:val="18"/>
          <w:szCs w:val="18"/>
        </w:rPr>
        <w:drawing>
          <wp:inline distT="0" distB="0" distL="0" distR="0">
            <wp:extent cx="152400" cy="152400"/>
            <wp:effectExtent l="19050" t="0" r="0" b="0"/>
            <wp:docPr id="11" name="图片 11" descr="http://oa.scut.edu.cn/images/filemanager/icon/file/small/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a.scut.edu.cn/images/filemanager/icon/file/small/pdf.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6665C">
        <w:rPr>
          <w:rFonts w:ascii="Tahoma" w:eastAsia="宋体" w:hAnsi="Tahoma" w:cs="Tahoma"/>
          <w:b/>
          <w:bCs/>
          <w:color w:val="000000"/>
          <w:kern w:val="0"/>
          <w:sz w:val="18"/>
        </w:rPr>
        <w:t> </w:t>
      </w:r>
      <w:hyperlink r:id="rId5" w:tooltip="附件1：教财司函【2016】136号-关于进一步严肃财经纪律_深入开展“小金库”专项治理工作的通知.pdf" w:history="1">
        <w:r w:rsidRPr="0056665C">
          <w:rPr>
            <w:rFonts w:ascii="Tahoma" w:eastAsia="宋体" w:hAnsi="Tahoma" w:cs="Tahoma"/>
            <w:b/>
            <w:bCs/>
            <w:color w:val="0000FF"/>
            <w:kern w:val="0"/>
            <w:sz w:val="18"/>
            <w:u w:val="single"/>
          </w:rPr>
          <w:t>附件</w:t>
        </w:r>
        <w:r w:rsidRPr="0056665C">
          <w:rPr>
            <w:rFonts w:ascii="Tahoma" w:eastAsia="宋体" w:hAnsi="Tahoma" w:cs="Tahoma"/>
            <w:b/>
            <w:bCs/>
            <w:color w:val="0000FF"/>
            <w:kern w:val="0"/>
            <w:sz w:val="18"/>
            <w:u w:val="single"/>
          </w:rPr>
          <w:t>1</w:t>
        </w:r>
        <w:r w:rsidRPr="0056665C">
          <w:rPr>
            <w:rFonts w:ascii="Tahoma" w:eastAsia="宋体" w:hAnsi="Tahoma" w:cs="Tahoma"/>
            <w:b/>
            <w:bCs/>
            <w:color w:val="0000FF"/>
            <w:kern w:val="0"/>
            <w:sz w:val="18"/>
            <w:u w:val="single"/>
          </w:rPr>
          <w:t>：</w:t>
        </w:r>
        <w:proofErr w:type="gramStart"/>
        <w:r w:rsidRPr="0056665C">
          <w:rPr>
            <w:rFonts w:ascii="Tahoma" w:eastAsia="宋体" w:hAnsi="Tahoma" w:cs="Tahoma"/>
            <w:b/>
            <w:bCs/>
            <w:color w:val="0000FF"/>
            <w:kern w:val="0"/>
            <w:sz w:val="18"/>
            <w:u w:val="single"/>
          </w:rPr>
          <w:t>教财司函</w:t>
        </w:r>
        <w:proofErr w:type="gramEnd"/>
        <w:r w:rsidRPr="0056665C">
          <w:rPr>
            <w:rFonts w:ascii="Tahoma" w:eastAsia="宋体" w:hAnsi="Tahoma" w:cs="Tahoma"/>
            <w:b/>
            <w:bCs/>
            <w:color w:val="0000FF"/>
            <w:kern w:val="0"/>
            <w:sz w:val="18"/>
            <w:u w:val="single"/>
          </w:rPr>
          <w:t>【</w:t>
        </w:r>
        <w:r w:rsidRPr="0056665C">
          <w:rPr>
            <w:rFonts w:ascii="Tahoma" w:eastAsia="宋体" w:hAnsi="Tahoma" w:cs="Tahoma"/>
            <w:b/>
            <w:bCs/>
            <w:color w:val="0000FF"/>
            <w:kern w:val="0"/>
            <w:sz w:val="18"/>
            <w:u w:val="single"/>
          </w:rPr>
          <w:t>2016</w:t>
        </w:r>
        <w:r w:rsidRPr="0056665C">
          <w:rPr>
            <w:rFonts w:ascii="Tahoma" w:eastAsia="宋体" w:hAnsi="Tahoma" w:cs="Tahoma"/>
            <w:b/>
            <w:bCs/>
            <w:color w:val="0000FF"/>
            <w:kern w:val="0"/>
            <w:sz w:val="18"/>
            <w:u w:val="single"/>
          </w:rPr>
          <w:t>】</w:t>
        </w:r>
        <w:r w:rsidRPr="0056665C">
          <w:rPr>
            <w:rFonts w:ascii="Tahoma" w:eastAsia="宋体" w:hAnsi="Tahoma" w:cs="Tahoma"/>
            <w:b/>
            <w:bCs/>
            <w:color w:val="0000FF"/>
            <w:kern w:val="0"/>
            <w:sz w:val="18"/>
            <w:u w:val="single"/>
          </w:rPr>
          <w:t>1 </w:t>
        </w:r>
      </w:hyperlink>
      <w:r w:rsidRPr="0056665C">
        <w:rPr>
          <w:rFonts w:ascii="Tahoma" w:eastAsia="宋体" w:hAnsi="Tahoma" w:cs="Tahoma"/>
          <w:b/>
          <w:bCs/>
          <w:color w:val="000000"/>
          <w:kern w:val="0"/>
          <w:sz w:val="18"/>
        </w:rPr>
        <w:t>（上传者：</w:t>
      </w:r>
      <w:proofErr w:type="gramStart"/>
      <w:r w:rsidRPr="0056665C">
        <w:rPr>
          <w:rFonts w:ascii="Tahoma" w:eastAsia="宋体" w:hAnsi="Tahoma" w:cs="Tahoma"/>
          <w:b/>
          <w:bCs/>
          <w:color w:val="000000"/>
          <w:kern w:val="0"/>
          <w:sz w:val="18"/>
        </w:rPr>
        <w:t>秦艳珍</w:t>
      </w:r>
      <w:proofErr w:type="gramEnd"/>
      <w:r w:rsidRPr="0056665C">
        <w:rPr>
          <w:rFonts w:ascii="Tahoma" w:eastAsia="宋体" w:hAnsi="Tahoma" w:cs="Tahoma"/>
          <w:b/>
          <w:bCs/>
          <w:color w:val="000000"/>
          <w:kern w:val="0"/>
          <w:sz w:val="18"/>
        </w:rPr>
        <w:t xml:space="preserve"> </w:t>
      </w:r>
      <w:r w:rsidRPr="0056665C">
        <w:rPr>
          <w:rFonts w:ascii="Tahoma" w:eastAsia="宋体" w:hAnsi="Tahoma" w:cs="Tahoma"/>
          <w:b/>
          <w:bCs/>
          <w:color w:val="000000"/>
          <w:kern w:val="0"/>
          <w:sz w:val="18"/>
        </w:rPr>
        <w:t>，上传时间：</w:t>
      </w:r>
      <w:r w:rsidRPr="0056665C">
        <w:rPr>
          <w:rFonts w:ascii="Tahoma" w:eastAsia="宋体" w:hAnsi="Tahoma" w:cs="Tahoma"/>
          <w:b/>
          <w:bCs/>
          <w:color w:val="000000"/>
          <w:kern w:val="0"/>
          <w:sz w:val="18"/>
        </w:rPr>
        <w:t>2016-03-11 10:23</w:t>
      </w:r>
      <w:r w:rsidRPr="0056665C">
        <w:rPr>
          <w:rFonts w:ascii="Tahoma" w:eastAsia="宋体" w:hAnsi="Tahoma" w:cs="Tahoma"/>
          <w:b/>
          <w:bCs/>
          <w:color w:val="000000"/>
          <w:kern w:val="0"/>
          <w:sz w:val="18"/>
        </w:rPr>
        <w:t>）</w:t>
      </w:r>
    </w:p>
    <w:p w:rsidR="0056665C" w:rsidRPr="0056665C" w:rsidRDefault="0056665C" w:rsidP="0056665C">
      <w:pPr>
        <w:widowControl/>
        <w:spacing w:line="525" w:lineRule="atLeast"/>
        <w:jc w:val="left"/>
        <w:rPr>
          <w:rFonts w:ascii="Tahoma" w:eastAsia="宋体" w:hAnsi="Tahoma" w:cs="Tahoma"/>
          <w:b/>
          <w:bCs/>
          <w:color w:val="000000"/>
          <w:kern w:val="0"/>
          <w:sz w:val="18"/>
          <w:szCs w:val="18"/>
        </w:rPr>
      </w:pPr>
      <w:r w:rsidRPr="0056665C">
        <w:rPr>
          <w:rFonts w:ascii="Tahoma" w:eastAsia="宋体" w:hAnsi="Symbol" w:cs="Tahoma"/>
          <w:b/>
          <w:bCs/>
          <w:color w:val="000000"/>
          <w:kern w:val="0"/>
          <w:sz w:val="18"/>
          <w:szCs w:val="18"/>
        </w:rPr>
        <w:t></w:t>
      </w:r>
      <w:r w:rsidRPr="0056665C">
        <w:rPr>
          <w:rFonts w:ascii="Tahoma" w:eastAsia="宋体" w:hAnsi="Tahoma" w:cs="Tahoma"/>
          <w:b/>
          <w:bCs/>
          <w:color w:val="000000"/>
          <w:kern w:val="0"/>
          <w:sz w:val="18"/>
          <w:szCs w:val="18"/>
        </w:rPr>
        <w:t xml:space="preserve">  </w:t>
      </w:r>
      <w:r>
        <w:rPr>
          <w:rFonts w:ascii="Tahoma" w:eastAsia="宋体" w:hAnsi="Tahoma" w:cs="Tahoma"/>
          <w:b/>
          <w:bCs/>
          <w:noProof/>
          <w:color w:val="000000"/>
          <w:kern w:val="0"/>
          <w:sz w:val="18"/>
          <w:szCs w:val="18"/>
        </w:rPr>
        <w:drawing>
          <wp:inline distT="0" distB="0" distL="0" distR="0">
            <wp:extent cx="152400" cy="152400"/>
            <wp:effectExtent l="19050" t="0" r="0" b="0"/>
            <wp:docPr id="12" name="图片 12" descr="http://oa.scut.edu.cn/images/filemanager/icon/file/small/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a.scut.edu.cn/images/filemanager/icon/file/small/xls.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6665C">
        <w:rPr>
          <w:rFonts w:ascii="Tahoma" w:eastAsia="宋体" w:hAnsi="Tahoma" w:cs="Tahoma"/>
          <w:b/>
          <w:bCs/>
          <w:color w:val="000000"/>
          <w:kern w:val="0"/>
          <w:sz w:val="18"/>
        </w:rPr>
        <w:t> </w:t>
      </w:r>
      <w:hyperlink r:id="rId7" w:tooltip="附件2：“小金库”自查自纠情况报告表.xlsx" w:history="1">
        <w:r w:rsidRPr="0056665C">
          <w:rPr>
            <w:rFonts w:ascii="Tahoma" w:eastAsia="宋体" w:hAnsi="Tahoma" w:cs="Tahoma"/>
            <w:b/>
            <w:bCs/>
            <w:color w:val="0000FF"/>
            <w:kern w:val="0"/>
            <w:sz w:val="18"/>
            <w:u w:val="single"/>
          </w:rPr>
          <w:t>附件</w:t>
        </w:r>
        <w:r w:rsidRPr="0056665C">
          <w:rPr>
            <w:rFonts w:ascii="Tahoma" w:eastAsia="宋体" w:hAnsi="Tahoma" w:cs="Tahoma"/>
            <w:b/>
            <w:bCs/>
            <w:color w:val="0000FF"/>
            <w:kern w:val="0"/>
            <w:sz w:val="18"/>
            <w:u w:val="single"/>
          </w:rPr>
          <w:t>2</w:t>
        </w:r>
        <w:r w:rsidRPr="0056665C">
          <w:rPr>
            <w:rFonts w:ascii="Tahoma" w:eastAsia="宋体" w:hAnsi="Tahoma" w:cs="Tahoma"/>
            <w:b/>
            <w:bCs/>
            <w:color w:val="0000FF"/>
            <w:kern w:val="0"/>
            <w:sz w:val="18"/>
            <w:u w:val="single"/>
          </w:rPr>
          <w:t>：</w:t>
        </w:r>
        <w:r w:rsidRPr="0056665C">
          <w:rPr>
            <w:rFonts w:ascii="Tahoma" w:eastAsia="宋体" w:hAnsi="Tahoma" w:cs="Tahoma"/>
            <w:b/>
            <w:bCs/>
            <w:color w:val="0000FF"/>
            <w:kern w:val="0"/>
            <w:sz w:val="18"/>
            <w:u w:val="single"/>
          </w:rPr>
          <w:t>“</w:t>
        </w:r>
        <w:r w:rsidRPr="0056665C">
          <w:rPr>
            <w:rFonts w:ascii="Tahoma" w:eastAsia="宋体" w:hAnsi="Tahoma" w:cs="Tahoma"/>
            <w:b/>
            <w:bCs/>
            <w:color w:val="0000FF"/>
            <w:kern w:val="0"/>
            <w:sz w:val="18"/>
            <w:u w:val="single"/>
          </w:rPr>
          <w:t>小金库</w:t>
        </w:r>
        <w:r w:rsidRPr="0056665C">
          <w:rPr>
            <w:rFonts w:ascii="Tahoma" w:eastAsia="宋体" w:hAnsi="Tahoma" w:cs="Tahoma"/>
            <w:b/>
            <w:bCs/>
            <w:color w:val="0000FF"/>
            <w:kern w:val="0"/>
            <w:sz w:val="18"/>
            <w:u w:val="single"/>
          </w:rPr>
          <w:t>”</w:t>
        </w:r>
        <w:r w:rsidRPr="0056665C">
          <w:rPr>
            <w:rFonts w:ascii="Tahoma" w:eastAsia="宋体" w:hAnsi="Tahoma" w:cs="Tahoma"/>
            <w:b/>
            <w:bCs/>
            <w:color w:val="0000FF"/>
            <w:kern w:val="0"/>
            <w:sz w:val="18"/>
            <w:u w:val="single"/>
          </w:rPr>
          <w:t>自查自纠情况</w:t>
        </w:r>
        <w:r w:rsidRPr="0056665C">
          <w:rPr>
            <w:rFonts w:ascii="Tahoma" w:eastAsia="宋体" w:hAnsi="Tahoma" w:cs="Tahoma"/>
            <w:b/>
            <w:bCs/>
            <w:color w:val="0000FF"/>
            <w:kern w:val="0"/>
            <w:sz w:val="18"/>
            <w:u w:val="single"/>
          </w:rPr>
          <w:t> </w:t>
        </w:r>
      </w:hyperlink>
      <w:r w:rsidRPr="0056665C">
        <w:rPr>
          <w:rFonts w:ascii="Tahoma" w:eastAsia="宋体" w:hAnsi="Tahoma" w:cs="Tahoma"/>
          <w:b/>
          <w:bCs/>
          <w:color w:val="000000"/>
          <w:kern w:val="0"/>
          <w:sz w:val="18"/>
        </w:rPr>
        <w:t>（上传者：</w:t>
      </w:r>
      <w:proofErr w:type="gramStart"/>
      <w:r w:rsidRPr="0056665C">
        <w:rPr>
          <w:rFonts w:ascii="Tahoma" w:eastAsia="宋体" w:hAnsi="Tahoma" w:cs="Tahoma"/>
          <w:b/>
          <w:bCs/>
          <w:color w:val="000000"/>
          <w:kern w:val="0"/>
          <w:sz w:val="18"/>
        </w:rPr>
        <w:t>秦艳珍</w:t>
      </w:r>
      <w:proofErr w:type="gramEnd"/>
      <w:r w:rsidRPr="0056665C">
        <w:rPr>
          <w:rFonts w:ascii="Tahoma" w:eastAsia="宋体" w:hAnsi="Tahoma" w:cs="Tahoma"/>
          <w:b/>
          <w:bCs/>
          <w:color w:val="000000"/>
          <w:kern w:val="0"/>
          <w:sz w:val="18"/>
        </w:rPr>
        <w:t xml:space="preserve"> </w:t>
      </w:r>
      <w:r w:rsidRPr="0056665C">
        <w:rPr>
          <w:rFonts w:ascii="Tahoma" w:eastAsia="宋体" w:hAnsi="Tahoma" w:cs="Tahoma"/>
          <w:b/>
          <w:bCs/>
          <w:color w:val="000000"/>
          <w:kern w:val="0"/>
          <w:sz w:val="18"/>
        </w:rPr>
        <w:t>，上传时间：</w:t>
      </w:r>
      <w:r w:rsidRPr="0056665C">
        <w:rPr>
          <w:rFonts w:ascii="Tahoma" w:eastAsia="宋体" w:hAnsi="Tahoma" w:cs="Tahoma"/>
          <w:b/>
          <w:bCs/>
          <w:color w:val="000000"/>
          <w:kern w:val="0"/>
          <w:sz w:val="18"/>
        </w:rPr>
        <w:t>2016-03-11 10:23</w:t>
      </w:r>
      <w:r w:rsidRPr="0056665C">
        <w:rPr>
          <w:rFonts w:ascii="Tahoma" w:eastAsia="宋体" w:hAnsi="Tahoma" w:cs="Tahoma"/>
          <w:b/>
          <w:bCs/>
          <w:color w:val="000000"/>
          <w:kern w:val="0"/>
          <w:sz w:val="18"/>
        </w:rPr>
        <w:t>）</w:t>
      </w:r>
    </w:p>
    <w:p w:rsidR="0056665C" w:rsidRPr="0056665C" w:rsidRDefault="0056665C"/>
    <w:sectPr w:rsidR="0056665C" w:rsidRPr="0056665C" w:rsidSect="001738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665C"/>
    <w:rsid w:val="00173809"/>
    <w:rsid w:val="004271B0"/>
    <w:rsid w:val="0056665C"/>
    <w:rsid w:val="00AC4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6665C"/>
  </w:style>
  <w:style w:type="paragraph" w:styleId="a3">
    <w:name w:val="Date"/>
    <w:basedOn w:val="a"/>
    <w:next w:val="a"/>
    <w:link w:val="Char"/>
    <w:uiPriority w:val="99"/>
    <w:semiHidden/>
    <w:unhideWhenUsed/>
    <w:rsid w:val="0056665C"/>
    <w:pPr>
      <w:ind w:leftChars="2500" w:left="100"/>
    </w:pPr>
  </w:style>
  <w:style w:type="character" w:customStyle="1" w:styleId="Char">
    <w:name w:val="日期 Char"/>
    <w:basedOn w:val="a0"/>
    <w:link w:val="a3"/>
    <w:uiPriority w:val="99"/>
    <w:semiHidden/>
    <w:rsid w:val="0056665C"/>
  </w:style>
  <w:style w:type="character" w:customStyle="1" w:styleId="file-name">
    <w:name w:val="file-name"/>
    <w:basedOn w:val="a0"/>
    <w:rsid w:val="0056665C"/>
  </w:style>
  <w:style w:type="character" w:styleId="a4">
    <w:name w:val="Hyperlink"/>
    <w:basedOn w:val="a0"/>
    <w:uiPriority w:val="99"/>
    <w:semiHidden/>
    <w:unhideWhenUsed/>
    <w:rsid w:val="0056665C"/>
    <w:rPr>
      <w:color w:val="0000FF"/>
      <w:u w:val="single"/>
    </w:rPr>
  </w:style>
  <w:style w:type="paragraph" w:styleId="a5">
    <w:name w:val="Balloon Text"/>
    <w:basedOn w:val="a"/>
    <w:link w:val="Char0"/>
    <w:uiPriority w:val="99"/>
    <w:semiHidden/>
    <w:unhideWhenUsed/>
    <w:rsid w:val="0056665C"/>
    <w:rPr>
      <w:sz w:val="18"/>
      <w:szCs w:val="18"/>
    </w:rPr>
  </w:style>
  <w:style w:type="character" w:customStyle="1" w:styleId="Char0">
    <w:name w:val="批注框文本 Char"/>
    <w:basedOn w:val="a0"/>
    <w:link w:val="a5"/>
    <w:uiPriority w:val="99"/>
    <w:semiHidden/>
    <w:rsid w:val="0056665C"/>
    <w:rPr>
      <w:sz w:val="18"/>
      <w:szCs w:val="18"/>
    </w:rPr>
  </w:style>
</w:styles>
</file>

<file path=word/webSettings.xml><?xml version="1.0" encoding="utf-8"?>
<w:webSettings xmlns:r="http://schemas.openxmlformats.org/officeDocument/2006/relationships" xmlns:w="http://schemas.openxmlformats.org/wordprocessingml/2006/main">
  <w:divs>
    <w:div w:id="96489123">
      <w:bodyDiv w:val="1"/>
      <w:marLeft w:val="0"/>
      <w:marRight w:val="0"/>
      <w:marTop w:val="0"/>
      <w:marBottom w:val="0"/>
      <w:divBdr>
        <w:top w:val="none" w:sz="0" w:space="0" w:color="auto"/>
        <w:left w:val="none" w:sz="0" w:space="0" w:color="auto"/>
        <w:bottom w:val="none" w:sz="0" w:space="0" w:color="auto"/>
        <w:right w:val="none" w:sz="0" w:space="0" w:color="auto"/>
      </w:divBdr>
      <w:divsChild>
        <w:div w:id="608897882">
          <w:marLeft w:val="0"/>
          <w:marRight w:val="0"/>
          <w:marTop w:val="0"/>
          <w:marBottom w:val="0"/>
          <w:divBdr>
            <w:top w:val="none" w:sz="0" w:space="0" w:color="auto"/>
            <w:left w:val="none" w:sz="0" w:space="0" w:color="auto"/>
            <w:bottom w:val="none" w:sz="0" w:space="0" w:color="auto"/>
            <w:right w:val="none" w:sz="0" w:space="0" w:color="auto"/>
          </w:divBdr>
        </w:div>
        <w:div w:id="406391103">
          <w:marLeft w:val="0"/>
          <w:marRight w:val="0"/>
          <w:marTop w:val="0"/>
          <w:marBottom w:val="0"/>
          <w:divBdr>
            <w:top w:val="none" w:sz="0" w:space="0" w:color="auto"/>
            <w:left w:val="none" w:sz="0" w:space="0" w:color="auto"/>
            <w:bottom w:val="none" w:sz="0" w:space="0" w:color="auto"/>
            <w:right w:val="none" w:sz="0" w:space="0" w:color="auto"/>
          </w:divBdr>
        </w:div>
        <w:div w:id="781994678">
          <w:marLeft w:val="0"/>
          <w:marRight w:val="0"/>
          <w:marTop w:val="0"/>
          <w:marBottom w:val="0"/>
          <w:divBdr>
            <w:top w:val="none" w:sz="0" w:space="0" w:color="auto"/>
            <w:left w:val="none" w:sz="0" w:space="0" w:color="auto"/>
            <w:bottom w:val="none" w:sz="0" w:space="0" w:color="auto"/>
            <w:right w:val="none" w:sz="0" w:space="0" w:color="auto"/>
          </w:divBdr>
        </w:div>
        <w:div w:id="1230113826">
          <w:marLeft w:val="0"/>
          <w:marRight w:val="0"/>
          <w:marTop w:val="0"/>
          <w:marBottom w:val="0"/>
          <w:divBdr>
            <w:top w:val="none" w:sz="0" w:space="0" w:color="auto"/>
            <w:left w:val="none" w:sz="0" w:space="0" w:color="auto"/>
            <w:bottom w:val="none" w:sz="0" w:space="0" w:color="auto"/>
            <w:right w:val="none" w:sz="0" w:space="0" w:color="auto"/>
          </w:divBdr>
        </w:div>
        <w:div w:id="259917487">
          <w:marLeft w:val="0"/>
          <w:marRight w:val="0"/>
          <w:marTop w:val="0"/>
          <w:marBottom w:val="0"/>
          <w:divBdr>
            <w:top w:val="none" w:sz="0" w:space="0" w:color="auto"/>
            <w:left w:val="none" w:sz="0" w:space="0" w:color="auto"/>
            <w:bottom w:val="none" w:sz="0" w:space="0" w:color="auto"/>
            <w:right w:val="none" w:sz="0" w:space="0" w:color="auto"/>
          </w:divBdr>
        </w:div>
        <w:div w:id="51464817">
          <w:marLeft w:val="0"/>
          <w:marRight w:val="0"/>
          <w:marTop w:val="0"/>
          <w:marBottom w:val="0"/>
          <w:divBdr>
            <w:top w:val="none" w:sz="0" w:space="0" w:color="auto"/>
            <w:left w:val="none" w:sz="0" w:space="0" w:color="auto"/>
            <w:bottom w:val="none" w:sz="0" w:space="0" w:color="auto"/>
            <w:right w:val="none" w:sz="0" w:space="0" w:color="auto"/>
          </w:divBdr>
        </w:div>
        <w:div w:id="1749769612">
          <w:marLeft w:val="0"/>
          <w:marRight w:val="0"/>
          <w:marTop w:val="0"/>
          <w:marBottom w:val="0"/>
          <w:divBdr>
            <w:top w:val="none" w:sz="0" w:space="0" w:color="auto"/>
            <w:left w:val="none" w:sz="0" w:space="0" w:color="auto"/>
            <w:bottom w:val="none" w:sz="0" w:space="0" w:color="auto"/>
            <w:right w:val="none" w:sz="0" w:space="0" w:color="auto"/>
          </w:divBdr>
        </w:div>
        <w:div w:id="1860896804">
          <w:marLeft w:val="0"/>
          <w:marRight w:val="0"/>
          <w:marTop w:val="0"/>
          <w:marBottom w:val="0"/>
          <w:divBdr>
            <w:top w:val="none" w:sz="0" w:space="0" w:color="auto"/>
            <w:left w:val="none" w:sz="0" w:space="0" w:color="auto"/>
            <w:bottom w:val="none" w:sz="0" w:space="0" w:color="auto"/>
            <w:right w:val="none" w:sz="0" w:space="0" w:color="auto"/>
          </w:divBdr>
        </w:div>
        <w:div w:id="1178959823">
          <w:marLeft w:val="0"/>
          <w:marRight w:val="0"/>
          <w:marTop w:val="0"/>
          <w:marBottom w:val="0"/>
          <w:divBdr>
            <w:top w:val="none" w:sz="0" w:space="0" w:color="auto"/>
            <w:left w:val="none" w:sz="0" w:space="0" w:color="auto"/>
            <w:bottom w:val="none" w:sz="0" w:space="0" w:color="auto"/>
            <w:right w:val="none" w:sz="0" w:space="0" w:color="auto"/>
          </w:divBdr>
        </w:div>
        <w:div w:id="1201896237">
          <w:marLeft w:val="0"/>
          <w:marRight w:val="0"/>
          <w:marTop w:val="0"/>
          <w:marBottom w:val="0"/>
          <w:divBdr>
            <w:top w:val="none" w:sz="0" w:space="0" w:color="auto"/>
            <w:left w:val="none" w:sz="0" w:space="0" w:color="auto"/>
            <w:bottom w:val="none" w:sz="0" w:space="0" w:color="auto"/>
            <w:right w:val="none" w:sz="0" w:space="0" w:color="auto"/>
          </w:divBdr>
        </w:div>
        <w:div w:id="317734541">
          <w:marLeft w:val="0"/>
          <w:marRight w:val="0"/>
          <w:marTop w:val="0"/>
          <w:marBottom w:val="0"/>
          <w:divBdr>
            <w:top w:val="none" w:sz="0" w:space="0" w:color="auto"/>
            <w:left w:val="none" w:sz="0" w:space="0" w:color="auto"/>
            <w:bottom w:val="none" w:sz="0" w:space="0" w:color="auto"/>
            <w:right w:val="none" w:sz="0" w:space="0" w:color="auto"/>
          </w:divBdr>
        </w:div>
        <w:div w:id="1246186347">
          <w:marLeft w:val="0"/>
          <w:marRight w:val="0"/>
          <w:marTop w:val="0"/>
          <w:marBottom w:val="0"/>
          <w:divBdr>
            <w:top w:val="none" w:sz="0" w:space="0" w:color="auto"/>
            <w:left w:val="none" w:sz="0" w:space="0" w:color="auto"/>
            <w:bottom w:val="none" w:sz="0" w:space="0" w:color="auto"/>
            <w:right w:val="none" w:sz="0" w:space="0" w:color="auto"/>
          </w:divBdr>
        </w:div>
        <w:div w:id="1503857068">
          <w:marLeft w:val="0"/>
          <w:marRight w:val="0"/>
          <w:marTop w:val="0"/>
          <w:marBottom w:val="0"/>
          <w:divBdr>
            <w:top w:val="none" w:sz="0" w:space="0" w:color="auto"/>
            <w:left w:val="none" w:sz="0" w:space="0" w:color="auto"/>
            <w:bottom w:val="none" w:sz="0" w:space="0" w:color="auto"/>
            <w:right w:val="none" w:sz="0" w:space="0" w:color="auto"/>
          </w:divBdr>
        </w:div>
        <w:div w:id="441147226">
          <w:marLeft w:val="0"/>
          <w:marRight w:val="0"/>
          <w:marTop w:val="0"/>
          <w:marBottom w:val="0"/>
          <w:divBdr>
            <w:top w:val="none" w:sz="0" w:space="0" w:color="auto"/>
            <w:left w:val="none" w:sz="0" w:space="0" w:color="auto"/>
            <w:bottom w:val="none" w:sz="0" w:space="0" w:color="auto"/>
            <w:right w:val="none" w:sz="0" w:space="0" w:color="auto"/>
          </w:divBdr>
        </w:div>
        <w:div w:id="487285447">
          <w:marLeft w:val="0"/>
          <w:marRight w:val="0"/>
          <w:marTop w:val="0"/>
          <w:marBottom w:val="0"/>
          <w:divBdr>
            <w:top w:val="none" w:sz="0" w:space="0" w:color="auto"/>
            <w:left w:val="none" w:sz="0" w:space="0" w:color="auto"/>
            <w:bottom w:val="none" w:sz="0" w:space="0" w:color="auto"/>
            <w:right w:val="none" w:sz="0" w:space="0" w:color="auto"/>
          </w:divBdr>
        </w:div>
        <w:div w:id="438525593">
          <w:marLeft w:val="0"/>
          <w:marRight w:val="0"/>
          <w:marTop w:val="0"/>
          <w:marBottom w:val="0"/>
          <w:divBdr>
            <w:top w:val="none" w:sz="0" w:space="0" w:color="auto"/>
            <w:left w:val="none" w:sz="0" w:space="0" w:color="auto"/>
            <w:bottom w:val="none" w:sz="0" w:space="0" w:color="auto"/>
            <w:right w:val="none" w:sz="0" w:space="0" w:color="auto"/>
          </w:divBdr>
        </w:div>
        <w:div w:id="1185903322">
          <w:marLeft w:val="0"/>
          <w:marRight w:val="0"/>
          <w:marTop w:val="0"/>
          <w:marBottom w:val="0"/>
          <w:divBdr>
            <w:top w:val="none" w:sz="0" w:space="0" w:color="auto"/>
            <w:left w:val="none" w:sz="0" w:space="0" w:color="auto"/>
            <w:bottom w:val="none" w:sz="0" w:space="0" w:color="auto"/>
            <w:right w:val="none" w:sz="0" w:space="0" w:color="auto"/>
          </w:divBdr>
        </w:div>
        <w:div w:id="1365985735">
          <w:marLeft w:val="0"/>
          <w:marRight w:val="0"/>
          <w:marTop w:val="0"/>
          <w:marBottom w:val="0"/>
          <w:divBdr>
            <w:top w:val="none" w:sz="0" w:space="0" w:color="auto"/>
            <w:left w:val="none" w:sz="0" w:space="0" w:color="auto"/>
            <w:bottom w:val="none" w:sz="0" w:space="0" w:color="auto"/>
            <w:right w:val="none" w:sz="0" w:space="0" w:color="auto"/>
          </w:divBdr>
        </w:div>
        <w:div w:id="1936478871">
          <w:marLeft w:val="0"/>
          <w:marRight w:val="0"/>
          <w:marTop w:val="0"/>
          <w:marBottom w:val="0"/>
          <w:divBdr>
            <w:top w:val="none" w:sz="0" w:space="0" w:color="auto"/>
            <w:left w:val="none" w:sz="0" w:space="0" w:color="auto"/>
            <w:bottom w:val="none" w:sz="0" w:space="0" w:color="auto"/>
            <w:right w:val="none" w:sz="0" w:space="0" w:color="auto"/>
          </w:divBdr>
        </w:div>
        <w:div w:id="50884754">
          <w:marLeft w:val="0"/>
          <w:marRight w:val="0"/>
          <w:marTop w:val="0"/>
          <w:marBottom w:val="0"/>
          <w:divBdr>
            <w:top w:val="none" w:sz="0" w:space="0" w:color="auto"/>
            <w:left w:val="none" w:sz="0" w:space="0" w:color="auto"/>
            <w:bottom w:val="none" w:sz="0" w:space="0" w:color="auto"/>
            <w:right w:val="none" w:sz="0" w:space="0" w:color="auto"/>
          </w:divBdr>
        </w:div>
        <w:div w:id="1172719555">
          <w:marLeft w:val="0"/>
          <w:marRight w:val="0"/>
          <w:marTop w:val="0"/>
          <w:marBottom w:val="0"/>
          <w:divBdr>
            <w:top w:val="none" w:sz="0" w:space="0" w:color="auto"/>
            <w:left w:val="none" w:sz="0" w:space="0" w:color="auto"/>
            <w:bottom w:val="none" w:sz="0" w:space="0" w:color="auto"/>
            <w:right w:val="none" w:sz="0" w:space="0" w:color="auto"/>
          </w:divBdr>
        </w:div>
        <w:div w:id="791679490">
          <w:marLeft w:val="0"/>
          <w:marRight w:val="0"/>
          <w:marTop w:val="0"/>
          <w:marBottom w:val="0"/>
          <w:divBdr>
            <w:top w:val="none" w:sz="0" w:space="0" w:color="auto"/>
            <w:left w:val="none" w:sz="0" w:space="0" w:color="auto"/>
            <w:bottom w:val="none" w:sz="0" w:space="0" w:color="auto"/>
            <w:right w:val="none" w:sz="0" w:space="0" w:color="auto"/>
          </w:divBdr>
        </w:div>
        <w:div w:id="1498574885">
          <w:marLeft w:val="0"/>
          <w:marRight w:val="0"/>
          <w:marTop w:val="0"/>
          <w:marBottom w:val="0"/>
          <w:divBdr>
            <w:top w:val="none" w:sz="0" w:space="0" w:color="auto"/>
            <w:left w:val="none" w:sz="0" w:space="0" w:color="auto"/>
            <w:bottom w:val="none" w:sz="0" w:space="0" w:color="auto"/>
            <w:right w:val="none" w:sz="0" w:space="0" w:color="auto"/>
          </w:divBdr>
        </w:div>
        <w:div w:id="1612781788">
          <w:marLeft w:val="0"/>
          <w:marRight w:val="0"/>
          <w:marTop w:val="0"/>
          <w:marBottom w:val="0"/>
          <w:divBdr>
            <w:top w:val="none" w:sz="0" w:space="0" w:color="auto"/>
            <w:left w:val="none" w:sz="0" w:space="0" w:color="auto"/>
            <w:bottom w:val="none" w:sz="0" w:space="0" w:color="auto"/>
            <w:right w:val="none" w:sz="0" w:space="0" w:color="auto"/>
          </w:divBdr>
        </w:div>
        <w:div w:id="1248730207">
          <w:marLeft w:val="0"/>
          <w:marRight w:val="0"/>
          <w:marTop w:val="0"/>
          <w:marBottom w:val="0"/>
          <w:divBdr>
            <w:top w:val="none" w:sz="0" w:space="0" w:color="auto"/>
            <w:left w:val="none" w:sz="0" w:space="0" w:color="auto"/>
            <w:bottom w:val="none" w:sz="0" w:space="0" w:color="auto"/>
            <w:right w:val="none" w:sz="0" w:space="0" w:color="auto"/>
          </w:divBdr>
        </w:div>
        <w:div w:id="98641324">
          <w:marLeft w:val="0"/>
          <w:marRight w:val="0"/>
          <w:marTop w:val="0"/>
          <w:marBottom w:val="0"/>
          <w:divBdr>
            <w:top w:val="none" w:sz="0" w:space="0" w:color="auto"/>
            <w:left w:val="none" w:sz="0" w:space="0" w:color="auto"/>
            <w:bottom w:val="none" w:sz="0" w:space="0" w:color="auto"/>
            <w:right w:val="none" w:sz="0" w:space="0" w:color="auto"/>
          </w:divBdr>
        </w:div>
        <w:div w:id="1312559225">
          <w:marLeft w:val="0"/>
          <w:marRight w:val="0"/>
          <w:marTop w:val="0"/>
          <w:marBottom w:val="0"/>
          <w:divBdr>
            <w:top w:val="none" w:sz="0" w:space="0" w:color="auto"/>
            <w:left w:val="none" w:sz="0" w:space="0" w:color="auto"/>
            <w:bottom w:val="none" w:sz="0" w:space="0" w:color="auto"/>
            <w:right w:val="none" w:sz="0" w:space="0" w:color="auto"/>
          </w:divBdr>
        </w:div>
        <w:div w:id="247739237">
          <w:marLeft w:val="0"/>
          <w:marRight w:val="0"/>
          <w:marTop w:val="0"/>
          <w:marBottom w:val="0"/>
          <w:divBdr>
            <w:top w:val="none" w:sz="0" w:space="0" w:color="auto"/>
            <w:left w:val="none" w:sz="0" w:space="0" w:color="auto"/>
            <w:bottom w:val="none" w:sz="0" w:space="0" w:color="auto"/>
            <w:right w:val="none" w:sz="0" w:space="0" w:color="auto"/>
          </w:divBdr>
        </w:div>
        <w:div w:id="966005593">
          <w:marLeft w:val="0"/>
          <w:marRight w:val="0"/>
          <w:marTop w:val="0"/>
          <w:marBottom w:val="0"/>
          <w:divBdr>
            <w:top w:val="none" w:sz="0" w:space="0" w:color="auto"/>
            <w:left w:val="none" w:sz="0" w:space="0" w:color="auto"/>
            <w:bottom w:val="none" w:sz="0" w:space="0" w:color="auto"/>
            <w:right w:val="none" w:sz="0" w:space="0" w:color="auto"/>
          </w:divBdr>
        </w:div>
        <w:div w:id="1266420771">
          <w:marLeft w:val="0"/>
          <w:marRight w:val="0"/>
          <w:marTop w:val="0"/>
          <w:marBottom w:val="0"/>
          <w:divBdr>
            <w:top w:val="none" w:sz="0" w:space="0" w:color="auto"/>
            <w:left w:val="none" w:sz="0" w:space="0" w:color="auto"/>
            <w:bottom w:val="none" w:sz="0" w:space="0" w:color="auto"/>
            <w:right w:val="none" w:sz="0" w:space="0" w:color="auto"/>
          </w:divBdr>
        </w:div>
        <w:div w:id="527449225">
          <w:marLeft w:val="0"/>
          <w:marRight w:val="0"/>
          <w:marTop w:val="0"/>
          <w:marBottom w:val="0"/>
          <w:divBdr>
            <w:top w:val="none" w:sz="0" w:space="0" w:color="auto"/>
            <w:left w:val="none" w:sz="0" w:space="0" w:color="auto"/>
            <w:bottom w:val="none" w:sz="0" w:space="0" w:color="auto"/>
            <w:right w:val="none" w:sz="0" w:space="0" w:color="auto"/>
          </w:divBdr>
        </w:div>
        <w:div w:id="1889101766">
          <w:marLeft w:val="0"/>
          <w:marRight w:val="0"/>
          <w:marTop w:val="0"/>
          <w:marBottom w:val="0"/>
          <w:divBdr>
            <w:top w:val="none" w:sz="0" w:space="0" w:color="auto"/>
            <w:left w:val="none" w:sz="0" w:space="0" w:color="auto"/>
            <w:bottom w:val="none" w:sz="0" w:space="0" w:color="auto"/>
            <w:right w:val="none" w:sz="0" w:space="0" w:color="auto"/>
          </w:divBdr>
        </w:div>
        <w:div w:id="1185437570">
          <w:marLeft w:val="0"/>
          <w:marRight w:val="0"/>
          <w:marTop w:val="0"/>
          <w:marBottom w:val="0"/>
          <w:divBdr>
            <w:top w:val="none" w:sz="0" w:space="0" w:color="auto"/>
            <w:left w:val="none" w:sz="0" w:space="0" w:color="auto"/>
            <w:bottom w:val="none" w:sz="0" w:space="0" w:color="auto"/>
            <w:right w:val="none" w:sz="0" w:space="0" w:color="auto"/>
          </w:divBdr>
        </w:div>
        <w:div w:id="1094283254">
          <w:marLeft w:val="0"/>
          <w:marRight w:val="0"/>
          <w:marTop w:val="0"/>
          <w:marBottom w:val="0"/>
          <w:divBdr>
            <w:top w:val="none" w:sz="0" w:space="0" w:color="auto"/>
            <w:left w:val="none" w:sz="0" w:space="0" w:color="auto"/>
            <w:bottom w:val="none" w:sz="0" w:space="0" w:color="auto"/>
            <w:right w:val="none" w:sz="0" w:space="0" w:color="auto"/>
          </w:divBdr>
        </w:div>
        <w:div w:id="1790511741">
          <w:marLeft w:val="0"/>
          <w:marRight w:val="0"/>
          <w:marTop w:val="0"/>
          <w:marBottom w:val="0"/>
          <w:divBdr>
            <w:top w:val="none" w:sz="0" w:space="0" w:color="auto"/>
            <w:left w:val="none" w:sz="0" w:space="0" w:color="auto"/>
            <w:bottom w:val="none" w:sz="0" w:space="0" w:color="auto"/>
            <w:right w:val="none" w:sz="0" w:space="0" w:color="auto"/>
          </w:divBdr>
        </w:div>
        <w:div w:id="1787264199">
          <w:marLeft w:val="0"/>
          <w:marRight w:val="0"/>
          <w:marTop w:val="0"/>
          <w:marBottom w:val="0"/>
          <w:divBdr>
            <w:top w:val="none" w:sz="0" w:space="0" w:color="auto"/>
            <w:left w:val="none" w:sz="0" w:space="0" w:color="auto"/>
            <w:bottom w:val="none" w:sz="0" w:space="0" w:color="auto"/>
            <w:right w:val="none" w:sz="0" w:space="0" w:color="auto"/>
          </w:divBdr>
        </w:div>
        <w:div w:id="25252756">
          <w:marLeft w:val="0"/>
          <w:marRight w:val="0"/>
          <w:marTop w:val="0"/>
          <w:marBottom w:val="0"/>
          <w:divBdr>
            <w:top w:val="none" w:sz="0" w:space="0" w:color="auto"/>
            <w:left w:val="none" w:sz="0" w:space="0" w:color="auto"/>
            <w:bottom w:val="none" w:sz="0" w:space="0" w:color="auto"/>
            <w:right w:val="none" w:sz="0" w:space="0" w:color="auto"/>
          </w:divBdr>
        </w:div>
        <w:div w:id="1929848084">
          <w:marLeft w:val="0"/>
          <w:marRight w:val="0"/>
          <w:marTop w:val="0"/>
          <w:marBottom w:val="0"/>
          <w:divBdr>
            <w:top w:val="none" w:sz="0" w:space="0" w:color="auto"/>
            <w:left w:val="none" w:sz="0" w:space="0" w:color="auto"/>
            <w:bottom w:val="none" w:sz="0" w:space="0" w:color="auto"/>
            <w:right w:val="none" w:sz="0" w:space="0" w:color="auto"/>
          </w:divBdr>
        </w:div>
        <w:div w:id="2056195389">
          <w:marLeft w:val="0"/>
          <w:marRight w:val="0"/>
          <w:marTop w:val="0"/>
          <w:marBottom w:val="0"/>
          <w:divBdr>
            <w:top w:val="none" w:sz="0" w:space="0" w:color="auto"/>
            <w:left w:val="none" w:sz="0" w:space="0" w:color="auto"/>
            <w:bottom w:val="none" w:sz="0" w:space="0" w:color="auto"/>
            <w:right w:val="none" w:sz="0" w:space="0" w:color="auto"/>
          </w:divBdr>
        </w:div>
        <w:div w:id="1934703728">
          <w:marLeft w:val="0"/>
          <w:marRight w:val="0"/>
          <w:marTop w:val="0"/>
          <w:marBottom w:val="0"/>
          <w:divBdr>
            <w:top w:val="none" w:sz="0" w:space="0" w:color="auto"/>
            <w:left w:val="none" w:sz="0" w:space="0" w:color="auto"/>
            <w:bottom w:val="none" w:sz="0" w:space="0" w:color="auto"/>
            <w:right w:val="none" w:sz="0" w:space="0" w:color="auto"/>
          </w:divBdr>
        </w:div>
        <w:div w:id="1001785247">
          <w:marLeft w:val="0"/>
          <w:marRight w:val="0"/>
          <w:marTop w:val="0"/>
          <w:marBottom w:val="0"/>
          <w:divBdr>
            <w:top w:val="none" w:sz="0" w:space="0" w:color="auto"/>
            <w:left w:val="none" w:sz="0" w:space="0" w:color="auto"/>
            <w:bottom w:val="none" w:sz="0" w:space="0" w:color="auto"/>
            <w:right w:val="none" w:sz="0" w:space="0" w:color="auto"/>
          </w:divBdr>
        </w:div>
        <w:div w:id="2006543906">
          <w:marLeft w:val="0"/>
          <w:marRight w:val="0"/>
          <w:marTop w:val="0"/>
          <w:marBottom w:val="0"/>
          <w:divBdr>
            <w:top w:val="none" w:sz="0" w:space="0" w:color="auto"/>
            <w:left w:val="none" w:sz="0" w:space="0" w:color="auto"/>
            <w:bottom w:val="none" w:sz="0" w:space="0" w:color="auto"/>
            <w:right w:val="none" w:sz="0" w:space="0" w:color="auto"/>
          </w:divBdr>
        </w:div>
        <w:div w:id="752553754">
          <w:marLeft w:val="0"/>
          <w:marRight w:val="0"/>
          <w:marTop w:val="0"/>
          <w:marBottom w:val="0"/>
          <w:divBdr>
            <w:top w:val="none" w:sz="0" w:space="0" w:color="auto"/>
            <w:left w:val="none" w:sz="0" w:space="0" w:color="auto"/>
            <w:bottom w:val="none" w:sz="0" w:space="0" w:color="auto"/>
            <w:right w:val="none" w:sz="0" w:space="0" w:color="auto"/>
          </w:divBdr>
        </w:div>
        <w:div w:id="1681200081">
          <w:marLeft w:val="0"/>
          <w:marRight w:val="0"/>
          <w:marTop w:val="0"/>
          <w:marBottom w:val="0"/>
          <w:divBdr>
            <w:top w:val="none" w:sz="0" w:space="0" w:color="auto"/>
            <w:left w:val="none" w:sz="0" w:space="0" w:color="auto"/>
            <w:bottom w:val="none" w:sz="0" w:space="0" w:color="auto"/>
            <w:right w:val="none" w:sz="0" w:space="0" w:color="auto"/>
          </w:divBdr>
        </w:div>
        <w:div w:id="1065252412">
          <w:marLeft w:val="0"/>
          <w:marRight w:val="0"/>
          <w:marTop w:val="0"/>
          <w:marBottom w:val="0"/>
          <w:divBdr>
            <w:top w:val="none" w:sz="0" w:space="0" w:color="auto"/>
            <w:left w:val="none" w:sz="0" w:space="0" w:color="auto"/>
            <w:bottom w:val="none" w:sz="0" w:space="0" w:color="auto"/>
            <w:right w:val="none" w:sz="0" w:space="0" w:color="auto"/>
          </w:divBdr>
        </w:div>
        <w:div w:id="2057587143">
          <w:marLeft w:val="0"/>
          <w:marRight w:val="0"/>
          <w:marTop w:val="0"/>
          <w:marBottom w:val="0"/>
          <w:divBdr>
            <w:top w:val="none" w:sz="0" w:space="0" w:color="auto"/>
            <w:left w:val="none" w:sz="0" w:space="0" w:color="auto"/>
            <w:bottom w:val="none" w:sz="0" w:space="0" w:color="auto"/>
            <w:right w:val="none" w:sz="0" w:space="0" w:color="auto"/>
          </w:divBdr>
        </w:div>
      </w:divsChild>
    </w:div>
    <w:div w:id="985662614">
      <w:bodyDiv w:val="1"/>
      <w:marLeft w:val="0"/>
      <w:marRight w:val="0"/>
      <w:marTop w:val="0"/>
      <w:marBottom w:val="0"/>
      <w:divBdr>
        <w:top w:val="none" w:sz="0" w:space="0" w:color="auto"/>
        <w:left w:val="none" w:sz="0" w:space="0" w:color="auto"/>
        <w:bottom w:val="none" w:sz="0" w:space="0" w:color="auto"/>
        <w:right w:val="none" w:sz="0" w:space="0" w:color="auto"/>
      </w:divBdr>
    </w:div>
    <w:div w:id="1216232249">
      <w:bodyDiv w:val="1"/>
      <w:marLeft w:val="0"/>
      <w:marRight w:val="0"/>
      <w:marTop w:val="0"/>
      <w:marBottom w:val="0"/>
      <w:divBdr>
        <w:top w:val="none" w:sz="0" w:space="0" w:color="auto"/>
        <w:left w:val="none" w:sz="0" w:space="0" w:color="auto"/>
        <w:bottom w:val="none" w:sz="0" w:space="0" w:color="auto"/>
        <w:right w:val="none" w:sz="0" w:space="0" w:color="auto"/>
      </w:divBdr>
      <w:divsChild>
        <w:div w:id="884219697">
          <w:marLeft w:val="0"/>
          <w:marRight w:val="0"/>
          <w:marTop w:val="0"/>
          <w:marBottom w:val="0"/>
          <w:divBdr>
            <w:top w:val="none" w:sz="0" w:space="0" w:color="auto"/>
            <w:left w:val="none" w:sz="0" w:space="0" w:color="auto"/>
            <w:bottom w:val="none" w:sz="0" w:space="0" w:color="auto"/>
            <w:right w:val="none" w:sz="0" w:space="0" w:color="auto"/>
          </w:divBdr>
          <w:divsChild>
            <w:div w:id="2037273710">
              <w:marLeft w:val="0"/>
              <w:marRight w:val="0"/>
              <w:marTop w:val="0"/>
              <w:marBottom w:val="0"/>
              <w:divBdr>
                <w:top w:val="none" w:sz="0" w:space="0" w:color="auto"/>
                <w:left w:val="none" w:sz="0" w:space="0" w:color="auto"/>
                <w:bottom w:val="none" w:sz="0" w:space="0" w:color="auto"/>
                <w:right w:val="none" w:sz="0" w:space="0" w:color="auto"/>
              </w:divBdr>
            </w:div>
            <w:div w:id="677467129">
              <w:marLeft w:val="0"/>
              <w:marRight w:val="0"/>
              <w:marTop w:val="0"/>
              <w:marBottom w:val="0"/>
              <w:divBdr>
                <w:top w:val="none" w:sz="0" w:space="0" w:color="auto"/>
                <w:left w:val="none" w:sz="0" w:space="0" w:color="auto"/>
                <w:bottom w:val="none" w:sz="0" w:space="0" w:color="auto"/>
                <w:right w:val="none" w:sz="0" w:space="0" w:color="auto"/>
              </w:divBdr>
            </w:div>
            <w:div w:id="453056723">
              <w:marLeft w:val="0"/>
              <w:marRight w:val="0"/>
              <w:marTop w:val="0"/>
              <w:marBottom w:val="0"/>
              <w:divBdr>
                <w:top w:val="none" w:sz="0" w:space="0" w:color="auto"/>
                <w:left w:val="none" w:sz="0" w:space="0" w:color="auto"/>
                <w:bottom w:val="none" w:sz="0" w:space="0" w:color="auto"/>
                <w:right w:val="none" w:sz="0" w:space="0" w:color="auto"/>
              </w:divBdr>
            </w:div>
            <w:div w:id="1711104992">
              <w:marLeft w:val="0"/>
              <w:marRight w:val="0"/>
              <w:marTop w:val="0"/>
              <w:marBottom w:val="0"/>
              <w:divBdr>
                <w:top w:val="none" w:sz="0" w:space="0" w:color="auto"/>
                <w:left w:val="none" w:sz="0" w:space="0" w:color="auto"/>
                <w:bottom w:val="none" w:sz="0" w:space="0" w:color="auto"/>
                <w:right w:val="none" w:sz="0" w:space="0" w:color="auto"/>
              </w:divBdr>
            </w:div>
            <w:div w:id="631061247">
              <w:marLeft w:val="0"/>
              <w:marRight w:val="0"/>
              <w:marTop w:val="0"/>
              <w:marBottom w:val="0"/>
              <w:divBdr>
                <w:top w:val="none" w:sz="0" w:space="0" w:color="auto"/>
                <w:left w:val="none" w:sz="0" w:space="0" w:color="auto"/>
                <w:bottom w:val="none" w:sz="0" w:space="0" w:color="auto"/>
                <w:right w:val="none" w:sz="0" w:space="0" w:color="auto"/>
              </w:divBdr>
            </w:div>
            <w:div w:id="1839688808">
              <w:marLeft w:val="0"/>
              <w:marRight w:val="0"/>
              <w:marTop w:val="0"/>
              <w:marBottom w:val="0"/>
              <w:divBdr>
                <w:top w:val="none" w:sz="0" w:space="0" w:color="auto"/>
                <w:left w:val="none" w:sz="0" w:space="0" w:color="auto"/>
                <w:bottom w:val="none" w:sz="0" w:space="0" w:color="auto"/>
                <w:right w:val="none" w:sz="0" w:space="0" w:color="auto"/>
              </w:divBdr>
            </w:div>
            <w:div w:id="1898779090">
              <w:marLeft w:val="0"/>
              <w:marRight w:val="0"/>
              <w:marTop w:val="0"/>
              <w:marBottom w:val="0"/>
              <w:divBdr>
                <w:top w:val="none" w:sz="0" w:space="0" w:color="auto"/>
                <w:left w:val="none" w:sz="0" w:space="0" w:color="auto"/>
                <w:bottom w:val="none" w:sz="0" w:space="0" w:color="auto"/>
                <w:right w:val="none" w:sz="0" w:space="0" w:color="auto"/>
              </w:divBdr>
            </w:div>
            <w:div w:id="984698453">
              <w:marLeft w:val="0"/>
              <w:marRight w:val="0"/>
              <w:marTop w:val="0"/>
              <w:marBottom w:val="0"/>
              <w:divBdr>
                <w:top w:val="none" w:sz="0" w:space="0" w:color="auto"/>
                <w:left w:val="none" w:sz="0" w:space="0" w:color="auto"/>
                <w:bottom w:val="none" w:sz="0" w:space="0" w:color="auto"/>
                <w:right w:val="none" w:sz="0" w:space="0" w:color="auto"/>
              </w:divBdr>
            </w:div>
            <w:div w:id="569926103">
              <w:marLeft w:val="0"/>
              <w:marRight w:val="0"/>
              <w:marTop w:val="0"/>
              <w:marBottom w:val="0"/>
              <w:divBdr>
                <w:top w:val="none" w:sz="0" w:space="0" w:color="auto"/>
                <w:left w:val="none" w:sz="0" w:space="0" w:color="auto"/>
                <w:bottom w:val="none" w:sz="0" w:space="0" w:color="auto"/>
                <w:right w:val="none" w:sz="0" w:space="0" w:color="auto"/>
              </w:divBdr>
            </w:div>
            <w:div w:id="550656554">
              <w:marLeft w:val="0"/>
              <w:marRight w:val="0"/>
              <w:marTop w:val="0"/>
              <w:marBottom w:val="0"/>
              <w:divBdr>
                <w:top w:val="none" w:sz="0" w:space="0" w:color="auto"/>
                <w:left w:val="none" w:sz="0" w:space="0" w:color="auto"/>
                <w:bottom w:val="none" w:sz="0" w:space="0" w:color="auto"/>
                <w:right w:val="none" w:sz="0" w:space="0" w:color="auto"/>
              </w:divBdr>
            </w:div>
            <w:div w:id="259878544">
              <w:marLeft w:val="0"/>
              <w:marRight w:val="0"/>
              <w:marTop w:val="0"/>
              <w:marBottom w:val="0"/>
              <w:divBdr>
                <w:top w:val="none" w:sz="0" w:space="0" w:color="auto"/>
                <w:left w:val="none" w:sz="0" w:space="0" w:color="auto"/>
                <w:bottom w:val="none" w:sz="0" w:space="0" w:color="auto"/>
                <w:right w:val="none" w:sz="0" w:space="0" w:color="auto"/>
              </w:divBdr>
            </w:div>
            <w:div w:id="621109002">
              <w:marLeft w:val="0"/>
              <w:marRight w:val="0"/>
              <w:marTop w:val="0"/>
              <w:marBottom w:val="0"/>
              <w:divBdr>
                <w:top w:val="none" w:sz="0" w:space="0" w:color="auto"/>
                <w:left w:val="none" w:sz="0" w:space="0" w:color="auto"/>
                <w:bottom w:val="none" w:sz="0" w:space="0" w:color="auto"/>
                <w:right w:val="none" w:sz="0" w:space="0" w:color="auto"/>
              </w:divBdr>
            </w:div>
            <w:div w:id="586891229">
              <w:marLeft w:val="0"/>
              <w:marRight w:val="0"/>
              <w:marTop w:val="0"/>
              <w:marBottom w:val="0"/>
              <w:divBdr>
                <w:top w:val="none" w:sz="0" w:space="0" w:color="auto"/>
                <w:left w:val="none" w:sz="0" w:space="0" w:color="auto"/>
                <w:bottom w:val="none" w:sz="0" w:space="0" w:color="auto"/>
                <w:right w:val="none" w:sz="0" w:space="0" w:color="auto"/>
              </w:divBdr>
            </w:div>
            <w:div w:id="305086999">
              <w:marLeft w:val="0"/>
              <w:marRight w:val="0"/>
              <w:marTop w:val="0"/>
              <w:marBottom w:val="0"/>
              <w:divBdr>
                <w:top w:val="none" w:sz="0" w:space="0" w:color="auto"/>
                <w:left w:val="none" w:sz="0" w:space="0" w:color="auto"/>
                <w:bottom w:val="none" w:sz="0" w:space="0" w:color="auto"/>
                <w:right w:val="none" w:sz="0" w:space="0" w:color="auto"/>
              </w:divBdr>
            </w:div>
            <w:div w:id="150946031">
              <w:marLeft w:val="0"/>
              <w:marRight w:val="0"/>
              <w:marTop w:val="0"/>
              <w:marBottom w:val="0"/>
              <w:divBdr>
                <w:top w:val="none" w:sz="0" w:space="0" w:color="auto"/>
                <w:left w:val="none" w:sz="0" w:space="0" w:color="auto"/>
                <w:bottom w:val="none" w:sz="0" w:space="0" w:color="auto"/>
                <w:right w:val="none" w:sz="0" w:space="0" w:color="auto"/>
              </w:divBdr>
            </w:div>
            <w:div w:id="692153849">
              <w:marLeft w:val="0"/>
              <w:marRight w:val="0"/>
              <w:marTop w:val="0"/>
              <w:marBottom w:val="0"/>
              <w:divBdr>
                <w:top w:val="none" w:sz="0" w:space="0" w:color="auto"/>
                <w:left w:val="none" w:sz="0" w:space="0" w:color="auto"/>
                <w:bottom w:val="none" w:sz="0" w:space="0" w:color="auto"/>
                <w:right w:val="none" w:sz="0" w:space="0" w:color="auto"/>
              </w:divBdr>
            </w:div>
            <w:div w:id="369915462">
              <w:marLeft w:val="0"/>
              <w:marRight w:val="0"/>
              <w:marTop w:val="0"/>
              <w:marBottom w:val="0"/>
              <w:divBdr>
                <w:top w:val="none" w:sz="0" w:space="0" w:color="auto"/>
                <w:left w:val="none" w:sz="0" w:space="0" w:color="auto"/>
                <w:bottom w:val="none" w:sz="0" w:space="0" w:color="auto"/>
                <w:right w:val="none" w:sz="0" w:space="0" w:color="auto"/>
              </w:divBdr>
            </w:div>
            <w:div w:id="329871222">
              <w:marLeft w:val="0"/>
              <w:marRight w:val="0"/>
              <w:marTop w:val="0"/>
              <w:marBottom w:val="0"/>
              <w:divBdr>
                <w:top w:val="none" w:sz="0" w:space="0" w:color="auto"/>
                <w:left w:val="none" w:sz="0" w:space="0" w:color="auto"/>
                <w:bottom w:val="none" w:sz="0" w:space="0" w:color="auto"/>
                <w:right w:val="none" w:sz="0" w:space="0" w:color="auto"/>
              </w:divBdr>
            </w:div>
            <w:div w:id="731583472">
              <w:marLeft w:val="0"/>
              <w:marRight w:val="0"/>
              <w:marTop w:val="0"/>
              <w:marBottom w:val="0"/>
              <w:divBdr>
                <w:top w:val="none" w:sz="0" w:space="0" w:color="auto"/>
                <w:left w:val="none" w:sz="0" w:space="0" w:color="auto"/>
                <w:bottom w:val="none" w:sz="0" w:space="0" w:color="auto"/>
                <w:right w:val="none" w:sz="0" w:space="0" w:color="auto"/>
              </w:divBdr>
            </w:div>
            <w:div w:id="2082478707">
              <w:marLeft w:val="0"/>
              <w:marRight w:val="0"/>
              <w:marTop w:val="0"/>
              <w:marBottom w:val="0"/>
              <w:divBdr>
                <w:top w:val="none" w:sz="0" w:space="0" w:color="auto"/>
                <w:left w:val="none" w:sz="0" w:space="0" w:color="auto"/>
                <w:bottom w:val="none" w:sz="0" w:space="0" w:color="auto"/>
                <w:right w:val="none" w:sz="0" w:space="0" w:color="auto"/>
              </w:divBdr>
            </w:div>
            <w:div w:id="860123003">
              <w:marLeft w:val="0"/>
              <w:marRight w:val="0"/>
              <w:marTop w:val="0"/>
              <w:marBottom w:val="0"/>
              <w:divBdr>
                <w:top w:val="none" w:sz="0" w:space="0" w:color="auto"/>
                <w:left w:val="none" w:sz="0" w:space="0" w:color="auto"/>
                <w:bottom w:val="none" w:sz="0" w:space="0" w:color="auto"/>
                <w:right w:val="none" w:sz="0" w:space="0" w:color="auto"/>
              </w:divBdr>
            </w:div>
            <w:div w:id="1919091474">
              <w:marLeft w:val="0"/>
              <w:marRight w:val="0"/>
              <w:marTop w:val="0"/>
              <w:marBottom w:val="0"/>
              <w:divBdr>
                <w:top w:val="none" w:sz="0" w:space="0" w:color="auto"/>
                <w:left w:val="none" w:sz="0" w:space="0" w:color="auto"/>
                <w:bottom w:val="none" w:sz="0" w:space="0" w:color="auto"/>
                <w:right w:val="none" w:sz="0" w:space="0" w:color="auto"/>
              </w:divBdr>
            </w:div>
            <w:div w:id="1120683260">
              <w:marLeft w:val="0"/>
              <w:marRight w:val="0"/>
              <w:marTop w:val="0"/>
              <w:marBottom w:val="0"/>
              <w:divBdr>
                <w:top w:val="none" w:sz="0" w:space="0" w:color="auto"/>
                <w:left w:val="none" w:sz="0" w:space="0" w:color="auto"/>
                <w:bottom w:val="none" w:sz="0" w:space="0" w:color="auto"/>
                <w:right w:val="none" w:sz="0" w:space="0" w:color="auto"/>
              </w:divBdr>
            </w:div>
            <w:div w:id="541409694">
              <w:marLeft w:val="0"/>
              <w:marRight w:val="0"/>
              <w:marTop w:val="0"/>
              <w:marBottom w:val="0"/>
              <w:divBdr>
                <w:top w:val="none" w:sz="0" w:space="0" w:color="auto"/>
                <w:left w:val="none" w:sz="0" w:space="0" w:color="auto"/>
                <w:bottom w:val="none" w:sz="0" w:space="0" w:color="auto"/>
                <w:right w:val="none" w:sz="0" w:space="0" w:color="auto"/>
              </w:divBdr>
            </w:div>
            <w:div w:id="1938253073">
              <w:marLeft w:val="0"/>
              <w:marRight w:val="0"/>
              <w:marTop w:val="0"/>
              <w:marBottom w:val="0"/>
              <w:divBdr>
                <w:top w:val="none" w:sz="0" w:space="0" w:color="auto"/>
                <w:left w:val="none" w:sz="0" w:space="0" w:color="auto"/>
                <w:bottom w:val="none" w:sz="0" w:space="0" w:color="auto"/>
                <w:right w:val="none" w:sz="0" w:space="0" w:color="auto"/>
              </w:divBdr>
            </w:div>
            <w:div w:id="1810048370">
              <w:marLeft w:val="0"/>
              <w:marRight w:val="0"/>
              <w:marTop w:val="0"/>
              <w:marBottom w:val="0"/>
              <w:divBdr>
                <w:top w:val="none" w:sz="0" w:space="0" w:color="auto"/>
                <w:left w:val="none" w:sz="0" w:space="0" w:color="auto"/>
                <w:bottom w:val="none" w:sz="0" w:space="0" w:color="auto"/>
                <w:right w:val="none" w:sz="0" w:space="0" w:color="auto"/>
              </w:divBdr>
            </w:div>
            <w:div w:id="675306837">
              <w:marLeft w:val="0"/>
              <w:marRight w:val="0"/>
              <w:marTop w:val="0"/>
              <w:marBottom w:val="0"/>
              <w:divBdr>
                <w:top w:val="none" w:sz="0" w:space="0" w:color="auto"/>
                <w:left w:val="none" w:sz="0" w:space="0" w:color="auto"/>
                <w:bottom w:val="none" w:sz="0" w:space="0" w:color="auto"/>
                <w:right w:val="none" w:sz="0" w:space="0" w:color="auto"/>
              </w:divBdr>
            </w:div>
            <w:div w:id="541478207">
              <w:marLeft w:val="0"/>
              <w:marRight w:val="0"/>
              <w:marTop w:val="0"/>
              <w:marBottom w:val="0"/>
              <w:divBdr>
                <w:top w:val="none" w:sz="0" w:space="0" w:color="auto"/>
                <w:left w:val="none" w:sz="0" w:space="0" w:color="auto"/>
                <w:bottom w:val="none" w:sz="0" w:space="0" w:color="auto"/>
                <w:right w:val="none" w:sz="0" w:space="0" w:color="auto"/>
              </w:divBdr>
            </w:div>
            <w:div w:id="337510657">
              <w:marLeft w:val="0"/>
              <w:marRight w:val="0"/>
              <w:marTop w:val="0"/>
              <w:marBottom w:val="0"/>
              <w:divBdr>
                <w:top w:val="none" w:sz="0" w:space="0" w:color="auto"/>
                <w:left w:val="none" w:sz="0" w:space="0" w:color="auto"/>
                <w:bottom w:val="none" w:sz="0" w:space="0" w:color="auto"/>
                <w:right w:val="none" w:sz="0" w:space="0" w:color="auto"/>
              </w:divBdr>
            </w:div>
            <w:div w:id="71321153">
              <w:marLeft w:val="0"/>
              <w:marRight w:val="0"/>
              <w:marTop w:val="0"/>
              <w:marBottom w:val="0"/>
              <w:divBdr>
                <w:top w:val="none" w:sz="0" w:space="0" w:color="auto"/>
                <w:left w:val="none" w:sz="0" w:space="0" w:color="auto"/>
                <w:bottom w:val="none" w:sz="0" w:space="0" w:color="auto"/>
                <w:right w:val="none" w:sz="0" w:space="0" w:color="auto"/>
              </w:divBdr>
            </w:div>
            <w:div w:id="1276861350">
              <w:marLeft w:val="0"/>
              <w:marRight w:val="0"/>
              <w:marTop w:val="0"/>
              <w:marBottom w:val="0"/>
              <w:divBdr>
                <w:top w:val="none" w:sz="0" w:space="0" w:color="auto"/>
                <w:left w:val="none" w:sz="0" w:space="0" w:color="auto"/>
                <w:bottom w:val="none" w:sz="0" w:space="0" w:color="auto"/>
                <w:right w:val="none" w:sz="0" w:space="0" w:color="auto"/>
              </w:divBdr>
            </w:div>
            <w:div w:id="379017084">
              <w:marLeft w:val="0"/>
              <w:marRight w:val="0"/>
              <w:marTop w:val="0"/>
              <w:marBottom w:val="0"/>
              <w:divBdr>
                <w:top w:val="none" w:sz="0" w:space="0" w:color="auto"/>
                <w:left w:val="none" w:sz="0" w:space="0" w:color="auto"/>
                <w:bottom w:val="none" w:sz="0" w:space="0" w:color="auto"/>
                <w:right w:val="none" w:sz="0" w:space="0" w:color="auto"/>
              </w:divBdr>
            </w:div>
            <w:div w:id="1558975179">
              <w:marLeft w:val="0"/>
              <w:marRight w:val="0"/>
              <w:marTop w:val="0"/>
              <w:marBottom w:val="0"/>
              <w:divBdr>
                <w:top w:val="none" w:sz="0" w:space="0" w:color="auto"/>
                <w:left w:val="none" w:sz="0" w:space="0" w:color="auto"/>
                <w:bottom w:val="none" w:sz="0" w:space="0" w:color="auto"/>
                <w:right w:val="none" w:sz="0" w:space="0" w:color="auto"/>
              </w:divBdr>
            </w:div>
            <w:div w:id="9114585">
              <w:marLeft w:val="0"/>
              <w:marRight w:val="0"/>
              <w:marTop w:val="0"/>
              <w:marBottom w:val="0"/>
              <w:divBdr>
                <w:top w:val="none" w:sz="0" w:space="0" w:color="auto"/>
                <w:left w:val="none" w:sz="0" w:space="0" w:color="auto"/>
                <w:bottom w:val="none" w:sz="0" w:space="0" w:color="auto"/>
                <w:right w:val="none" w:sz="0" w:space="0" w:color="auto"/>
              </w:divBdr>
            </w:div>
            <w:div w:id="1842158142">
              <w:marLeft w:val="0"/>
              <w:marRight w:val="0"/>
              <w:marTop w:val="0"/>
              <w:marBottom w:val="0"/>
              <w:divBdr>
                <w:top w:val="none" w:sz="0" w:space="0" w:color="auto"/>
                <w:left w:val="none" w:sz="0" w:space="0" w:color="auto"/>
                <w:bottom w:val="none" w:sz="0" w:space="0" w:color="auto"/>
                <w:right w:val="none" w:sz="0" w:space="0" w:color="auto"/>
              </w:divBdr>
            </w:div>
            <w:div w:id="1126117650">
              <w:marLeft w:val="0"/>
              <w:marRight w:val="0"/>
              <w:marTop w:val="0"/>
              <w:marBottom w:val="0"/>
              <w:divBdr>
                <w:top w:val="none" w:sz="0" w:space="0" w:color="auto"/>
                <w:left w:val="none" w:sz="0" w:space="0" w:color="auto"/>
                <w:bottom w:val="none" w:sz="0" w:space="0" w:color="auto"/>
                <w:right w:val="none" w:sz="0" w:space="0" w:color="auto"/>
              </w:divBdr>
            </w:div>
            <w:div w:id="616914313">
              <w:marLeft w:val="0"/>
              <w:marRight w:val="0"/>
              <w:marTop w:val="0"/>
              <w:marBottom w:val="0"/>
              <w:divBdr>
                <w:top w:val="none" w:sz="0" w:space="0" w:color="auto"/>
                <w:left w:val="none" w:sz="0" w:space="0" w:color="auto"/>
                <w:bottom w:val="none" w:sz="0" w:space="0" w:color="auto"/>
                <w:right w:val="none" w:sz="0" w:space="0" w:color="auto"/>
              </w:divBdr>
            </w:div>
            <w:div w:id="1859156007">
              <w:marLeft w:val="0"/>
              <w:marRight w:val="0"/>
              <w:marTop w:val="0"/>
              <w:marBottom w:val="0"/>
              <w:divBdr>
                <w:top w:val="none" w:sz="0" w:space="0" w:color="auto"/>
                <w:left w:val="none" w:sz="0" w:space="0" w:color="auto"/>
                <w:bottom w:val="none" w:sz="0" w:space="0" w:color="auto"/>
                <w:right w:val="none" w:sz="0" w:space="0" w:color="auto"/>
              </w:divBdr>
            </w:div>
            <w:div w:id="716978016">
              <w:marLeft w:val="0"/>
              <w:marRight w:val="0"/>
              <w:marTop w:val="0"/>
              <w:marBottom w:val="0"/>
              <w:divBdr>
                <w:top w:val="none" w:sz="0" w:space="0" w:color="auto"/>
                <w:left w:val="none" w:sz="0" w:space="0" w:color="auto"/>
                <w:bottom w:val="none" w:sz="0" w:space="0" w:color="auto"/>
                <w:right w:val="none" w:sz="0" w:space="0" w:color="auto"/>
              </w:divBdr>
            </w:div>
            <w:div w:id="1843473733">
              <w:marLeft w:val="0"/>
              <w:marRight w:val="0"/>
              <w:marTop w:val="0"/>
              <w:marBottom w:val="0"/>
              <w:divBdr>
                <w:top w:val="none" w:sz="0" w:space="0" w:color="auto"/>
                <w:left w:val="none" w:sz="0" w:space="0" w:color="auto"/>
                <w:bottom w:val="none" w:sz="0" w:space="0" w:color="auto"/>
                <w:right w:val="none" w:sz="0" w:space="0" w:color="auto"/>
              </w:divBdr>
            </w:div>
            <w:div w:id="878392922">
              <w:marLeft w:val="0"/>
              <w:marRight w:val="0"/>
              <w:marTop w:val="0"/>
              <w:marBottom w:val="0"/>
              <w:divBdr>
                <w:top w:val="none" w:sz="0" w:space="0" w:color="auto"/>
                <w:left w:val="none" w:sz="0" w:space="0" w:color="auto"/>
                <w:bottom w:val="none" w:sz="0" w:space="0" w:color="auto"/>
                <w:right w:val="none" w:sz="0" w:space="0" w:color="auto"/>
              </w:divBdr>
            </w:div>
            <w:div w:id="1112047235">
              <w:marLeft w:val="0"/>
              <w:marRight w:val="0"/>
              <w:marTop w:val="0"/>
              <w:marBottom w:val="0"/>
              <w:divBdr>
                <w:top w:val="none" w:sz="0" w:space="0" w:color="auto"/>
                <w:left w:val="none" w:sz="0" w:space="0" w:color="auto"/>
                <w:bottom w:val="none" w:sz="0" w:space="0" w:color="auto"/>
                <w:right w:val="none" w:sz="0" w:space="0" w:color="auto"/>
              </w:divBdr>
            </w:div>
            <w:div w:id="356733155">
              <w:marLeft w:val="0"/>
              <w:marRight w:val="0"/>
              <w:marTop w:val="0"/>
              <w:marBottom w:val="0"/>
              <w:divBdr>
                <w:top w:val="none" w:sz="0" w:space="0" w:color="auto"/>
                <w:left w:val="none" w:sz="0" w:space="0" w:color="auto"/>
                <w:bottom w:val="none" w:sz="0" w:space="0" w:color="auto"/>
                <w:right w:val="none" w:sz="0" w:space="0" w:color="auto"/>
              </w:divBdr>
            </w:div>
            <w:div w:id="843013103">
              <w:marLeft w:val="0"/>
              <w:marRight w:val="0"/>
              <w:marTop w:val="0"/>
              <w:marBottom w:val="0"/>
              <w:divBdr>
                <w:top w:val="none" w:sz="0" w:space="0" w:color="auto"/>
                <w:left w:val="none" w:sz="0" w:space="0" w:color="auto"/>
                <w:bottom w:val="none" w:sz="0" w:space="0" w:color="auto"/>
                <w:right w:val="none" w:sz="0" w:space="0" w:color="auto"/>
              </w:divBdr>
            </w:div>
            <w:div w:id="112018018">
              <w:marLeft w:val="0"/>
              <w:marRight w:val="0"/>
              <w:marTop w:val="0"/>
              <w:marBottom w:val="0"/>
              <w:divBdr>
                <w:top w:val="none" w:sz="0" w:space="0" w:color="auto"/>
                <w:left w:val="none" w:sz="0" w:space="0" w:color="auto"/>
                <w:bottom w:val="none" w:sz="0" w:space="0" w:color="auto"/>
                <w:right w:val="none" w:sz="0" w:space="0" w:color="auto"/>
              </w:divBdr>
            </w:div>
            <w:div w:id="1437676749">
              <w:marLeft w:val="0"/>
              <w:marRight w:val="0"/>
              <w:marTop w:val="0"/>
              <w:marBottom w:val="0"/>
              <w:divBdr>
                <w:top w:val="none" w:sz="0" w:space="0" w:color="auto"/>
                <w:left w:val="none" w:sz="0" w:space="0" w:color="auto"/>
                <w:bottom w:val="none" w:sz="0" w:space="0" w:color="auto"/>
                <w:right w:val="none" w:sz="0" w:space="0" w:color="auto"/>
              </w:divBdr>
            </w:div>
          </w:divsChild>
        </w:div>
        <w:div w:id="100840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a.scut.edu.cn/downloadattachment/440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oa.scut.edu.cn/downloadattachment/44087"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1604</Characters>
  <Application>Microsoft Office Word</Application>
  <DocSecurity>0</DocSecurity>
  <Lines>13</Lines>
  <Paragraphs>3</Paragraphs>
  <ScaleCrop>false</ScaleCrop>
  <Company>http:/sdwm.org</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深度联盟http:/sdwm.org</dc:creator>
  <cp:lastModifiedBy>深度联盟http:/sdwm.org</cp:lastModifiedBy>
  <cp:revision>1</cp:revision>
  <dcterms:created xsi:type="dcterms:W3CDTF">2016-03-23T01:57:00Z</dcterms:created>
  <dcterms:modified xsi:type="dcterms:W3CDTF">2016-03-23T01:58:00Z</dcterms:modified>
</cp:coreProperties>
</file>