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7"/>
        <w:ind w:left="106"/>
        <w:rPr>
          <w:rFonts w:ascii="黑体" w:eastAsia="黑体" w:hint="eastAsia"/>
        </w:rPr>
      </w:pPr>
      <w:r>
        <w:rPr>
          <w:rFonts w:ascii="黑体" w:eastAsia="黑体" w:hint="eastAsia"/>
        </w:rPr>
        <w:t>附件 1</w:t>
      </w:r>
    </w:p>
    <w:p>
      <w:pPr>
        <w:pStyle w:val="BodyText"/>
        <w:rPr>
          <w:rFonts w:ascii="黑体"/>
          <w:sz w:val="20"/>
        </w:rPr>
      </w:pPr>
    </w:p>
    <w:p>
      <w:pPr>
        <w:spacing w:before="198"/>
        <w:ind w:left="2859" w:right="3016" w:firstLine="0"/>
        <w:jc w:val="center"/>
        <w:rPr>
          <w:b/>
          <w:sz w:val="44"/>
        </w:rPr>
      </w:pPr>
      <w:r>
        <w:rPr>
          <w:b/>
          <w:sz w:val="44"/>
        </w:rPr>
        <w:t>面上项目申报指南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1"/>
        </w:rPr>
      </w:pPr>
    </w:p>
    <w:p>
      <w:pPr>
        <w:pStyle w:val="BodyText"/>
        <w:spacing w:line="364" w:lineRule="auto" w:before="1"/>
        <w:ind w:left="106" w:right="265" w:firstLine="640"/>
        <w:jc w:val="both"/>
      </w:pPr>
      <w:r>
        <w:rPr>
          <w:w w:val="95"/>
        </w:rPr>
        <w:t>面上项目支持从事基础与应用基础研究的科学技术人员在自 然科学领域内自主选题、自由探索，开展创新性科学研究，促进 </w:t>
      </w:r>
      <w:r>
        <w:rPr/>
        <w:t>各学科均衡、协调和可持续发展。</w:t>
      </w:r>
    </w:p>
    <w:p>
      <w:pPr>
        <w:pStyle w:val="BodyText"/>
        <w:spacing w:before="2"/>
        <w:ind w:left="747"/>
        <w:rPr>
          <w:rFonts w:ascii="黑体" w:eastAsia="黑体" w:hint="eastAsia"/>
        </w:rPr>
      </w:pPr>
      <w:r>
        <w:rPr>
          <w:rFonts w:ascii="黑体" w:eastAsia="黑体" w:hint="eastAsia"/>
        </w:rPr>
        <w:t>一、资助领域</w:t>
      </w:r>
    </w:p>
    <w:p>
      <w:pPr>
        <w:pStyle w:val="BodyText"/>
        <w:spacing w:line="364" w:lineRule="auto" w:before="214"/>
        <w:ind w:left="106" w:right="45" w:firstLine="640"/>
      </w:pPr>
      <w:r>
        <w:rPr/>
        <w:t>不限项目申请领域，申请人可按照自然科学学科分类在数理、化学、生命、地球、工材、信息、管理、医学等学科分类项下选择合适的领域进行项目申请。</w:t>
      </w:r>
    </w:p>
    <w:p>
      <w:pPr>
        <w:pStyle w:val="BodyText"/>
        <w:spacing w:before="2"/>
        <w:ind w:left="747"/>
        <w:rPr>
          <w:rFonts w:ascii="黑体" w:eastAsia="黑体" w:hint="eastAsia"/>
        </w:rPr>
      </w:pPr>
      <w:r>
        <w:rPr>
          <w:rFonts w:ascii="黑体" w:eastAsia="黑体" w:hint="eastAsia"/>
        </w:rPr>
        <w:t>二、资助强度和期限</w:t>
      </w:r>
    </w:p>
    <w:p>
      <w:pPr>
        <w:pStyle w:val="BodyText"/>
        <w:spacing w:line="364" w:lineRule="auto" w:before="214"/>
        <w:ind w:left="106" w:right="265" w:firstLine="640"/>
        <w:jc w:val="both"/>
      </w:pPr>
      <w:r>
        <w:rPr>
          <w:spacing w:val="-11"/>
        </w:rPr>
        <w:t>项目资助强度为 </w:t>
      </w:r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 w:eastAsia="Times New Roman"/>
          <w:spacing w:val="-5"/>
        </w:rPr>
        <w:t> </w:t>
      </w:r>
      <w:r>
        <w:rPr/>
        <w:t>万元</w:t>
      </w:r>
      <w:r>
        <w:rPr>
          <w:rFonts w:ascii="Times New Roman" w:hAnsi="Times New Roman" w:eastAsia="Times New Roman"/>
        </w:rPr>
        <w:t>/</w:t>
      </w:r>
      <w:r>
        <w:rPr>
          <w:spacing w:val="-19"/>
        </w:rPr>
        <w:t>项，实施期不超过 </w:t>
      </w:r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 w:eastAsia="Times New Roman"/>
          <w:spacing w:val="-3"/>
        </w:rPr>
        <w:t> </w:t>
      </w:r>
      <w:r>
        <w:rPr>
          <w:spacing w:val="-12"/>
        </w:rPr>
        <w:t>年。项目经费一</w:t>
      </w:r>
      <w:r>
        <w:rPr>
          <w:spacing w:val="4"/>
          <w:w w:val="95"/>
        </w:rPr>
        <w:t>次性拨付，经费使用试行“包干制”。采取竞争择优方式遴选项 </w:t>
      </w:r>
      <w:r>
        <w:rPr/>
        <w:t>目，粤东西北地区按适当比例择优支持。</w:t>
      </w:r>
    </w:p>
    <w:p>
      <w:pPr>
        <w:pStyle w:val="BodyText"/>
        <w:spacing w:before="3"/>
        <w:ind w:left="747"/>
        <w:rPr>
          <w:rFonts w:ascii="黑体" w:eastAsia="黑体" w:hint="eastAsia"/>
        </w:rPr>
      </w:pPr>
      <w:r>
        <w:rPr>
          <w:rFonts w:ascii="黑体" w:eastAsia="黑体" w:hint="eastAsia"/>
        </w:rPr>
        <w:t>三、申请人基本条件</w:t>
      </w:r>
    </w:p>
    <w:p>
      <w:pPr>
        <w:pStyle w:val="BodyText"/>
        <w:spacing w:line="364" w:lineRule="auto" w:before="214"/>
        <w:ind w:left="106" w:right="268" w:firstLine="640"/>
      </w:pPr>
      <w:r>
        <w:rPr>
          <w:spacing w:val="4"/>
          <w:w w:val="95"/>
        </w:rPr>
        <w:t>申请人是项目的实际负责人，应为粤、港、澳三地省基金依 </w:t>
      </w:r>
      <w:r>
        <w:rPr/>
        <w:t>托单位的全职在岗人员，并具备以下条件：</w:t>
      </w:r>
    </w:p>
    <w:p>
      <w:pPr>
        <w:pStyle w:val="BodyText"/>
        <w:spacing w:line="364" w:lineRule="auto" w:before="1"/>
        <w:ind w:left="106" w:right="268" w:firstLine="640"/>
      </w:pPr>
      <w:r>
        <w:rPr>
          <w:spacing w:val="5"/>
          <w:w w:val="95"/>
        </w:rPr>
        <w:t>（一）</w:t>
      </w:r>
      <w:r>
        <w:rPr>
          <w:spacing w:val="4"/>
          <w:w w:val="95"/>
        </w:rPr>
        <w:t>具备相关基础理论知识和独立研究能力，能保障投入 </w:t>
      </w:r>
      <w:r>
        <w:rPr/>
        <w:t>项目研究的时间；</w:t>
      </w:r>
    </w:p>
    <w:p>
      <w:pPr>
        <w:pStyle w:val="BodyText"/>
        <w:spacing w:line="364" w:lineRule="auto" w:before="2"/>
        <w:ind w:left="106" w:right="265" w:firstLine="640"/>
      </w:pPr>
      <w:r>
        <w:rPr>
          <w:spacing w:val="5"/>
          <w:w w:val="95"/>
        </w:rPr>
        <w:t>（二）</w:t>
      </w:r>
      <w:r>
        <w:rPr>
          <w:spacing w:val="4"/>
          <w:w w:val="95"/>
        </w:rPr>
        <w:t>具有承担或参与基础与应用基础研究课题或其他从事 </w:t>
      </w:r>
      <w:r>
        <w:rPr/>
        <w:t>基础研究的经历；</w:t>
      </w:r>
    </w:p>
    <w:p>
      <w:pPr>
        <w:pStyle w:val="BodyText"/>
        <w:spacing w:before="2"/>
        <w:ind w:left="747"/>
      </w:pPr>
      <w:r>
        <w:rPr/>
        <w:t>（三）申请人在研主持（申报开始日前已立项且尚未批复结</w:t>
      </w:r>
    </w:p>
    <w:p>
      <w:pPr>
        <w:spacing w:after="0"/>
        <w:sectPr>
          <w:type w:val="continuous"/>
          <w:pgSz w:w="11910" w:h="16840"/>
          <w:pgMar w:top="1320" w:bottom="280" w:left="1480" w:right="980"/>
        </w:sectPr>
      </w:pPr>
    </w:p>
    <w:p>
      <w:pPr>
        <w:pStyle w:val="BodyText"/>
        <w:spacing w:before="35"/>
        <w:ind w:left="106"/>
      </w:pPr>
      <w:r>
        <w:rPr/>
        <w:t>题）的国家自然科学基金项目不超过 </w:t>
      </w:r>
      <w:r>
        <w:rPr>
          <w:rFonts w:ascii="Times New Roman" w:eastAsia="Times New Roman"/>
        </w:rPr>
        <w:t>2 </w:t>
      </w:r>
      <w:r>
        <w:rPr/>
        <w:t>项；</w:t>
      </w:r>
    </w:p>
    <w:p>
      <w:pPr>
        <w:pStyle w:val="BodyText"/>
        <w:spacing w:line="364" w:lineRule="auto" w:before="214"/>
        <w:ind w:left="106" w:right="45" w:firstLine="640"/>
      </w:pPr>
      <w:r>
        <w:rPr/>
        <w:t>（四）申请人无在研主持省重点领域研发计划项目，省基础与应用基础研究重大项目，省基金重点项目、杰出青年基金项目、研究团队项目、重大基础研究培育项目；</w:t>
      </w:r>
    </w:p>
    <w:p>
      <w:pPr>
        <w:pStyle w:val="BodyText"/>
        <w:spacing w:line="328" w:lineRule="auto" w:before="24"/>
        <w:ind w:left="106" w:right="268" w:firstLine="640"/>
      </w:pPr>
      <w:r>
        <w:rPr>
          <w:spacing w:val="5"/>
          <w:w w:val="95"/>
        </w:rPr>
        <w:t>（五）</w:t>
      </w:r>
      <w:r>
        <w:rPr>
          <w:spacing w:val="4"/>
          <w:w w:val="95"/>
        </w:rPr>
        <w:t>正在博士后工作站内从事研究的科学技术人员申请项 </w:t>
      </w:r>
      <w:r>
        <w:rPr/>
        <w:t>目，应合理安排研究时间，保障项目顺利实施。</w:t>
      </w:r>
    </w:p>
    <w:p>
      <w:pPr>
        <w:pStyle w:val="BodyText"/>
        <w:spacing w:line="386" w:lineRule="exact"/>
        <w:ind w:left="747"/>
        <w:rPr>
          <w:rFonts w:ascii="黑体" w:eastAsia="黑体" w:hint="eastAsia"/>
        </w:rPr>
      </w:pPr>
      <w:r>
        <w:rPr>
          <w:rFonts w:ascii="黑体" w:eastAsia="黑体" w:hint="eastAsia"/>
        </w:rPr>
        <w:t>四、单位限项要求</w:t>
      </w:r>
    </w:p>
    <w:p>
      <w:pPr>
        <w:pStyle w:val="BodyText"/>
        <w:spacing w:line="364" w:lineRule="auto" w:before="214"/>
        <w:ind w:left="106" w:right="265" w:firstLine="640"/>
        <w:jc w:val="both"/>
      </w:pPr>
      <w:r>
        <w:rPr>
          <w:spacing w:val="-2"/>
        </w:rPr>
        <w:t>面上项目实行单位限项申报，根据 </w:t>
      </w:r>
      <w:r>
        <w:rPr>
          <w:rFonts w:ascii="Times New Roman" w:eastAsia="Times New Roman"/>
        </w:rPr>
        <w:t>2019~2020</w:t>
      </w:r>
      <w:r>
        <w:rPr>
          <w:rFonts w:ascii="Times New Roman" w:eastAsia="Times New Roman"/>
          <w:spacing w:val="-6"/>
        </w:rPr>
        <w:t> </w:t>
      </w:r>
      <w:r>
        <w:rPr>
          <w:spacing w:val="4"/>
        </w:rPr>
        <w:t>年度单位获省</w:t>
      </w:r>
      <w:r>
        <w:rPr>
          <w:spacing w:val="4"/>
          <w:w w:val="95"/>
        </w:rPr>
        <w:t>基金自然科学基金面上项目资助情况，分配各依托单位申报面上  项目的最大数量。各依托单位的最大面上项目申报数量按以下公 </w:t>
      </w:r>
      <w:r>
        <w:rPr/>
        <w:t>式计算：</w:t>
      </w:r>
    </w:p>
    <w:p>
      <w:pPr>
        <w:spacing w:after="0" w:line="364" w:lineRule="auto"/>
        <w:jc w:val="both"/>
        <w:sectPr>
          <w:pgSz w:w="11910" w:h="16840"/>
          <w:pgMar w:top="1300" w:bottom="280" w:left="1480" w:right="980"/>
        </w:sectPr>
      </w:pPr>
    </w:p>
    <w:p>
      <w:pPr>
        <w:pStyle w:val="BodyText"/>
      </w:pPr>
    </w:p>
    <w:p>
      <w:pPr>
        <w:pStyle w:val="BodyText"/>
        <w:spacing w:before="218"/>
        <w:ind w:left="106"/>
      </w:pPr>
      <w:r>
        <w:rPr/>
        <w:t>其中，</w:t>
      </w:r>
    </w:p>
    <w:p>
      <w:pPr>
        <w:spacing w:before="4"/>
        <w:ind w:left="106" w:right="0" w:firstLine="0"/>
        <w:jc w:val="left"/>
        <w:rPr>
          <w:sz w:val="32"/>
        </w:rPr>
      </w:pPr>
      <w:r>
        <w:rPr/>
        <w:br w:type="column"/>
      </w:r>
      <w:r>
        <w:rPr>
          <w:rFonts w:ascii="Times New Roman" w:hAnsi="Times New Roman" w:eastAsia="Times New Roman"/>
          <w:sz w:val="32"/>
        </w:rPr>
        <w:t>N</w:t>
      </w:r>
      <w:r>
        <w:rPr>
          <w:rFonts w:ascii="Times New Roman" w:hAnsi="Times New Roman" w:eastAsia="Times New Roman"/>
          <w:sz w:val="32"/>
          <w:vertAlign w:val="subscript"/>
        </w:rPr>
        <w:t>2021</w:t>
      </w:r>
      <w:r>
        <w:rPr>
          <w:rFonts w:ascii="Times New Roman" w:hAnsi="Times New Roman" w:eastAsia="Times New Roman"/>
          <w:sz w:val="32"/>
          <w:vertAlign w:val="baseline"/>
        </w:rPr>
        <w:t>=1.5</w:t>
      </w:r>
      <w:r>
        <w:rPr>
          <w:sz w:val="32"/>
          <w:vertAlign w:val="baseline"/>
        </w:rPr>
        <w:t>×</w:t>
      </w:r>
      <w:r>
        <w:rPr>
          <w:rFonts w:ascii="Times New Roman" w:hAnsi="Times New Roman" w:eastAsia="Times New Roman"/>
          <w:sz w:val="32"/>
          <w:vertAlign w:val="baseline"/>
        </w:rPr>
        <w:t>N</w:t>
      </w:r>
      <w:r>
        <w:rPr>
          <w:rFonts w:ascii="Times New Roman" w:hAnsi="Times New Roman" w:eastAsia="Times New Roman"/>
          <w:position w:val="-1"/>
          <w:sz w:val="18"/>
          <w:vertAlign w:val="baseline"/>
        </w:rPr>
        <w:t>2019~2020</w:t>
      </w:r>
      <w:r>
        <w:rPr>
          <w:rFonts w:ascii="Times New Roman" w:hAnsi="Times New Roman" w:eastAsia="Times New Roman"/>
          <w:sz w:val="32"/>
          <w:vertAlign w:val="baseline"/>
        </w:rPr>
        <w:t>+3+</w:t>
      </w:r>
      <w:r>
        <w:rPr>
          <w:sz w:val="32"/>
          <w:vertAlign w:val="baseline"/>
        </w:rPr>
        <w:t>附加数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1320" w:bottom="280" w:left="1480" w:right="980"/>
          <w:cols w:num="2" w:equalWidth="0">
            <w:col w:w="1107" w:space="1713"/>
            <w:col w:w="6630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364" w:lineRule="auto" w:before="65"/>
        <w:ind w:left="106" w:right="265" w:firstLine="640"/>
      </w:pPr>
      <w:r>
        <w:rPr/>
        <w:t>（一</w:t>
      </w:r>
      <w:r>
        <w:rPr>
          <w:spacing w:val="-18"/>
        </w:rPr>
        <w:t>）</w:t>
      </w:r>
      <w:r>
        <w:rPr>
          <w:rFonts w:ascii="Times New Roman" w:eastAsia="Times New Roman"/>
          <w:spacing w:val="-18"/>
        </w:rPr>
        <w:t>N</w:t>
      </w:r>
      <w:r>
        <w:rPr>
          <w:rFonts w:ascii="Times New Roman" w:eastAsia="Times New Roman"/>
          <w:spacing w:val="-18"/>
          <w:vertAlign w:val="subscript"/>
        </w:rPr>
        <w:t>2021</w:t>
      </w:r>
      <w:r>
        <w:rPr>
          <w:rFonts w:ascii="Times New Roman" w:eastAsia="Times New Roman"/>
          <w:spacing w:val="-18"/>
          <w:vertAlign w:val="baseline"/>
        </w:rPr>
        <w:t> </w:t>
      </w:r>
      <w:r>
        <w:rPr>
          <w:spacing w:val="-9"/>
          <w:vertAlign w:val="baseline"/>
        </w:rPr>
        <w:t>为依托单位可申报 </w:t>
      </w:r>
      <w:r>
        <w:rPr>
          <w:rFonts w:ascii="Times New Roman" w:eastAsia="Times New Roman"/>
          <w:vertAlign w:val="baseline"/>
        </w:rPr>
        <w:t>2021 </w:t>
      </w:r>
      <w:r>
        <w:rPr>
          <w:spacing w:val="-3"/>
          <w:vertAlign w:val="baseline"/>
        </w:rPr>
        <w:t>年度省自然科学基金面上</w:t>
      </w:r>
      <w:r>
        <w:rPr>
          <w:vertAlign w:val="baseline"/>
        </w:rPr>
        <w:t>项目的最大数量（四舍五入取整）；</w:t>
      </w:r>
    </w:p>
    <w:p>
      <w:pPr>
        <w:pStyle w:val="BodyText"/>
        <w:spacing w:line="364" w:lineRule="auto" w:before="1"/>
        <w:ind w:left="106" w:right="261" w:firstLine="640"/>
      </w:pPr>
      <w:r>
        <w:rPr/>
        <w:t>（二</w:t>
      </w:r>
      <w:r>
        <w:rPr>
          <w:spacing w:val="-3"/>
        </w:rPr>
        <w:t>）</w:t>
      </w:r>
      <w:r>
        <w:rPr>
          <w:rFonts w:ascii="Times New Roman" w:eastAsia="Times New Roman"/>
          <w:spacing w:val="-3"/>
        </w:rPr>
        <w:t>N</w:t>
      </w:r>
      <w:r>
        <w:rPr>
          <w:rFonts w:ascii="Times New Roman" w:eastAsia="Times New Roman"/>
          <w:spacing w:val="-3"/>
          <w:vertAlign w:val="subscript"/>
        </w:rPr>
        <w:t>2019~2020</w:t>
      </w:r>
      <w:r>
        <w:rPr>
          <w:rFonts w:ascii="Times New Roman" w:eastAsia="Times New Roman"/>
          <w:spacing w:val="-3"/>
          <w:vertAlign w:val="baseline"/>
        </w:rPr>
        <w:t> </w:t>
      </w:r>
      <w:r>
        <w:rPr>
          <w:spacing w:val="-9"/>
          <w:vertAlign w:val="baseline"/>
        </w:rPr>
        <w:t>为依托单位获得 </w:t>
      </w:r>
      <w:r>
        <w:rPr>
          <w:rFonts w:ascii="Times New Roman" w:eastAsia="Times New Roman"/>
          <w:vertAlign w:val="baseline"/>
        </w:rPr>
        <w:t>2019 </w:t>
      </w:r>
      <w:r>
        <w:rPr>
          <w:spacing w:val="-12"/>
          <w:vertAlign w:val="baseline"/>
        </w:rPr>
        <w:t>年度、</w:t>
      </w:r>
      <w:r>
        <w:rPr>
          <w:rFonts w:ascii="Times New Roman" w:eastAsia="Times New Roman"/>
          <w:vertAlign w:val="baseline"/>
        </w:rPr>
        <w:t>2020 </w:t>
      </w:r>
      <w:r>
        <w:rPr>
          <w:spacing w:val="-11"/>
          <w:vertAlign w:val="baseline"/>
        </w:rPr>
        <w:t>年度立项的</w:t>
      </w:r>
      <w:r>
        <w:rPr>
          <w:vertAlign w:val="baseline"/>
        </w:rPr>
        <w:t>省自然科学基金面上项目数之和；</w:t>
      </w:r>
    </w:p>
    <w:p>
      <w:pPr>
        <w:pStyle w:val="BodyText"/>
        <w:spacing w:before="2"/>
        <w:ind w:left="747"/>
      </w:pPr>
      <w:r>
        <w:rPr/>
        <w:t>（三</w:t>
      </w:r>
      <w:r>
        <w:rPr>
          <w:spacing w:val="-39"/>
        </w:rPr>
        <w:t>）“</w:t>
      </w:r>
      <w:r>
        <w:rPr>
          <w:rFonts w:ascii="Times New Roman" w:hAnsi="Times New Roman" w:eastAsia="Times New Roman"/>
          <w:spacing w:val="-39"/>
        </w:rPr>
        <w:t>3</w:t>
      </w:r>
      <w:r>
        <w:rPr>
          <w:spacing w:val="-15"/>
        </w:rPr>
        <w:t>”为保底数，保证所有依托单位至少可以申报 </w:t>
      </w:r>
      <w:r>
        <w:rPr>
          <w:rFonts w:ascii="Times New Roman" w:hAnsi="Times New Roman" w:eastAsia="Times New Roman"/>
        </w:rPr>
        <w:t>3 </w:t>
      </w:r>
      <w:r>
        <w:rPr/>
        <w:t>项；</w:t>
      </w:r>
    </w:p>
    <w:p>
      <w:pPr>
        <w:pStyle w:val="BodyText"/>
        <w:spacing w:line="364" w:lineRule="auto" w:before="214"/>
        <w:ind w:left="106" w:right="265" w:firstLine="640"/>
      </w:pPr>
      <w:r>
        <w:rPr>
          <w:spacing w:val="5"/>
          <w:w w:val="95"/>
        </w:rPr>
        <w:t>（四）</w:t>
      </w:r>
      <w:r>
        <w:rPr>
          <w:spacing w:val="4"/>
          <w:w w:val="95"/>
        </w:rPr>
        <w:t>对部分单位设立附加数。其中，拥有国家重点实验室 </w:t>
      </w:r>
      <w:r>
        <w:rPr>
          <w:spacing w:val="-3"/>
        </w:rPr>
        <w:t>的单位，每家实验室可增加申报 </w:t>
      </w:r>
      <w:r>
        <w:rPr>
          <w:rFonts w:ascii="Times New Roman" w:eastAsia="Times New Roman"/>
        </w:rPr>
        <w:t>4</w:t>
      </w:r>
      <w:r>
        <w:rPr>
          <w:rFonts w:ascii="Times New Roman" w:eastAsia="Times New Roman"/>
          <w:spacing w:val="-8"/>
        </w:rPr>
        <w:t> </w:t>
      </w:r>
      <w:r>
        <w:rPr>
          <w:spacing w:val="5"/>
        </w:rPr>
        <w:t>项（</w:t>
      </w:r>
      <w:r>
        <w:rPr>
          <w:spacing w:val="3"/>
        </w:rPr>
        <w:t>实验室一线科研人员优先</w:t>
      </w:r>
    </w:p>
    <w:p>
      <w:pPr>
        <w:pStyle w:val="BodyText"/>
        <w:spacing w:before="2"/>
        <w:ind w:left="106"/>
        <w:rPr>
          <w:rFonts w:ascii="Times New Roman" w:eastAsia="Times New Roman"/>
        </w:rPr>
      </w:pPr>
      <w:r>
        <w:rPr/>
        <w:t>申报</w:t>
      </w:r>
      <w:r>
        <w:rPr>
          <w:spacing w:val="-42"/>
        </w:rPr>
        <w:t>）</w:t>
      </w:r>
      <w:r>
        <w:rPr>
          <w:spacing w:val="-14"/>
        </w:rPr>
        <w:t>；拥有广东省重点实验室的单位，每家实验室可增加申报 </w:t>
      </w:r>
      <w:r>
        <w:rPr>
          <w:rFonts w:ascii="Times New Roman" w:eastAsia="Times New Roman"/>
        </w:rPr>
        <w:t>2</w:t>
      </w:r>
    </w:p>
    <w:p>
      <w:pPr>
        <w:pStyle w:val="BodyText"/>
        <w:spacing w:before="214"/>
        <w:ind w:left="106"/>
      </w:pPr>
      <w:r>
        <w:rPr>
          <w:spacing w:val="-15"/>
        </w:rPr>
        <w:t>项</w:t>
      </w:r>
      <w:r>
        <w:rPr/>
        <w:t>（实验室一线科研人员优先申报</w:t>
      </w:r>
      <w:r>
        <w:rPr>
          <w:spacing w:val="-16"/>
        </w:rPr>
        <w:t>）</w:t>
      </w:r>
      <w:r>
        <w:rPr>
          <w:spacing w:val="-14"/>
        </w:rPr>
        <w:t>；广东省内单位在 </w:t>
      </w:r>
      <w:r>
        <w:rPr>
          <w:rFonts w:ascii="Times New Roman" w:eastAsia="Times New Roman"/>
        </w:rPr>
        <w:t>2019</w:t>
      </w:r>
      <w:r>
        <w:rPr>
          <w:rFonts w:ascii="Times New Roman" w:eastAsia="Times New Roman"/>
          <w:spacing w:val="-6"/>
        </w:rPr>
        <w:t> </w:t>
      </w:r>
      <w:r>
        <w:rPr/>
        <w:t>年度</w:t>
      </w:r>
    </w:p>
    <w:p>
      <w:pPr>
        <w:pStyle w:val="BodyText"/>
        <w:spacing w:before="214"/>
        <w:ind w:left="106"/>
      </w:pPr>
      <w:r>
        <w:rPr/>
        <w:t>获得国家自然科学基金项目数每超过 </w:t>
      </w:r>
      <w:r>
        <w:rPr>
          <w:rFonts w:ascii="Times New Roman" w:eastAsia="Times New Roman"/>
        </w:rPr>
        <w:t>100 </w:t>
      </w:r>
      <w:r>
        <w:rPr/>
        <w:t>项，可增加申报 </w:t>
      </w:r>
      <w:r>
        <w:rPr>
          <w:rFonts w:ascii="Times New Roman" w:eastAsia="Times New Roman"/>
        </w:rPr>
        <w:t>10 </w:t>
      </w:r>
      <w:r>
        <w:rPr/>
        <w:t>项。</w:t>
      </w:r>
    </w:p>
    <w:p>
      <w:pPr>
        <w:pStyle w:val="BodyText"/>
        <w:rPr>
          <w:sz w:val="17"/>
        </w:rPr>
      </w:pPr>
    </w:p>
    <w:p>
      <w:pPr>
        <w:spacing w:before="62"/>
        <w:ind w:left="111" w:right="0" w:firstLine="0"/>
        <w:jc w:val="left"/>
        <w:rPr>
          <w:sz w:val="28"/>
        </w:rPr>
      </w:pPr>
      <w:r>
        <w:rPr>
          <w:sz w:val="28"/>
        </w:rPr>
        <w:t>- 8 -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320" w:bottom="280" w:left="1480" w:right="980"/>
        </w:sectPr>
      </w:pPr>
    </w:p>
    <w:p>
      <w:pPr>
        <w:pStyle w:val="BodyText"/>
        <w:spacing w:before="35"/>
        <w:ind w:left="747"/>
        <w:rPr>
          <w:rFonts w:ascii="黑体" w:eastAsia="黑体" w:hint="eastAsia"/>
        </w:rPr>
      </w:pPr>
      <w:r>
        <w:rPr>
          <w:rFonts w:ascii="黑体" w:eastAsia="黑体" w:hint="eastAsia"/>
        </w:rPr>
        <w:t>五、经费预算要求</w:t>
      </w:r>
    </w:p>
    <w:p>
      <w:pPr>
        <w:pStyle w:val="BodyText"/>
        <w:spacing w:line="364" w:lineRule="auto" w:before="214"/>
        <w:ind w:left="106" w:right="265" w:firstLine="640"/>
      </w:pPr>
      <w:r>
        <w:rPr>
          <w:w w:val="95"/>
        </w:rPr>
        <w:t>面上项目经费使用试行“包干制”，不需填报经费开支具体 </w:t>
      </w:r>
      <w:r>
        <w:rPr/>
        <w:t>科目预算，并按如下要求执行：</w:t>
      </w:r>
    </w:p>
    <w:p>
      <w:pPr>
        <w:pStyle w:val="BodyText"/>
        <w:spacing w:line="364" w:lineRule="auto" w:before="2"/>
        <w:ind w:left="106" w:right="265" w:firstLine="640"/>
        <w:jc w:val="both"/>
      </w:pPr>
      <w:r>
        <w:rPr>
          <w:spacing w:val="5"/>
          <w:w w:val="95"/>
        </w:rPr>
        <w:t>（一</w:t>
      </w:r>
      <w:r>
        <w:rPr>
          <w:spacing w:val="7"/>
          <w:w w:val="95"/>
        </w:rPr>
        <w:t>）</w:t>
      </w:r>
      <w:r>
        <w:rPr>
          <w:spacing w:val="4"/>
          <w:w w:val="95"/>
        </w:rPr>
        <w:t>直接经费支出不设科目比例限制，由项目负责人自主 </w:t>
      </w:r>
      <w:r>
        <w:rPr>
          <w:spacing w:val="3"/>
          <w:w w:val="95"/>
        </w:rPr>
        <w:t>调剂使用，经费支出应实际用于项目研究支出，间接经费支出比 </w:t>
      </w:r>
      <w:r>
        <w:rPr/>
        <w:t>例按照省级财政科研项目资金管理有关规定执行；</w:t>
      </w:r>
    </w:p>
    <w:p>
      <w:pPr>
        <w:pStyle w:val="BodyText"/>
        <w:spacing w:line="364" w:lineRule="auto" w:before="2"/>
        <w:ind w:left="106" w:right="268" w:firstLine="640"/>
        <w:jc w:val="both"/>
      </w:pPr>
      <w:r>
        <w:rPr>
          <w:spacing w:val="5"/>
          <w:w w:val="95"/>
        </w:rPr>
        <w:t>（二）</w:t>
      </w:r>
      <w:r>
        <w:rPr>
          <w:spacing w:val="4"/>
          <w:w w:val="95"/>
        </w:rPr>
        <w:t>经费支出应按照省级财政科研项目资金开支范围和标 准使用，港澳机构资金开支标准可参照当地科研经费管理有关规 </w:t>
      </w:r>
      <w:r>
        <w:rPr/>
        <w:t>定执行；</w:t>
      </w:r>
    </w:p>
    <w:p>
      <w:pPr>
        <w:pStyle w:val="BodyText"/>
        <w:spacing w:before="3"/>
        <w:ind w:left="747"/>
      </w:pPr>
      <w:r>
        <w:rPr/>
        <w:t>（三）不得列支基建费；</w:t>
      </w:r>
    </w:p>
    <w:p>
      <w:pPr>
        <w:pStyle w:val="BodyText"/>
        <w:spacing w:before="235"/>
        <w:ind w:left="747"/>
      </w:pPr>
      <w:r>
        <w:rPr/>
        <w:t>（四）项目结题验收时须提交经费决算表。</w:t>
      </w:r>
    </w:p>
    <w:p>
      <w:pPr>
        <w:pStyle w:val="BodyText"/>
        <w:spacing w:before="130"/>
        <w:ind w:left="747"/>
        <w:rPr>
          <w:rFonts w:ascii="黑体" w:eastAsia="黑体" w:hint="eastAsia"/>
        </w:rPr>
      </w:pPr>
      <w:r>
        <w:rPr>
          <w:rFonts w:ascii="黑体" w:eastAsia="黑体" w:hint="eastAsia"/>
        </w:rPr>
        <w:t>六、预期成果要求</w:t>
      </w:r>
    </w:p>
    <w:p>
      <w:pPr>
        <w:pStyle w:val="BodyText"/>
        <w:spacing w:line="364" w:lineRule="auto" w:before="214"/>
        <w:ind w:left="106" w:right="265" w:firstLine="640"/>
        <w:jc w:val="both"/>
      </w:pPr>
      <w:r>
        <w:rPr>
          <w:spacing w:val="-5"/>
        </w:rPr>
        <w:t>项目负责人至少应产出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6"/>
        </w:rPr>
        <w:t> </w:t>
      </w:r>
      <w:r>
        <w:rPr>
          <w:spacing w:val="5"/>
        </w:rPr>
        <w:t>篇具有较高学术质量的论文（</w:t>
      </w:r>
      <w:r>
        <w:rPr>
          <w:spacing w:val="-4"/>
        </w:rPr>
        <w:t>以标</w:t>
      </w:r>
      <w:r>
        <w:rPr>
          <w:spacing w:val="5"/>
          <w:w w:val="95"/>
        </w:rPr>
        <w:t>注基金项目为准</w:t>
      </w:r>
      <w:r>
        <w:rPr>
          <w:spacing w:val="6"/>
          <w:w w:val="95"/>
        </w:rPr>
        <w:t>）</w:t>
      </w:r>
      <w:r>
        <w:rPr>
          <w:spacing w:val="3"/>
          <w:w w:val="95"/>
        </w:rPr>
        <w:t>，鼓励在国内优秀期刊公开发表论文；在本学  </w:t>
      </w:r>
      <w:r>
        <w:rPr>
          <w:spacing w:val="4"/>
          <w:w w:val="95"/>
        </w:rPr>
        <w:t>科领域承担省部级以上科技计划、基金项目能力有较大提升；项  目成果形式以论文、专著、专利、人才培养、国家项目获取、国 </w:t>
      </w:r>
      <w:r>
        <w:rPr/>
        <w:t>际交流、学术贡献、科技报告等形式为主。</w:t>
      </w:r>
    </w:p>
    <w:p>
      <w:pPr>
        <w:pStyle w:val="BodyText"/>
        <w:spacing w:before="4"/>
        <w:ind w:left="747"/>
        <w:rPr>
          <w:rFonts w:ascii="黑体" w:eastAsia="黑体" w:hint="eastAsia"/>
        </w:rPr>
      </w:pPr>
      <w:r>
        <w:rPr>
          <w:rFonts w:ascii="黑体" w:eastAsia="黑体" w:hint="eastAsia"/>
        </w:rPr>
        <w:t>七、合作研究要求</w:t>
      </w:r>
    </w:p>
    <w:p>
      <w:pPr>
        <w:pStyle w:val="BodyText"/>
        <w:spacing w:before="214"/>
        <w:ind w:left="747"/>
        <w:rPr>
          <w:rFonts w:ascii="Times New Roman" w:eastAsia="Times New Roman"/>
        </w:rPr>
      </w:pPr>
      <w:r>
        <w:rPr/>
        <w:t>（一）除牵头依托单位外，项目合作研究单位一般不超过 </w:t>
      </w:r>
      <w:r>
        <w:rPr>
          <w:rFonts w:ascii="Times New Roman" w:eastAsia="Times New Roman"/>
        </w:rPr>
        <w:t>2</w:t>
      </w:r>
    </w:p>
    <w:p>
      <w:pPr>
        <w:pStyle w:val="BodyText"/>
        <w:spacing w:before="11"/>
        <w:rPr>
          <w:rFonts w:ascii="Times New Roman"/>
          <w:sz w:val="13"/>
        </w:rPr>
      </w:pPr>
    </w:p>
    <w:p>
      <w:pPr>
        <w:pStyle w:val="BodyText"/>
        <w:spacing w:before="54"/>
        <w:ind w:left="106"/>
      </w:pPr>
      <w:r>
        <w:rPr/>
        <w:t>家。</w:t>
      </w:r>
    </w:p>
    <w:p>
      <w:pPr>
        <w:pStyle w:val="BodyText"/>
        <w:spacing w:before="214"/>
        <w:ind w:left="747"/>
      </w:pPr>
      <w:r>
        <w:rPr>
          <w:spacing w:val="5"/>
          <w:w w:val="95"/>
        </w:rPr>
        <w:t>（二）项目主要参与者中如包括依托单位以外的人员（</w:t>
      </w:r>
      <w:r>
        <w:rPr>
          <w:spacing w:val="2"/>
          <w:w w:val="95"/>
        </w:rPr>
        <w:t>包括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364" w:lineRule="auto" w:before="54"/>
        <w:ind w:left="106" w:right="265"/>
      </w:pPr>
      <w:r>
        <w:rPr>
          <w:spacing w:val="5"/>
          <w:w w:val="95"/>
        </w:rPr>
        <w:t>研究生，但不包括境外人员），</w:t>
      </w:r>
      <w:r>
        <w:rPr>
          <w:spacing w:val="2"/>
          <w:w w:val="95"/>
        </w:rPr>
        <w:t>其所在单位即被视为合作研究单  </w:t>
      </w:r>
      <w:r>
        <w:rPr>
          <w:spacing w:val="4"/>
          <w:w w:val="95"/>
        </w:rPr>
        <w:t>位，应在申报书填写合作研究单位信息。境外人员一般以个人身</w:t>
      </w:r>
    </w:p>
    <w:p>
      <w:pPr>
        <w:spacing w:before="3"/>
        <w:ind w:left="0" w:right="269" w:firstLine="0"/>
        <w:jc w:val="right"/>
        <w:rPr>
          <w:sz w:val="28"/>
        </w:rPr>
      </w:pPr>
      <w:r>
        <w:rPr>
          <w:sz w:val="28"/>
        </w:rPr>
        <w:t>- 9</w:t>
      </w:r>
      <w:r>
        <w:rPr>
          <w:spacing w:val="1"/>
          <w:sz w:val="28"/>
        </w:rPr>
        <w:t> </w:t>
      </w:r>
      <w:r>
        <w:rPr>
          <w:sz w:val="28"/>
        </w:rPr>
        <w:t>-</w:t>
      </w:r>
    </w:p>
    <w:p>
      <w:pPr>
        <w:spacing w:after="0"/>
        <w:jc w:val="right"/>
        <w:rPr>
          <w:sz w:val="28"/>
        </w:rPr>
        <w:sectPr>
          <w:pgSz w:w="11910" w:h="16840"/>
          <w:pgMar w:top="1300" w:bottom="280" w:left="1480" w:right="980"/>
        </w:sectPr>
      </w:pPr>
    </w:p>
    <w:p>
      <w:pPr>
        <w:pStyle w:val="BodyText"/>
        <w:spacing w:line="364" w:lineRule="auto" w:before="35"/>
        <w:ind w:left="106" w:right="265"/>
        <w:jc w:val="both"/>
      </w:pPr>
      <w:r>
        <w:rPr>
          <w:spacing w:val="3"/>
          <w:w w:val="95"/>
        </w:rPr>
        <w:t>份参与项目申请，须在网上申报系统中上传“境外人员知情同意  </w:t>
      </w:r>
      <w:r>
        <w:rPr>
          <w:spacing w:val="5"/>
          <w:w w:val="95"/>
        </w:rPr>
        <w:t>函”（可在系统中下载模板）</w:t>
      </w:r>
      <w:r>
        <w:rPr>
          <w:spacing w:val="3"/>
          <w:w w:val="95"/>
        </w:rPr>
        <w:t>的电子扫描文档；港澳人员可以个 </w:t>
      </w:r>
      <w:r>
        <w:rPr/>
        <w:t>人身份或以合作研究单位参与项目申报。</w:t>
      </w:r>
    </w:p>
    <w:p>
      <w:pPr>
        <w:pStyle w:val="BodyText"/>
        <w:spacing w:line="364" w:lineRule="auto" w:before="3"/>
        <w:ind w:left="106" w:right="265" w:firstLine="640"/>
        <w:jc w:val="both"/>
      </w:pPr>
      <w:r>
        <w:rPr>
          <w:spacing w:val="5"/>
          <w:w w:val="95"/>
        </w:rPr>
        <w:t>（三）</w:t>
      </w:r>
      <w:r>
        <w:rPr>
          <w:spacing w:val="4"/>
          <w:w w:val="95"/>
        </w:rPr>
        <w:t>依托单位和合作研究单位应当在申请书提交前签订合 </w:t>
      </w:r>
      <w:r>
        <w:rPr>
          <w:spacing w:val="5"/>
          <w:w w:val="95"/>
        </w:rPr>
        <w:t>作研究协议（或合同，下同），</w:t>
      </w:r>
      <w:r>
        <w:rPr>
          <w:spacing w:val="3"/>
          <w:w w:val="95"/>
        </w:rPr>
        <w:t>并在经费预算中说明资金分配情  </w:t>
      </w:r>
      <w:r>
        <w:rPr>
          <w:spacing w:val="4"/>
          <w:w w:val="95"/>
        </w:rPr>
        <w:t>况。合作研究协议无须提交，留在依托单位存档备查。经协商约 </w:t>
      </w:r>
      <w:r>
        <w:rPr/>
        <w:t>定不外拨资金的合作研究可以不签订合作研究协议。</w:t>
      </w:r>
    </w:p>
    <w:p>
      <w:pPr>
        <w:pStyle w:val="BodyText"/>
        <w:spacing w:before="3"/>
        <w:ind w:left="747"/>
        <w:rPr>
          <w:rFonts w:ascii="黑体" w:eastAsia="黑体" w:hint="eastAsia"/>
        </w:rPr>
      </w:pPr>
      <w:r>
        <w:rPr>
          <w:rFonts w:ascii="黑体" w:eastAsia="黑体" w:hint="eastAsia"/>
        </w:rPr>
        <w:t>八、其他说明</w:t>
      </w:r>
    </w:p>
    <w:p>
      <w:pPr>
        <w:pStyle w:val="BodyText"/>
        <w:spacing w:line="364" w:lineRule="auto" w:before="214"/>
        <w:ind w:left="106" w:right="265" w:firstLine="640"/>
      </w:pPr>
      <w:r>
        <w:rPr>
          <w:spacing w:val="5"/>
          <w:w w:val="95"/>
        </w:rPr>
        <w:t>（一</w:t>
      </w:r>
      <w:r>
        <w:rPr>
          <w:spacing w:val="7"/>
          <w:w w:val="95"/>
        </w:rPr>
        <w:t>）</w:t>
      </w:r>
      <w:r>
        <w:rPr>
          <w:spacing w:val="4"/>
          <w:w w:val="95"/>
        </w:rPr>
        <w:t>为促进区域创新平衡、协调发展，省自然科学基金面 </w:t>
      </w:r>
      <w:r>
        <w:rPr/>
        <w:t>上项目对粤东西北地区按适当比例择优支持。</w:t>
      </w:r>
    </w:p>
    <w:p>
      <w:pPr>
        <w:pStyle w:val="BodyText"/>
        <w:spacing w:line="364" w:lineRule="auto" w:before="2"/>
        <w:ind w:left="106" w:right="265" w:firstLine="640"/>
      </w:pPr>
      <w:r>
        <w:rPr>
          <w:spacing w:val="5"/>
          <w:w w:val="95"/>
        </w:rPr>
        <w:t>（二</w:t>
      </w:r>
      <w:r>
        <w:rPr>
          <w:spacing w:val="7"/>
          <w:w w:val="95"/>
        </w:rPr>
        <w:t>）</w:t>
      </w:r>
      <w:r>
        <w:rPr>
          <w:spacing w:val="4"/>
          <w:w w:val="95"/>
        </w:rPr>
        <w:t>突出对青年优秀科研人才的支持和培养，面上项目将 </w:t>
      </w:r>
      <w:r>
        <w:rPr/>
        <w:t>重点对青年科技人员倾斜支持。</w:t>
      </w:r>
    </w:p>
    <w:p>
      <w:pPr>
        <w:pStyle w:val="BodyText"/>
        <w:spacing w:line="364" w:lineRule="auto" w:before="1"/>
        <w:ind w:left="106" w:right="265" w:firstLine="640"/>
      </w:pPr>
      <w:r>
        <w:rPr>
          <w:spacing w:val="5"/>
          <w:w w:val="95"/>
        </w:rPr>
        <w:t>（三</w:t>
      </w:r>
      <w:r>
        <w:rPr>
          <w:spacing w:val="7"/>
          <w:w w:val="95"/>
        </w:rPr>
        <w:t>）</w:t>
      </w:r>
      <w:r>
        <w:rPr>
          <w:spacing w:val="4"/>
          <w:w w:val="95"/>
        </w:rPr>
        <w:t>关注女性青年科研人员成长和培养，在同等条件下适 </w:t>
      </w:r>
      <w:r>
        <w:rPr/>
        <w:t>当优先支持女性科研人员。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8"/>
        </w:rPr>
      </w:pPr>
    </w:p>
    <w:p>
      <w:pPr>
        <w:spacing w:before="61"/>
        <w:ind w:left="111" w:right="0" w:firstLine="0"/>
        <w:jc w:val="left"/>
        <w:rPr>
          <w:sz w:val="28"/>
        </w:rPr>
      </w:pPr>
      <w:r>
        <w:rPr>
          <w:sz w:val="28"/>
        </w:rPr>
        <w:t>- 10 -</w:t>
      </w:r>
    </w:p>
    <w:sectPr>
      <w:pgSz w:w="11910" w:h="16840"/>
      <w:pgMar w:top="1300" w:bottom="280" w:left="14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2020-08-08T08:40:25Z</dcterms:created>
  <dcterms:modified xsi:type="dcterms:W3CDTF">2020-08-08T08:40:25Z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2020-08-08T00:00:00Z</vt:filetime>
  </property>
</Properties>
</file>