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A83" w:rsidRPr="004A6CEC" w:rsidRDefault="009E3A83" w:rsidP="009E3A83">
      <w:pPr>
        <w:widowControl/>
        <w:spacing w:before="100" w:beforeAutospacing="1" w:after="100" w:afterAutospacing="1" w:line="451" w:lineRule="atLeast"/>
        <w:jc w:val="center"/>
        <w:outlineLvl w:val="0"/>
        <w:rPr>
          <w:rFonts w:asciiTheme="minorEastAsia" w:hAnsiTheme="minorEastAsia" w:cs="宋体"/>
          <w:bCs/>
          <w:kern w:val="36"/>
          <w:sz w:val="24"/>
          <w:szCs w:val="24"/>
        </w:rPr>
      </w:pPr>
      <w:r w:rsidRPr="004A6CEC">
        <w:rPr>
          <w:rFonts w:asciiTheme="minorEastAsia" w:hAnsiTheme="minorEastAsia" w:cs="宋体" w:hint="eastAsia"/>
          <w:bCs/>
          <w:kern w:val="36"/>
          <w:sz w:val="24"/>
          <w:szCs w:val="24"/>
        </w:rPr>
        <w:t>始终保持党同人民群众的血肉联系</w:t>
      </w:r>
    </w:p>
    <w:p w:rsidR="008A4B58" w:rsidRPr="004A6CEC" w:rsidRDefault="008A4B58">
      <w:pPr>
        <w:rPr>
          <w:rFonts w:asciiTheme="minorEastAsia" w:hAnsiTheme="minorEastAsia"/>
          <w:sz w:val="24"/>
          <w:szCs w:val="24"/>
        </w:rPr>
      </w:pP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90年风雨兼程，90年沧桑巨变。自从有了中国共产党，中华民族的历史就翻开新的一页！喜看今日中国，欣欣向荣、蒸蒸日上，我们党团结和带领全国各族人民不断书写着新的历史篇章。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为什么我们党能够有效担当历史使命，从根本上改变近代以来中华民族的历史命运？为什么我们党能够历尽艰险、屡经挫折，在跌宕起伏的历史进程中保持长盛不衰？奥秘就在于始终保持与人民群众的血肉联系。认真回顾和总结党的历史，可以得到许多重要启示。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w:t>
      </w:r>
      <w:r w:rsidRPr="004A6CEC">
        <w:rPr>
          <w:rStyle w:val="a6"/>
          <w:rFonts w:asciiTheme="minorEastAsia" w:eastAsiaTheme="minorEastAsia" w:hAnsiTheme="minorEastAsia" w:hint="eastAsia"/>
        </w:rPr>
        <w:t>一、必须始终忠实践行全心全意为人民服务的宗旨</w:t>
      </w:r>
      <w:r w:rsidRPr="004A6CEC">
        <w:rPr>
          <w:rFonts w:asciiTheme="minorEastAsia" w:eastAsiaTheme="minorEastAsia" w:hAnsiTheme="minorEastAsia" w:hint="eastAsia"/>
        </w:rPr>
        <w:t xml:space="preserve">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共产党宣言》指出：“过去的一切运动都是少数人的或者为少数人谋利益的运动。无产阶级的运动是绝大多数人的、为绝大多数人谋利益的独立的运动。”中国共产党是中国工人阶级的先锋队，同时也是中国人民和中华民族的先锋队。党的阶级性质和它坚持的马克思主义指导思想决定了它除了最广大人民的利益，没有自己的特殊利益。从它登上历史舞台的那一天起，就代表了中国最广大人民群众的根本利益，并为之进行了最忠勇、最热忱、最坚韧的斗争。1944年9月，毛泽东同志发表了著名的《为人民服务》的讲演，第一次用最通俗、最晓畅的中国化语言阐明了中国共产党的根本宗旨。在《论联合政府》中，他又作了更深入的阐述。从此，“为人民服务”这五个金光闪闪的大字就成为我们党的座右铭，在中华民族的文化长河中孕育和升华出一种全新的价值观。1956年，邓小平同志指出：“中国共产党员的含意或任务，如果用概括的语言来说，只有两句话：全心全意为人民服务，一切以人民利益作为每一个党员的最高准绳。”改革开放后，他反复告诫全党，一切从人民利益出发考虑问题，把人民拥护不拥护、赞成</w:t>
      </w:r>
      <w:r w:rsidRPr="004A6CEC">
        <w:rPr>
          <w:rFonts w:asciiTheme="minorEastAsia" w:eastAsiaTheme="minorEastAsia" w:hAnsiTheme="minorEastAsia" w:hint="eastAsia"/>
        </w:rPr>
        <w:lastRenderedPageBreak/>
        <w:t xml:space="preserve">不赞成、高兴不高兴、答应不答应作为衡量党的各项方针、政策和工作的标准。世纪之交，江泽民同志强调，“建设有中国特色社会主义全部工作的出发点和落脚点，就是全心全意为人民谋利益。”他把党的建设与执政兴国的历史任务联系起来，提出了“立党为公、执政为民”的本质要求。党的十六大后，以胡锦涛同志为总书记的党中央提出以人为本的科学发展观等重大战略思想，强调发展为了人民，发展依靠人民，发展成果由人民共享，把促进经济社会发展与人的全面发展统一起来。正因为我们党始终坚持为人民服务的根本宗旨，并且创造性地贯彻于革命、建设和改革的历史进程中，贯彻于我们党的全部工作、全部活动中，我们党才真正代表了中国社会的前进方向，得到了中国最广大人民群众的真诚拥护。战争年代，人民群众把我们党视为翻身求解放的旗帜，并在党的领导下汇聚成浩浩荡荡的革命大军，筑成摧不垮、打不破的铜墙铁壁，谱写了陷敌于汪洋大海的人民战争的恢弘史诗；和平建设时期，人民群众与党同心同德，共渡难关，焕发出前所未有的首创精神，开创了中华民族伟大复兴的崭新局面。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90年的历史告诉我们，要保持党同人民群众的血肉联系，就必须不断强化全党的宗旨意识，不断夯实立党为公、执政为民的思想基础。必须看到，我们党是一个在13亿多人口大国长期执政的党，这为我们践行党的宗旨、造福于人民创造了前所未有的有利条件。但是由于长期执政，一些人往往自觉不自觉地发生角色错位，由“公仆”变为“主人”，有的滥用人民赋予的权力，甚至以权谋私。因此，要切实加强党的宗旨教育，使广大党员特别是领导干部牢固树立正确的世界观、人生观、价值观，坚持正确的权力观、地位观、利益观，恪守以人为本、执政为民的理念。对于共产党人来说，权力就是责任、干部就是公仆、领导就是服务。我们的权力是人民给的，必须真正代表人民掌好权、用好权，而绝不允许以权谋私，绝不允许形成既得利益集团，自觉做到权为民所用、情为民所系、利</w:t>
      </w:r>
      <w:r w:rsidRPr="004A6CEC">
        <w:rPr>
          <w:rFonts w:asciiTheme="minorEastAsia" w:eastAsiaTheme="minorEastAsia" w:hAnsiTheme="minorEastAsia" w:hint="eastAsia"/>
        </w:rPr>
        <w:lastRenderedPageBreak/>
        <w:t xml:space="preserve">为民所谋，自觉把实现好、维护好、发展好最广大人民的根本利益作为一切工作的出发点和落脚点。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w:t>
      </w:r>
      <w:r w:rsidRPr="004A6CEC">
        <w:rPr>
          <w:rStyle w:val="a6"/>
          <w:rFonts w:asciiTheme="minorEastAsia" w:eastAsiaTheme="minorEastAsia" w:hAnsiTheme="minorEastAsia" w:hint="eastAsia"/>
        </w:rPr>
        <w:t xml:space="preserve">二、必须始终坚持贯彻党的群众路线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历史活动是群众的事业，人类社会进步的车轮是人民群众推动的，社会主义事业是人民群众创造的。共产党人要一切为了人民，一切依靠人民。党的领导任务，就是代表人民群众，依靠群众的力量和智慧，为实现群众自身的利益而奋斗。我们党把马克思主义群众观点系统地运用到党的全部活动中，形成并不断发展了党在一切工作中的群众路线。1943年6月，毛泽东同志说：“在我党的一切实际工作中，凡属正确的领导，必须是从群众中来，到群众中去。这就是说，将群众的意见（分散的无系统的意见）集中起来（经过研究，化为集中的系统的意见），又到群众中去作宣传解释，化为群众的意见，使群众坚持下去，见之于行动，并在群众行动中考验这些意见是否正确。然后再从群众中集中起来，再到群众中坚持下去。如此无限循环，一次比一次地更正确、更生动、更丰富。”后来，他将其概括为“从群众中来，到群众中去”。痛心疾首于十年内乱对党的优良作风的破坏，邓小平同志反复强调，一定要恢复和发扬毛主席为我们党树立的群众路线的优良传统和作风。江泽民同志也强调，越是改革攻坚，越是面临困难，越是要更加自觉地坚持党的群众路线。新世纪新阶段，胡锦涛同志把坚持群众路线提到党的生命线的地位来认识、提到事关党的先进性和执政能力的高度来认识，反复告诫全党要坚持群众路线。正因为我们党一以贯之地坚持群众路线，才能够在不同历史时期敏锐而深刻地体察人民群众的愿望和诉求，真正代表人民的利益；才能够不断地为人民而坚持真理、修正错误，在艰辛的探索中形成科学的理论并制定出正确的路线方针政策；才能够充分发挥人民群众的历史主动性和创造精神，凝聚起改天换地、革故鼎新的巨大力量；才能够创造性地开展工作，把党的主张化为亿万人民群众的伟大实践。可以说，没有群众路线，就没有中国革命的胜利，</w:t>
      </w:r>
      <w:r w:rsidRPr="004A6CEC">
        <w:rPr>
          <w:rFonts w:asciiTheme="minorEastAsia" w:eastAsiaTheme="minorEastAsia" w:hAnsiTheme="minorEastAsia" w:hint="eastAsia"/>
        </w:rPr>
        <w:lastRenderedPageBreak/>
        <w:t xml:space="preserve">就没有中国特色社会主义道路的开辟，就没有今天充满生机和活力、蓬勃发展的中国。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90年的历史告诉我们，党在长期斗争中创造和发展起来的群众路线，是党的根本工作路线，是保持党同人民群众血肉联系的法宝，是中国共产党最重要的政治优势。新形势下，针对一些党员干部群众观点淡漠、群众立场缺失的状况，有必要在党内普遍深入地进行马克思主义群众观点和党的群众路线的再教育，引导党员干部划清历史唯物主义和历史唯心主义的界限，牢固树立推动历史前进的决定性力量是人民群众的观点，自觉地尊重人民群众、相信人民群众、依靠人民群众。要把坚持党的群众路线与社会主义民主政治建设结合起来，进一步改进和完善党的领导方式和执政方式，实现党的领导、人民当家作主、依法治国的有机统一。党内民主是党的生命，没有民主就没有社会主义。坚持民主集中制这一根本的组织制度和领导制度，完善党内民主决策机制，努力做到科学决策、民主决策、依法决策。坚持以党内民主带动人民民主，努力拓宽和畅通人民群众政治参与的渠道，健全人民群众意志表达机制、决策信息反馈机制、重大事项公示和听证机制等，让广大群众有序参与到重大决策中来，为他们行使管理国家事务和社会事务的权利创造条件。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w:t>
      </w:r>
      <w:r w:rsidRPr="004A6CEC">
        <w:rPr>
          <w:rStyle w:val="a6"/>
          <w:rFonts w:asciiTheme="minorEastAsia" w:eastAsiaTheme="minorEastAsia" w:hAnsiTheme="minorEastAsia" w:hint="eastAsia"/>
        </w:rPr>
        <w:t xml:space="preserve">三、必须不断创新党的群众工作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坚持和贯彻党的群众路线，实现为了群众和依靠群众的统一，就必须下气力做好群众工作。群众工作就是党联系群众的工作，是组织群众、宣传群众，关心群众、服务群众的工作，是把革命、建设和改革的宏伟目标与人民群众的现实利益联系起来的工作。我们党历来重视群众工作。早在1934年，毛泽东同志就深刻地指出，为要动员广大群众参加革命战争，我们对于广大群众的切身利益问题，群众的生活问题，就一点也不能疏忽，一点也不能看轻。他说：“如果我们单单</w:t>
      </w:r>
      <w:r w:rsidRPr="004A6CEC">
        <w:rPr>
          <w:rFonts w:asciiTheme="minorEastAsia" w:eastAsiaTheme="minorEastAsia" w:hAnsiTheme="minorEastAsia" w:hint="eastAsia"/>
        </w:rPr>
        <w:lastRenderedPageBreak/>
        <w:t xml:space="preserve">动员人民进行战争，一点别的工作也不做，能不能达到战胜敌人的目的呢？当然不能。我们要胜利，一定还要做很多的工作。领导农民的土地斗争，分土地给农民；提高农民的劳动热情，增加农业生产；保障工人的利益；建立合作社；发展对外贸易；解决群众的穿衣问题，吃饭问题，住房问题，柴米油盐问题，疾病卫生问题，婚姻问题。总之，一切群众的实际生活问题，都是我们应当注意的问题。”社会主义建设时期，毛泽东同志又提出了正确处理人民内部矛盾这一重大命题。改革开放以来，邓小平同志要求，一定要努力帮助群众解决一切能够解决的困难。暂时无法解决的困难，要耐心恳切地向群众解释清楚。江泽民同志强调，要从群众最关心、最迫切需要解决的实际问题入手开展工作，把我们党的根本宗旨切实落实到各项工作中，落实到广大人民群众身上。胡锦涛同志要求各级党委、政府和领导干部都要坚持贯彻党的群众路线，带着深厚的感情作群众工作，千方百计把群众工作做深、做细、做实。正是因为我们党始终重视并善于开展群众工作，既站在群众的前面引导群众，又时刻关心群众现实的、切身的利益，不断给人民群众带来看得见、摸得着的实惠，人民群众才真心实意地拥护党，无怨无悔地跟党走。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90年的历史告诉我们，群众工作是我们党赖以联系群众的必不可少的渠道和桥梁，是实现党的任务的中心环节，是社会管理的基础性根本性经常性的工作。改革开放以来，我们党带领人民开辟了中国特色社会主义的道路，取得了举世瞩目的成就，极大地改善了人民生活，实现了由温饱不足向总体小康的历史性跨越，并向全面小康迈进。人民群众真诚地拥护党，拥护党的路线方针政策。这为我们做好群众工作创造了弥足珍贵的有利条件。但是，由于利益主体的多元化、社会组织的多样化，新形势下党同人民群众的关系面临着许多新情况，人民内部矛盾也呈现出许多新特点，我们的群众工作面临许多新挑战。这就要求我们必须深入研究形势和任务的发展变化对群众工作提出的新要求，积极探索加强和改进群众</w:t>
      </w:r>
      <w:r w:rsidRPr="004A6CEC">
        <w:rPr>
          <w:rFonts w:asciiTheme="minorEastAsia" w:eastAsiaTheme="minorEastAsia" w:hAnsiTheme="minorEastAsia" w:hint="eastAsia"/>
        </w:rPr>
        <w:lastRenderedPageBreak/>
        <w:t xml:space="preserve">工作的新途径新办法新机制，把群众工作贯穿到社会管理各个方面、各个环节。面对改革中利益关系的调整和利益格局的变化，要耐心细致地做好宣传群众、教育群众的工作，引导群众正确分析形势，正确理解党的路线方针政策，正确认识和处理个人利益与集体利益、局部利益与整体利益、眼前利益与长远利益的关系，正确认识自己的根本利益和实现自身利益的途径，自觉为改革发展稳定贡献力量。要把解决思想问题与解决实际问题结合起来，更加关注民生，努力改善民生。始终把群众的利益放在首位，从群众最关心、最直接、最现实的问题入手，认真解决群众反映强烈的就业住房、教育医疗、环境保护、安全生产、食品药品安全、企业改制、征地拆迁、涉农利益、涉法涉诉等方面的突出问题。健全党和政府主导的维护群众权益机制，切实纠正漠视和损害群众利益的不良现象。各级党组织和党的干部要努力增强新形势下组织群众、宣传群众、教育群众、服务群众的本领，善于用说服教育、示范引导和提供服务等办法做好群众工作，凝聚和激励群众不断前进。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w:t>
      </w:r>
      <w:r w:rsidRPr="004A6CEC">
        <w:rPr>
          <w:rStyle w:val="a6"/>
          <w:rFonts w:asciiTheme="minorEastAsia" w:eastAsiaTheme="minorEastAsia" w:hAnsiTheme="minorEastAsia" w:hint="eastAsia"/>
        </w:rPr>
        <w:t xml:space="preserve">四、必须着力培育和弘扬党的优良作风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修于内而形于外。作风是党的性质、宗旨的外化，直接而深刻地反映了党对人民群众的态度。我们党历来重视作风建设。早在革命初期，毛泽东同志就写下《关于纠正党内的错误思想》、《反对本本主义》等文章，鲜明地提出加强党的作风建设的问题。1945年，他在《论联合政府》中第一次系统概括并阐发了党的三大作风，即理论联系实际、密切联系群众、批评与自我批评的作风，指出这是我们党区别于其他政党的显著标志。改革开放以来，邓小平同志反复强调，我们必须恢复和发扬党的艰苦朴素、密切联系群众的优良传统,号召全党必须大力发扬“五种革命精神”。江泽民同志强调，越是改革开放，越是发展社会主义市场经济，越是要加强和改进党的作风建设，并且提出了“八个坚持、八个反对”。党的十六大后，胡锦涛同志谆谆告诫全党牢记“两个务必”，大兴密切联系群众</w:t>
      </w:r>
      <w:r w:rsidRPr="004A6CEC">
        <w:rPr>
          <w:rFonts w:asciiTheme="minorEastAsia" w:eastAsiaTheme="minorEastAsia" w:hAnsiTheme="minorEastAsia" w:hint="eastAsia"/>
        </w:rPr>
        <w:lastRenderedPageBreak/>
        <w:t xml:space="preserve">之风、大兴求真务实之风、大兴艰苦奋斗之风、大兴批评和自我批评之风。从著名的延安整风运动，到新中国成立初期的“三反”、“五反”，到改革开放以来历次教育实践活动，我们党始终把作风建设放在突出位置，并紧密联系不同时期党的中心任务加强党的作风建设，不断激浊扬清、正本清源，在复杂的形势和环境中保持自己的政治本色和优良作风。人民群众正是从党的优良作风中认识了我们党，从而团结在党的周围，跟着我们党走。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90年的历史告诉我们，作风就是形象，作风就是“磁场”，作风就是软实力。党的优良作风是党联系群众的强力粘合剂，是凝聚党心民心的巨大力量。在长期执政的条件下，在改革开放和发展社会主义市场经济条件下，如何保持和发扬党的优良作风，事关党的先进性和执政能力建设，是保持党同人民群众血肉联系的关键所在。必须坚持一靠教育、二靠制度，切实解决好党的思想作风、学风、工作作风、领导作风和干部生活作风方面的突出问题。要从各级领导干部和领导机关做起，反对官僚主义、形式主义，反对奢侈腐化、铺张浪费，倡导勤俭节约、勤俭办一切事业。努力做到在感情上贴近群众，思想上尊重群众，行动上深入群众。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要以优良的党风促政风带民风。腐败是社会的毒瘤，也是党风的腐蚀剂，是危害党同人民群众血肉联系的大敌。我们党的性质和宗旨，决定了党同各种消极腐败现象是冰炭不相容的。新形势下弘扬党的优良作风，必须坚决惩治和有效预防腐败。对任何腐败分子，都必须依法惩处，决不姑息！要坚持标本兼治、综合治理、惩防并举、注重预防的方针，扎实推进惩治和预防腐败体系建设，下决心抓出成效，取信于民。 </w:t>
      </w:r>
    </w:p>
    <w:p w:rsidR="003B071B"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走过90年光辉历程的中国共产党，正站在新的起点上。90年的历史使我们更深刻地感悟到一条真理：党的根基在人民、血脉在人民、力量在人民。在新的</w:t>
      </w:r>
      <w:r w:rsidRPr="004A6CEC">
        <w:rPr>
          <w:rFonts w:asciiTheme="minorEastAsia" w:eastAsiaTheme="minorEastAsia" w:hAnsiTheme="minorEastAsia" w:hint="eastAsia"/>
        </w:rPr>
        <w:lastRenderedPageBreak/>
        <w:t xml:space="preserve">征途上，无论还有多少山重水复和惊涛骇浪，只要我们紧紧地和人民在一起，始终保持和发展党同人民群众的血肉联系，就一定能够战胜各种困难和风险，在中国特色社会主义道路上实现中华民族的伟大复兴！ </w:t>
      </w:r>
    </w:p>
    <w:p w:rsidR="009E3A83" w:rsidRPr="004A6CEC" w:rsidRDefault="003B071B" w:rsidP="003B071B">
      <w:pPr>
        <w:pStyle w:val="a5"/>
        <w:spacing w:line="432" w:lineRule="auto"/>
        <w:rPr>
          <w:rFonts w:asciiTheme="minorEastAsia" w:eastAsiaTheme="minorEastAsia" w:hAnsiTheme="minorEastAsia"/>
        </w:rPr>
      </w:pPr>
      <w:r w:rsidRPr="004A6CEC">
        <w:rPr>
          <w:rFonts w:asciiTheme="minorEastAsia" w:eastAsiaTheme="minorEastAsia" w:hAnsiTheme="minorEastAsia" w:hint="eastAsia"/>
        </w:rPr>
        <w:t xml:space="preserve">　　（课题组成员：王幸生　姚眉平　那非丁） </w:t>
      </w:r>
    </w:p>
    <w:sectPr w:rsidR="009E3A83" w:rsidRPr="004A6CEC" w:rsidSect="008A4B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73A" w:rsidRDefault="00CD173A" w:rsidP="009E3A83">
      <w:r>
        <w:separator/>
      </w:r>
    </w:p>
  </w:endnote>
  <w:endnote w:type="continuationSeparator" w:id="1">
    <w:p w:rsidR="00CD173A" w:rsidRDefault="00CD173A" w:rsidP="009E3A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73A" w:rsidRDefault="00CD173A" w:rsidP="009E3A83">
      <w:r>
        <w:separator/>
      </w:r>
    </w:p>
  </w:footnote>
  <w:footnote w:type="continuationSeparator" w:id="1">
    <w:p w:rsidR="00CD173A" w:rsidRDefault="00CD173A" w:rsidP="009E3A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3A83"/>
    <w:rsid w:val="003B071B"/>
    <w:rsid w:val="004A6CEC"/>
    <w:rsid w:val="00865551"/>
    <w:rsid w:val="008A4B58"/>
    <w:rsid w:val="009E3A83"/>
    <w:rsid w:val="00CD17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B58"/>
    <w:pPr>
      <w:widowControl w:val="0"/>
      <w:jc w:val="both"/>
    </w:pPr>
  </w:style>
  <w:style w:type="paragraph" w:styleId="1">
    <w:name w:val="heading 1"/>
    <w:basedOn w:val="a"/>
    <w:link w:val="1Char"/>
    <w:uiPriority w:val="9"/>
    <w:qFormat/>
    <w:rsid w:val="009E3A8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E3A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E3A83"/>
    <w:rPr>
      <w:sz w:val="18"/>
      <w:szCs w:val="18"/>
    </w:rPr>
  </w:style>
  <w:style w:type="paragraph" w:styleId="a4">
    <w:name w:val="footer"/>
    <w:basedOn w:val="a"/>
    <w:link w:val="Char0"/>
    <w:uiPriority w:val="99"/>
    <w:semiHidden/>
    <w:unhideWhenUsed/>
    <w:rsid w:val="009E3A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E3A83"/>
    <w:rPr>
      <w:sz w:val="18"/>
      <w:szCs w:val="18"/>
    </w:rPr>
  </w:style>
  <w:style w:type="character" w:customStyle="1" w:styleId="1Char">
    <w:name w:val="标题 1 Char"/>
    <w:basedOn w:val="a0"/>
    <w:link w:val="1"/>
    <w:uiPriority w:val="9"/>
    <w:rsid w:val="009E3A83"/>
    <w:rPr>
      <w:rFonts w:ascii="宋体" w:eastAsia="宋体" w:hAnsi="宋体" w:cs="宋体"/>
      <w:b/>
      <w:bCs/>
      <w:kern w:val="36"/>
      <w:sz w:val="48"/>
      <w:szCs w:val="48"/>
    </w:rPr>
  </w:style>
  <w:style w:type="paragraph" w:styleId="a5">
    <w:name w:val="Normal (Web)"/>
    <w:basedOn w:val="a"/>
    <w:uiPriority w:val="99"/>
    <w:unhideWhenUsed/>
    <w:rsid w:val="003B071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B071B"/>
    <w:rPr>
      <w:b/>
      <w:bCs/>
    </w:rPr>
  </w:style>
</w:styles>
</file>

<file path=word/webSettings.xml><?xml version="1.0" encoding="utf-8"?>
<w:webSettings xmlns:r="http://schemas.openxmlformats.org/officeDocument/2006/relationships" xmlns:w="http://schemas.openxmlformats.org/wordprocessingml/2006/main">
  <w:divs>
    <w:div w:id="842010049">
      <w:bodyDiv w:val="1"/>
      <w:marLeft w:val="0"/>
      <w:marRight w:val="0"/>
      <w:marTop w:val="0"/>
      <w:marBottom w:val="376"/>
      <w:divBdr>
        <w:top w:val="none" w:sz="0" w:space="0" w:color="auto"/>
        <w:left w:val="none" w:sz="0" w:space="0" w:color="auto"/>
        <w:bottom w:val="none" w:sz="0" w:space="0" w:color="auto"/>
        <w:right w:val="none" w:sz="0" w:space="0" w:color="auto"/>
      </w:divBdr>
      <w:divsChild>
        <w:div w:id="1967075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825</Words>
  <Characters>4707</Characters>
  <Application>Microsoft Office Word</Application>
  <DocSecurity>0</DocSecurity>
  <Lines>39</Lines>
  <Paragraphs>11</Paragraphs>
  <ScaleCrop>false</ScaleCrop>
  <Company>TRex CO,LTD</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4</cp:revision>
  <dcterms:created xsi:type="dcterms:W3CDTF">2012-03-31T07:58:00Z</dcterms:created>
  <dcterms:modified xsi:type="dcterms:W3CDTF">2012-04-06T07:21:00Z</dcterms:modified>
</cp:coreProperties>
</file>