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2F0" w:rsidRPr="00614FB8" w:rsidRDefault="002C62F0" w:rsidP="00B738B7">
      <w:pPr>
        <w:rPr>
          <w:sz w:val="24"/>
          <w:szCs w:val="24"/>
        </w:rPr>
      </w:pPr>
      <w:r w:rsidRPr="00614FB8">
        <w:rPr>
          <w:rFonts w:hint="eastAsia"/>
          <w:sz w:val="24"/>
          <w:szCs w:val="24"/>
        </w:rPr>
        <w:t>中共华南理工大学委员会关于在全校基层党组织和党员中深入开展创先争优活动的通知</w:t>
      </w:r>
    </w:p>
    <w:p w:rsidR="002C62F0" w:rsidRPr="00614FB8" w:rsidRDefault="002C62F0" w:rsidP="00B738B7">
      <w:pPr>
        <w:rPr>
          <w:sz w:val="24"/>
          <w:szCs w:val="24"/>
        </w:rPr>
      </w:pPr>
    </w:p>
    <w:p w:rsidR="002C62F0" w:rsidRPr="00614FB8" w:rsidRDefault="002C62F0" w:rsidP="00B738B7">
      <w:pPr>
        <w:rPr>
          <w:sz w:val="24"/>
          <w:szCs w:val="24"/>
        </w:rPr>
      </w:pPr>
      <w:r w:rsidRPr="00614FB8">
        <w:rPr>
          <w:rFonts w:hint="eastAsia"/>
          <w:sz w:val="24"/>
          <w:szCs w:val="24"/>
        </w:rPr>
        <w:t>各二级党委、党总支、直属党支部：</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为贯彻落实党的十七大和十七届三中、四中全会精神，巩固和拓展全党深入学习实践科学发展观活动成果，激发党组织生机活力，发挥党员先锋模范作用，提高党的执政能力，保持党的先进性，根据《中共中央办公厅转发</w:t>
      </w:r>
      <w:r w:rsidRPr="00614FB8">
        <w:rPr>
          <w:sz w:val="24"/>
          <w:szCs w:val="24"/>
        </w:rPr>
        <w:t>&lt;</w:t>
      </w:r>
      <w:r w:rsidRPr="00614FB8">
        <w:rPr>
          <w:rFonts w:hint="eastAsia"/>
          <w:sz w:val="24"/>
          <w:szCs w:val="24"/>
        </w:rPr>
        <w:t>中央组织部、中央宣传部关于在党的基层组织和党员中深入开展创先争优活动的意见</w:t>
      </w:r>
      <w:r w:rsidRPr="00614FB8">
        <w:rPr>
          <w:sz w:val="24"/>
          <w:szCs w:val="24"/>
        </w:rPr>
        <w:t>&gt;</w:t>
      </w:r>
      <w:r w:rsidRPr="00614FB8">
        <w:rPr>
          <w:rFonts w:hint="eastAsia"/>
          <w:sz w:val="24"/>
          <w:szCs w:val="24"/>
        </w:rPr>
        <w:t>的通知》（中办发〔</w:t>
      </w:r>
      <w:r w:rsidRPr="00614FB8">
        <w:rPr>
          <w:sz w:val="24"/>
          <w:szCs w:val="24"/>
        </w:rPr>
        <w:t>2010</w:t>
      </w:r>
      <w:r w:rsidRPr="00614FB8">
        <w:rPr>
          <w:rFonts w:hint="eastAsia"/>
          <w:sz w:val="24"/>
          <w:szCs w:val="24"/>
        </w:rPr>
        <w:t>〕</w:t>
      </w:r>
      <w:r w:rsidRPr="00614FB8">
        <w:rPr>
          <w:sz w:val="24"/>
          <w:szCs w:val="24"/>
        </w:rPr>
        <w:t>12</w:t>
      </w:r>
      <w:r w:rsidRPr="00614FB8">
        <w:rPr>
          <w:rFonts w:hint="eastAsia"/>
          <w:sz w:val="24"/>
          <w:szCs w:val="24"/>
        </w:rPr>
        <w:t>号）的要求，以及学校党委关于加强和改进新形势下党的建设的实施意见精神，结合实际，党委决定在各级党组织和党员中深入开展创建先进基层党组织、争当优秀共产党员活动，现将有关事项通知如下：</w:t>
      </w:r>
    </w:p>
    <w:p w:rsidR="002C62F0" w:rsidRPr="00614FB8" w:rsidRDefault="002C62F0" w:rsidP="00B738B7">
      <w:pPr>
        <w:rPr>
          <w:sz w:val="24"/>
          <w:szCs w:val="24"/>
        </w:rPr>
      </w:pPr>
      <w:r w:rsidRPr="00614FB8">
        <w:rPr>
          <w:sz w:val="24"/>
          <w:szCs w:val="24"/>
        </w:rPr>
        <w:t> </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一、总体思路</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认真贯彻落实党的十七大和十七届三中、四中全会精神，以邓小平理论和“三个代表”重要思想为指导，以深入学习实践科学发展观为主题，围绕学校中心工作，服务学校科学发展，加强基层组织建设，激发党员队伍活力，充分发挥基层党组织和共产党员在推动发展、服务师生、凝聚人心、促进和谐上的积极作用，为学校建设国内一流、世界知名的高水平研究型大学提供强大的思想保证和组织保障。</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二、基本要求</w:t>
      </w:r>
    </w:p>
    <w:p w:rsidR="002C62F0" w:rsidRPr="00614FB8" w:rsidRDefault="002C62F0" w:rsidP="00B738B7">
      <w:pPr>
        <w:rPr>
          <w:sz w:val="24"/>
          <w:szCs w:val="24"/>
        </w:rPr>
      </w:pPr>
      <w:r w:rsidRPr="00614FB8">
        <w:rPr>
          <w:sz w:val="24"/>
          <w:szCs w:val="24"/>
        </w:rPr>
        <w:t>    1.</w:t>
      </w:r>
      <w:r w:rsidRPr="00614FB8">
        <w:rPr>
          <w:rFonts w:hint="eastAsia"/>
          <w:sz w:val="24"/>
          <w:szCs w:val="24"/>
        </w:rPr>
        <w:t>“先进基层党组织”的基本要求是，学习型党组织建设成效明显，出色完成党章规定的基本任务，努力做到“五个好”：（</w:t>
      </w:r>
      <w:r w:rsidRPr="00614FB8">
        <w:rPr>
          <w:sz w:val="24"/>
          <w:szCs w:val="24"/>
        </w:rPr>
        <w:t>1</w:t>
      </w:r>
      <w:r w:rsidRPr="00614FB8">
        <w:rPr>
          <w:rFonts w:hint="eastAsia"/>
          <w:sz w:val="24"/>
          <w:szCs w:val="24"/>
        </w:rPr>
        <w:t>）领导班子好。坚持以邓小平理论和“三个代表”重要思想为指导，牢固树立和全面落实科学发展观，坚决贯彻执行党的基本路线、教育方针和上级党组织的决议，认真贯彻落实民主集中制，积极开展批评与自我批评，切实加强党风、党纪、党性和廉政建设，具有较强的凝聚力和战斗力。（</w:t>
      </w:r>
      <w:r w:rsidRPr="00614FB8">
        <w:rPr>
          <w:sz w:val="24"/>
          <w:szCs w:val="24"/>
        </w:rPr>
        <w:t>2</w:t>
      </w:r>
      <w:r w:rsidRPr="00614FB8">
        <w:rPr>
          <w:rFonts w:hint="eastAsia"/>
          <w:sz w:val="24"/>
          <w:szCs w:val="24"/>
        </w:rPr>
        <w:t>）党员队伍好。严格党内组织生活制度，加强对党员的管理和监督，规范发展党员工作程序，党员队伍不断壮大，党员整体素质优良，党员的先进性和先锋模范作用表现突出。（</w:t>
      </w:r>
      <w:r w:rsidRPr="00614FB8">
        <w:rPr>
          <w:sz w:val="24"/>
          <w:szCs w:val="24"/>
        </w:rPr>
        <w:t>3</w:t>
      </w:r>
      <w:r w:rsidRPr="00614FB8">
        <w:rPr>
          <w:rFonts w:hint="eastAsia"/>
          <w:sz w:val="24"/>
          <w:szCs w:val="24"/>
        </w:rPr>
        <w:t>）工作机制好。各项规章制度完善，管理措施保障到位，工作运行顺畅有序，建立健全推动科学发展的长效机制。（</w:t>
      </w:r>
      <w:r w:rsidRPr="00614FB8">
        <w:rPr>
          <w:sz w:val="24"/>
          <w:szCs w:val="24"/>
        </w:rPr>
        <w:t>4</w:t>
      </w:r>
      <w:r w:rsidRPr="00614FB8">
        <w:rPr>
          <w:rFonts w:hint="eastAsia"/>
          <w:sz w:val="24"/>
          <w:szCs w:val="24"/>
        </w:rPr>
        <w:t>）工作业绩好。基层党组织在推动单位事业发展、服务群众、凝聚人心及促进和谐方面发挥积极作用，各项工作成绩显著。（</w:t>
      </w:r>
      <w:r w:rsidRPr="00614FB8">
        <w:rPr>
          <w:sz w:val="24"/>
          <w:szCs w:val="24"/>
        </w:rPr>
        <w:t>5</w:t>
      </w:r>
      <w:r w:rsidRPr="00614FB8">
        <w:rPr>
          <w:rFonts w:hint="eastAsia"/>
          <w:sz w:val="24"/>
          <w:szCs w:val="24"/>
        </w:rPr>
        <w:t>）群众反映好。全心全意为师生员工服务，具有较强的凝聚力，群众威信高，党员形象好，党群关系密切。</w:t>
      </w:r>
    </w:p>
    <w:p w:rsidR="002C62F0" w:rsidRPr="00614FB8" w:rsidRDefault="002C62F0" w:rsidP="00B738B7">
      <w:pPr>
        <w:rPr>
          <w:sz w:val="24"/>
          <w:szCs w:val="24"/>
        </w:rPr>
      </w:pPr>
      <w:r w:rsidRPr="00614FB8">
        <w:rPr>
          <w:sz w:val="24"/>
          <w:szCs w:val="24"/>
        </w:rPr>
        <w:t>    2.</w:t>
      </w:r>
      <w:r w:rsidRPr="00614FB8">
        <w:rPr>
          <w:rFonts w:hint="eastAsia"/>
          <w:sz w:val="24"/>
          <w:szCs w:val="24"/>
        </w:rPr>
        <w:t>“优秀共产党员”的基本要求是，模范履行党章规定的义务，努力做到“五带头”：（</w:t>
      </w:r>
      <w:r w:rsidRPr="00614FB8">
        <w:rPr>
          <w:sz w:val="24"/>
          <w:szCs w:val="24"/>
        </w:rPr>
        <w:t>1</w:t>
      </w:r>
      <w:r w:rsidRPr="00614FB8">
        <w:rPr>
          <w:rFonts w:hint="eastAsia"/>
          <w:sz w:val="24"/>
          <w:szCs w:val="24"/>
        </w:rPr>
        <w:t>）带头学习提高。认真学习中国特色社会主义理论和党的路线方针政策，坚定理想信念；认真学习实践科学发展观和践行社会主义荣辱观，提高思想素质；认真学习业务知识和专业技能，增强工作本领。（</w:t>
      </w:r>
      <w:r w:rsidRPr="00614FB8">
        <w:rPr>
          <w:sz w:val="24"/>
          <w:szCs w:val="24"/>
        </w:rPr>
        <w:t>2</w:t>
      </w:r>
      <w:r w:rsidRPr="00614FB8">
        <w:rPr>
          <w:rFonts w:hint="eastAsia"/>
          <w:sz w:val="24"/>
          <w:szCs w:val="24"/>
        </w:rPr>
        <w:t>）带头争创佳绩。热爱党的教育事业，热爱本职工作，踏实肯干，开拓创新，廉洁自律，无私奉献，具有强烈的事业心和责任感。（</w:t>
      </w:r>
      <w:r w:rsidRPr="00614FB8">
        <w:rPr>
          <w:sz w:val="24"/>
          <w:szCs w:val="24"/>
        </w:rPr>
        <w:t>3</w:t>
      </w:r>
      <w:r w:rsidRPr="00614FB8">
        <w:rPr>
          <w:rFonts w:hint="eastAsia"/>
          <w:sz w:val="24"/>
          <w:szCs w:val="24"/>
        </w:rPr>
        <w:t>）带头服务群众。认真履行党员义务，主动联系服务群众，积极为师生员工解难题、办实事，自觉维护师生正当权益。（</w:t>
      </w:r>
      <w:r w:rsidRPr="00614FB8">
        <w:rPr>
          <w:sz w:val="24"/>
          <w:szCs w:val="24"/>
        </w:rPr>
        <w:t>4</w:t>
      </w:r>
      <w:r w:rsidRPr="00614FB8">
        <w:rPr>
          <w:rFonts w:hint="eastAsia"/>
          <w:sz w:val="24"/>
          <w:szCs w:val="24"/>
        </w:rPr>
        <w:t>）带头遵纪守法。自觉遵守党的纪律，遵守国家法律法规和学校校纪校规，维护校园和谐稳定。（</w:t>
      </w:r>
      <w:r w:rsidRPr="00614FB8">
        <w:rPr>
          <w:sz w:val="24"/>
          <w:szCs w:val="24"/>
        </w:rPr>
        <w:t>5</w:t>
      </w:r>
      <w:r w:rsidRPr="00614FB8">
        <w:rPr>
          <w:rFonts w:hint="eastAsia"/>
          <w:sz w:val="24"/>
          <w:szCs w:val="24"/>
        </w:rPr>
        <w:t>）带头弘扬正气。维护稳定，促进和谐，发扬社会主义新风尚，敢于同不良风气、违法违纪行为作斗争，争当文明守法好公民。</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三、主要内容</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根据上级文件精神和当前党建工作重点，学校党委确定了“五项内容”为本次活动的结合点。各级党组织要从自身实际出发，围绕“五项内容”设计活动主题和具体方案，把本单位的各项工作和创先争优活动结合起来，把广大党员吸引到创先争优活动中来，扎实推进创先争优活动。</w:t>
      </w:r>
    </w:p>
    <w:p w:rsidR="002C62F0" w:rsidRPr="00614FB8" w:rsidRDefault="002C62F0" w:rsidP="00B738B7">
      <w:pPr>
        <w:rPr>
          <w:sz w:val="24"/>
          <w:szCs w:val="24"/>
        </w:rPr>
      </w:pPr>
      <w:r w:rsidRPr="00614FB8">
        <w:rPr>
          <w:sz w:val="24"/>
          <w:szCs w:val="24"/>
        </w:rPr>
        <w:t xml:space="preserve">    1. </w:t>
      </w:r>
      <w:r w:rsidRPr="00614FB8">
        <w:rPr>
          <w:rFonts w:hint="eastAsia"/>
          <w:sz w:val="24"/>
          <w:szCs w:val="24"/>
        </w:rPr>
        <w:t>深入开展学习型党组织创建活动</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认真贯彻落实《中共中央办公厅关于推进学习型党组织建设的意见》（中办发〔</w:t>
      </w:r>
      <w:r w:rsidRPr="00614FB8">
        <w:rPr>
          <w:sz w:val="24"/>
          <w:szCs w:val="24"/>
        </w:rPr>
        <w:t>2009</w:t>
      </w:r>
      <w:r w:rsidRPr="00614FB8">
        <w:rPr>
          <w:rFonts w:hint="eastAsia"/>
          <w:sz w:val="24"/>
          <w:szCs w:val="24"/>
        </w:rPr>
        <w:t>〕</w:t>
      </w:r>
      <w:r w:rsidRPr="00614FB8">
        <w:rPr>
          <w:sz w:val="24"/>
          <w:szCs w:val="24"/>
        </w:rPr>
        <w:t>44</w:t>
      </w:r>
      <w:r w:rsidRPr="00614FB8">
        <w:rPr>
          <w:rFonts w:hint="eastAsia"/>
          <w:sz w:val="24"/>
          <w:szCs w:val="24"/>
        </w:rPr>
        <w:t>号）精神，组织和引导广大党员干部学习领会马克思列宁主义、毛泽东思想、邓小平理论、“三个代表”重要思想以及科学发展观，学习践行社会主义核心价值体系，学习掌握现代化建设所必需的各方面知识，学习总结实践中的成功经验，不断创新组织学习的方式方法，健全扎实有效的学习制度，拓展学习型党组织的创建途径，完善党员教育培训的机制体系，在全校范围内营造重视学习、崇尚学习、坚持学习的浓厚氛围，不断提升学校广大师生党员的学习能力、知识素养和工作本领，不断增强学校基层党组织的创造力、凝聚力和战斗力。</w:t>
      </w:r>
    </w:p>
    <w:p w:rsidR="002C62F0" w:rsidRPr="00614FB8" w:rsidRDefault="002C62F0" w:rsidP="00B738B7">
      <w:pPr>
        <w:rPr>
          <w:sz w:val="24"/>
          <w:szCs w:val="24"/>
        </w:rPr>
      </w:pPr>
      <w:r w:rsidRPr="00614FB8">
        <w:rPr>
          <w:sz w:val="24"/>
          <w:szCs w:val="24"/>
        </w:rPr>
        <w:t xml:space="preserve">    2. </w:t>
      </w:r>
      <w:r w:rsidRPr="00614FB8">
        <w:rPr>
          <w:rFonts w:hint="eastAsia"/>
          <w:sz w:val="24"/>
          <w:szCs w:val="24"/>
        </w:rPr>
        <w:t>扎实推进深入学习实践科学发展观活动整改落实工作</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贯彻落实胡锦涛总书记在全党深入学习实践科学发展观活动总结大会上的讲话精神，进一步巩固和扩大学习实践活动成果。各单位要结合“回头看”工作，认真对照学校整改落实方案和本单位整改落实方案，检查本单位承担任务的进展情况，扎实推进本单位各项整改措施的落实，建立健全深入学习实践科学发展观的长效机制，使学习实践活动真正取得实效。</w:t>
      </w:r>
    </w:p>
    <w:p w:rsidR="002C62F0" w:rsidRPr="00614FB8" w:rsidRDefault="002C62F0" w:rsidP="00B738B7">
      <w:pPr>
        <w:rPr>
          <w:sz w:val="24"/>
          <w:szCs w:val="24"/>
        </w:rPr>
      </w:pPr>
      <w:r w:rsidRPr="00614FB8">
        <w:rPr>
          <w:sz w:val="24"/>
          <w:szCs w:val="24"/>
        </w:rPr>
        <w:t xml:space="preserve">    3. </w:t>
      </w:r>
      <w:r w:rsidRPr="00614FB8">
        <w:rPr>
          <w:rFonts w:hint="eastAsia"/>
          <w:sz w:val="24"/>
          <w:szCs w:val="24"/>
        </w:rPr>
        <w:t>积极开展中国共产党成立</w:t>
      </w:r>
      <w:r w:rsidRPr="00614FB8">
        <w:rPr>
          <w:sz w:val="24"/>
          <w:szCs w:val="24"/>
        </w:rPr>
        <w:t>90</w:t>
      </w:r>
      <w:r w:rsidRPr="00614FB8">
        <w:rPr>
          <w:rFonts w:hint="eastAsia"/>
          <w:sz w:val="24"/>
          <w:szCs w:val="24"/>
        </w:rPr>
        <w:t>周年庆祝活动</w:t>
      </w:r>
    </w:p>
    <w:p w:rsidR="002C62F0" w:rsidRPr="00614FB8" w:rsidRDefault="002C62F0" w:rsidP="00B738B7">
      <w:pPr>
        <w:rPr>
          <w:sz w:val="24"/>
          <w:szCs w:val="24"/>
        </w:rPr>
      </w:pPr>
      <w:r w:rsidRPr="00614FB8">
        <w:rPr>
          <w:sz w:val="24"/>
          <w:szCs w:val="24"/>
        </w:rPr>
        <w:t>    2011</w:t>
      </w:r>
      <w:r w:rsidRPr="00614FB8">
        <w:rPr>
          <w:rFonts w:hint="eastAsia"/>
          <w:sz w:val="24"/>
          <w:szCs w:val="24"/>
        </w:rPr>
        <w:t>年是中国共产党成立</w:t>
      </w:r>
      <w:r w:rsidRPr="00614FB8">
        <w:rPr>
          <w:sz w:val="24"/>
          <w:szCs w:val="24"/>
        </w:rPr>
        <w:t>90</w:t>
      </w:r>
      <w:r w:rsidRPr="00614FB8">
        <w:rPr>
          <w:rFonts w:hint="eastAsia"/>
          <w:sz w:val="24"/>
          <w:szCs w:val="24"/>
        </w:rPr>
        <w:t>周年，学校党委将在全校开展庆祝建党</w:t>
      </w:r>
      <w:r w:rsidRPr="00614FB8">
        <w:rPr>
          <w:sz w:val="24"/>
          <w:szCs w:val="24"/>
        </w:rPr>
        <w:t>90</w:t>
      </w:r>
      <w:r w:rsidRPr="00614FB8">
        <w:rPr>
          <w:rFonts w:hint="eastAsia"/>
          <w:sz w:val="24"/>
          <w:szCs w:val="24"/>
        </w:rPr>
        <w:t>周年系列活动。各级党组织通过召开座谈会、书记讲党课、先进事迹报告会、组织新党员宣誓、重温入党誓词、观看革命历史题材影片和先进人物影片等多种形式，开展丰富多彩的主题纪念活动，庆祝党的生日，歌颂党的丰功伟绩，激发广大共产党员的政治热情，引导广大党员坚定理想信念，增强宗旨意识，永葆先进性。</w:t>
      </w:r>
    </w:p>
    <w:p w:rsidR="002C62F0" w:rsidRPr="00614FB8" w:rsidRDefault="002C62F0" w:rsidP="00B738B7">
      <w:pPr>
        <w:rPr>
          <w:sz w:val="24"/>
          <w:szCs w:val="24"/>
        </w:rPr>
      </w:pPr>
      <w:r w:rsidRPr="00614FB8">
        <w:rPr>
          <w:sz w:val="24"/>
          <w:szCs w:val="24"/>
        </w:rPr>
        <w:t xml:space="preserve">    4. </w:t>
      </w:r>
      <w:r w:rsidRPr="00614FB8">
        <w:rPr>
          <w:rFonts w:hint="eastAsia"/>
          <w:sz w:val="24"/>
          <w:szCs w:val="24"/>
        </w:rPr>
        <w:t>广泛开展党建主题实践活动</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紧紧围绕学校党委中心工作，大力推进基层组织工作创新，把组织生活与研究学习、教学科研有机结合起来，创新组织生活的内容和方式，积极开展形式多样、内容丰富、覆盖面广、影响力大的党建主题实践活动，组织和引导广大党员干部积极投入学校科学发展。今年学校将开展“改革创新谋发展</w:t>
      </w:r>
      <w:r w:rsidRPr="00614FB8">
        <w:rPr>
          <w:sz w:val="24"/>
          <w:szCs w:val="24"/>
        </w:rPr>
        <w:t xml:space="preserve">  </w:t>
      </w:r>
      <w:r w:rsidRPr="00614FB8">
        <w:rPr>
          <w:rFonts w:hint="eastAsia"/>
          <w:sz w:val="24"/>
          <w:szCs w:val="24"/>
        </w:rPr>
        <w:t>凝心聚力促和谐”党建主题系列活动（活动方案见附件</w:t>
      </w:r>
      <w:r w:rsidRPr="00614FB8">
        <w:rPr>
          <w:sz w:val="24"/>
          <w:szCs w:val="24"/>
        </w:rPr>
        <w:t>1</w:t>
      </w:r>
      <w:r w:rsidRPr="00614FB8">
        <w:rPr>
          <w:rFonts w:hint="eastAsia"/>
          <w:sz w:val="24"/>
          <w:szCs w:val="24"/>
        </w:rPr>
        <w:t>），各级党组织要结合自身特色和专业背景开展活动，注重活动的辐射面和实效性，进一步加强基层组织建设。</w:t>
      </w:r>
    </w:p>
    <w:p w:rsidR="002C62F0" w:rsidRPr="00614FB8" w:rsidRDefault="002C62F0" w:rsidP="00B738B7">
      <w:pPr>
        <w:rPr>
          <w:sz w:val="24"/>
          <w:szCs w:val="24"/>
        </w:rPr>
      </w:pPr>
      <w:r w:rsidRPr="00614FB8">
        <w:rPr>
          <w:sz w:val="24"/>
          <w:szCs w:val="24"/>
        </w:rPr>
        <w:t xml:space="preserve">    5. </w:t>
      </w:r>
      <w:r w:rsidRPr="00614FB8">
        <w:rPr>
          <w:rFonts w:hint="eastAsia"/>
          <w:sz w:val="24"/>
          <w:szCs w:val="24"/>
        </w:rPr>
        <w:t>有效推进“规划到户责任到人”定点扶贫开发工作</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按照省委、省政府的整体部署，学校党委牢固树立“围绕中心、服务大局”的意识，围绕“拓宽领域、强化功能”的要求，认真开展“规划到户责任到人”定点扶贫开发工作，通过设立扶贫基金，选派干部进村驻点，开展送医下乡、智力帮扶工作等活动，三年内实现被帮扶的贫困户基本稳定脱贫，被帮扶的贫困村基本改变落后面貌。各二级党组织要根据学校下发的《关于开展“规划到户责任到人”定点扶贫开发工作的通知》（华南工〔</w:t>
      </w:r>
      <w:r w:rsidRPr="00614FB8">
        <w:rPr>
          <w:sz w:val="24"/>
          <w:szCs w:val="24"/>
        </w:rPr>
        <w:t>2010</w:t>
      </w:r>
      <w:r w:rsidRPr="00614FB8">
        <w:rPr>
          <w:rFonts w:hint="eastAsia"/>
          <w:sz w:val="24"/>
          <w:szCs w:val="24"/>
        </w:rPr>
        <w:t>〕</w:t>
      </w:r>
      <w:r w:rsidRPr="00614FB8">
        <w:rPr>
          <w:sz w:val="24"/>
          <w:szCs w:val="24"/>
        </w:rPr>
        <w:t>2</w:t>
      </w:r>
      <w:r w:rsidRPr="00614FB8">
        <w:rPr>
          <w:rFonts w:hint="eastAsia"/>
          <w:sz w:val="24"/>
          <w:szCs w:val="24"/>
        </w:rPr>
        <w:t>号），把定点帮扶作为一项重要的政治任务，加强宣传发动，制定措施，落实责任，结合扶贫开发工作，为构建城乡统筹基层党建新格局做出努力。</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四、具体步骤</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学校创先争优活动，从</w:t>
      </w:r>
      <w:r w:rsidRPr="00614FB8">
        <w:rPr>
          <w:sz w:val="24"/>
          <w:szCs w:val="24"/>
        </w:rPr>
        <w:t xml:space="preserve"> 2010</w:t>
      </w:r>
      <w:r w:rsidRPr="00614FB8">
        <w:rPr>
          <w:rFonts w:hint="eastAsia"/>
          <w:sz w:val="24"/>
          <w:szCs w:val="24"/>
        </w:rPr>
        <w:t>年</w:t>
      </w:r>
      <w:r w:rsidRPr="00614FB8">
        <w:rPr>
          <w:sz w:val="24"/>
          <w:szCs w:val="24"/>
        </w:rPr>
        <w:t>5</w:t>
      </w:r>
      <w:r w:rsidRPr="00614FB8">
        <w:rPr>
          <w:rFonts w:hint="eastAsia"/>
          <w:sz w:val="24"/>
          <w:szCs w:val="24"/>
        </w:rPr>
        <w:t>月上旬开始至</w:t>
      </w:r>
      <w:r w:rsidRPr="00614FB8">
        <w:rPr>
          <w:sz w:val="24"/>
          <w:szCs w:val="24"/>
        </w:rPr>
        <w:t>2012</w:t>
      </w:r>
      <w:r w:rsidRPr="00614FB8">
        <w:rPr>
          <w:rFonts w:hint="eastAsia"/>
          <w:sz w:val="24"/>
          <w:szCs w:val="24"/>
        </w:rPr>
        <w:t>年</w:t>
      </w:r>
      <w:r w:rsidRPr="00614FB8">
        <w:rPr>
          <w:sz w:val="24"/>
          <w:szCs w:val="24"/>
        </w:rPr>
        <w:t>6</w:t>
      </w:r>
      <w:r w:rsidRPr="00614FB8">
        <w:rPr>
          <w:rFonts w:hint="eastAsia"/>
          <w:sz w:val="24"/>
          <w:szCs w:val="24"/>
        </w:rPr>
        <w:t>月底基本结束，分三个阶段进行。</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第一阶段</w:t>
      </w:r>
      <w:r w:rsidRPr="00614FB8">
        <w:rPr>
          <w:sz w:val="24"/>
          <w:szCs w:val="24"/>
        </w:rPr>
        <w:t>(2010</w:t>
      </w:r>
      <w:r w:rsidRPr="00614FB8">
        <w:rPr>
          <w:rFonts w:hint="eastAsia"/>
          <w:sz w:val="24"/>
          <w:szCs w:val="24"/>
        </w:rPr>
        <w:t>年</w:t>
      </w:r>
      <w:r w:rsidRPr="00614FB8">
        <w:rPr>
          <w:sz w:val="24"/>
          <w:szCs w:val="24"/>
        </w:rPr>
        <w:t>5</w:t>
      </w:r>
      <w:r w:rsidRPr="00614FB8">
        <w:rPr>
          <w:rFonts w:hint="eastAsia"/>
          <w:sz w:val="24"/>
          <w:szCs w:val="24"/>
        </w:rPr>
        <w:t>月上旬</w:t>
      </w:r>
      <w:r w:rsidRPr="00614FB8">
        <w:rPr>
          <w:sz w:val="24"/>
          <w:szCs w:val="24"/>
        </w:rPr>
        <w:t>—2010</w:t>
      </w:r>
      <w:r w:rsidRPr="00614FB8">
        <w:rPr>
          <w:rFonts w:hint="eastAsia"/>
          <w:sz w:val="24"/>
          <w:szCs w:val="24"/>
        </w:rPr>
        <w:t>年</w:t>
      </w:r>
      <w:r w:rsidRPr="00614FB8">
        <w:rPr>
          <w:sz w:val="24"/>
          <w:szCs w:val="24"/>
        </w:rPr>
        <w:t>6</w:t>
      </w:r>
      <w:r w:rsidRPr="00614FB8">
        <w:rPr>
          <w:rFonts w:hint="eastAsia"/>
          <w:sz w:val="24"/>
          <w:szCs w:val="24"/>
        </w:rPr>
        <w:t>月底</w:t>
      </w:r>
      <w:r w:rsidRPr="00614FB8">
        <w:rPr>
          <w:sz w:val="24"/>
          <w:szCs w:val="24"/>
        </w:rPr>
        <w:t>)</w:t>
      </w:r>
      <w:r w:rsidRPr="00614FB8">
        <w:rPr>
          <w:rFonts w:hint="eastAsia"/>
          <w:sz w:val="24"/>
          <w:szCs w:val="24"/>
        </w:rPr>
        <w:t>：广泛发动，安排部署。学校党委召开全校动员大会，进行安排部署；各级党组织层层传达、宣传发动，并结合实际制定创先争优活动实施方案，对三年整体规划和年度工作计划作出安排，对党组织和党员参加活动提出明确目标和具体要求，并采取适当方式对师生群众公布，作出承诺，接受监督。各二级党委、党总支、直属党支部的活动实施方案于</w:t>
      </w:r>
      <w:r w:rsidRPr="00614FB8">
        <w:rPr>
          <w:sz w:val="24"/>
          <w:szCs w:val="24"/>
        </w:rPr>
        <w:t>2010</w:t>
      </w:r>
      <w:r w:rsidRPr="00614FB8">
        <w:rPr>
          <w:rFonts w:hint="eastAsia"/>
          <w:sz w:val="24"/>
          <w:szCs w:val="24"/>
        </w:rPr>
        <w:t>年</w:t>
      </w:r>
      <w:r w:rsidRPr="00614FB8">
        <w:rPr>
          <w:sz w:val="24"/>
          <w:szCs w:val="24"/>
        </w:rPr>
        <w:t>6</w:t>
      </w:r>
      <w:r w:rsidRPr="00614FB8">
        <w:rPr>
          <w:rFonts w:hint="eastAsia"/>
          <w:sz w:val="24"/>
          <w:szCs w:val="24"/>
        </w:rPr>
        <w:t>月</w:t>
      </w:r>
      <w:r w:rsidRPr="00614FB8">
        <w:rPr>
          <w:sz w:val="24"/>
          <w:szCs w:val="24"/>
        </w:rPr>
        <w:t>30</w:t>
      </w:r>
      <w:r w:rsidRPr="00614FB8">
        <w:rPr>
          <w:rFonts w:hint="eastAsia"/>
          <w:sz w:val="24"/>
          <w:szCs w:val="24"/>
        </w:rPr>
        <w:t>日前报学校党委组织部。</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第二阶段</w:t>
      </w:r>
      <w:r w:rsidRPr="00614FB8">
        <w:rPr>
          <w:sz w:val="24"/>
          <w:szCs w:val="24"/>
        </w:rPr>
        <w:t>(2010</w:t>
      </w:r>
      <w:r w:rsidRPr="00614FB8">
        <w:rPr>
          <w:rFonts w:hint="eastAsia"/>
          <w:sz w:val="24"/>
          <w:szCs w:val="24"/>
        </w:rPr>
        <w:t>年</w:t>
      </w:r>
      <w:r w:rsidRPr="00614FB8">
        <w:rPr>
          <w:sz w:val="24"/>
          <w:szCs w:val="24"/>
        </w:rPr>
        <w:t>7</w:t>
      </w:r>
      <w:r w:rsidRPr="00614FB8">
        <w:rPr>
          <w:rFonts w:hint="eastAsia"/>
          <w:sz w:val="24"/>
          <w:szCs w:val="24"/>
        </w:rPr>
        <w:t>月</w:t>
      </w:r>
      <w:r w:rsidRPr="00614FB8">
        <w:rPr>
          <w:sz w:val="24"/>
          <w:szCs w:val="24"/>
        </w:rPr>
        <w:t>—2012</w:t>
      </w:r>
      <w:r w:rsidRPr="00614FB8">
        <w:rPr>
          <w:rFonts w:hint="eastAsia"/>
          <w:sz w:val="24"/>
          <w:szCs w:val="24"/>
        </w:rPr>
        <w:t>年</w:t>
      </w:r>
      <w:r w:rsidRPr="00614FB8">
        <w:rPr>
          <w:sz w:val="24"/>
          <w:szCs w:val="24"/>
        </w:rPr>
        <w:t>3</w:t>
      </w:r>
      <w:r w:rsidRPr="00614FB8">
        <w:rPr>
          <w:rFonts w:hint="eastAsia"/>
          <w:sz w:val="24"/>
          <w:szCs w:val="24"/>
        </w:rPr>
        <w:t>月底</w:t>
      </w:r>
      <w:r w:rsidRPr="00614FB8">
        <w:rPr>
          <w:sz w:val="24"/>
          <w:szCs w:val="24"/>
        </w:rPr>
        <w:t>)</w:t>
      </w:r>
      <w:r w:rsidRPr="00614FB8">
        <w:rPr>
          <w:rFonts w:hint="eastAsia"/>
          <w:sz w:val="24"/>
          <w:szCs w:val="24"/>
        </w:rPr>
        <w:t>：全面创争，扎实推进。各级党组织要按照实施方案扎实推进以“五项内容”为结合点的创先争优活动，突出重点，落实到位。学校党委每年至少组织一次领导点评和群众评议，对基层党组织和党员开展创先争优活动情况进行指导和测评，查找存在问题，提出改进措施。</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第三阶段（</w:t>
      </w:r>
      <w:r w:rsidRPr="00614FB8">
        <w:rPr>
          <w:sz w:val="24"/>
          <w:szCs w:val="24"/>
        </w:rPr>
        <w:t>2012</w:t>
      </w:r>
      <w:r w:rsidRPr="00614FB8">
        <w:rPr>
          <w:rFonts w:hint="eastAsia"/>
          <w:sz w:val="24"/>
          <w:szCs w:val="24"/>
        </w:rPr>
        <w:t>年</w:t>
      </w:r>
      <w:r w:rsidRPr="00614FB8">
        <w:rPr>
          <w:sz w:val="24"/>
          <w:szCs w:val="24"/>
        </w:rPr>
        <w:t>4</w:t>
      </w:r>
      <w:r w:rsidRPr="00614FB8">
        <w:rPr>
          <w:rFonts w:hint="eastAsia"/>
          <w:sz w:val="24"/>
          <w:szCs w:val="24"/>
        </w:rPr>
        <w:t>月</w:t>
      </w:r>
      <w:r w:rsidRPr="00614FB8">
        <w:rPr>
          <w:sz w:val="24"/>
          <w:szCs w:val="24"/>
        </w:rPr>
        <w:t>—2012</w:t>
      </w:r>
      <w:r w:rsidRPr="00614FB8">
        <w:rPr>
          <w:rFonts w:hint="eastAsia"/>
          <w:sz w:val="24"/>
          <w:szCs w:val="24"/>
        </w:rPr>
        <w:t>年</w:t>
      </w:r>
      <w:r w:rsidRPr="00614FB8">
        <w:rPr>
          <w:sz w:val="24"/>
          <w:szCs w:val="24"/>
        </w:rPr>
        <w:t>6</w:t>
      </w:r>
      <w:r w:rsidRPr="00614FB8">
        <w:rPr>
          <w:rFonts w:hint="eastAsia"/>
          <w:sz w:val="24"/>
          <w:szCs w:val="24"/>
        </w:rPr>
        <w:t>月底）：系统总结，集中表彰。各级党组织全面总结创先争优活动，认真总结经验、查找不足，进一步研究制定改进措施。学校党委对基层党组织、基层党组织对党员开展创先争优活动情况进行全面考核，在此基础上，学校党委拟于</w:t>
      </w:r>
      <w:r w:rsidRPr="00614FB8">
        <w:rPr>
          <w:sz w:val="24"/>
          <w:szCs w:val="24"/>
        </w:rPr>
        <w:t>2012</w:t>
      </w:r>
      <w:r w:rsidRPr="00614FB8">
        <w:rPr>
          <w:rFonts w:hint="eastAsia"/>
          <w:sz w:val="24"/>
          <w:szCs w:val="24"/>
        </w:rPr>
        <w:t>年“七一”前，集中表彰“</w:t>
      </w:r>
      <w:r w:rsidRPr="00614FB8">
        <w:rPr>
          <w:sz w:val="24"/>
          <w:szCs w:val="24"/>
        </w:rPr>
        <w:t>2010—2012</w:t>
      </w:r>
      <w:r w:rsidRPr="00614FB8">
        <w:rPr>
          <w:rFonts w:hint="eastAsia"/>
          <w:sz w:val="24"/>
          <w:szCs w:val="24"/>
        </w:rPr>
        <w:t>年创先争优活动”先进基层党组织、优秀共产党员。</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五、领导小组</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组</w:t>
      </w:r>
      <w:r w:rsidRPr="00614FB8">
        <w:rPr>
          <w:sz w:val="24"/>
          <w:szCs w:val="24"/>
        </w:rPr>
        <w:t xml:space="preserve">  </w:t>
      </w:r>
      <w:r w:rsidRPr="00614FB8">
        <w:rPr>
          <w:rFonts w:hint="eastAsia"/>
          <w:sz w:val="24"/>
          <w:szCs w:val="24"/>
        </w:rPr>
        <w:t>长：王迎军</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副组长：杜小明</w:t>
      </w:r>
      <w:r w:rsidRPr="00614FB8">
        <w:rPr>
          <w:sz w:val="24"/>
          <w:szCs w:val="24"/>
        </w:rPr>
        <w:t xml:space="preserve">  </w:t>
      </w:r>
      <w:r w:rsidRPr="00614FB8">
        <w:rPr>
          <w:rFonts w:hint="eastAsia"/>
          <w:sz w:val="24"/>
          <w:szCs w:val="24"/>
        </w:rPr>
        <w:t>吕廷秀</w:t>
      </w:r>
      <w:r w:rsidRPr="00614FB8">
        <w:rPr>
          <w:sz w:val="24"/>
          <w:szCs w:val="24"/>
        </w:rPr>
        <w:t xml:space="preserve">  </w:t>
      </w:r>
      <w:r w:rsidRPr="00614FB8">
        <w:rPr>
          <w:rFonts w:hint="eastAsia"/>
          <w:sz w:val="24"/>
          <w:szCs w:val="24"/>
        </w:rPr>
        <w:t>张振刚</w:t>
      </w:r>
      <w:r w:rsidRPr="00614FB8">
        <w:rPr>
          <w:sz w:val="24"/>
          <w:szCs w:val="24"/>
        </w:rPr>
        <w:t xml:space="preserve">  </w:t>
      </w:r>
      <w:r w:rsidRPr="00614FB8">
        <w:rPr>
          <w:rFonts w:hint="eastAsia"/>
          <w:sz w:val="24"/>
          <w:szCs w:val="24"/>
        </w:rPr>
        <w:t>刘琪瑾</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组</w:t>
      </w:r>
      <w:r w:rsidRPr="00614FB8">
        <w:rPr>
          <w:sz w:val="24"/>
          <w:szCs w:val="24"/>
        </w:rPr>
        <w:t xml:space="preserve">  </w:t>
      </w:r>
      <w:r w:rsidRPr="00614FB8">
        <w:rPr>
          <w:rFonts w:hint="eastAsia"/>
          <w:sz w:val="24"/>
          <w:szCs w:val="24"/>
        </w:rPr>
        <w:t>员：邬</w:t>
      </w:r>
      <w:r w:rsidRPr="00614FB8">
        <w:rPr>
          <w:sz w:val="24"/>
          <w:szCs w:val="24"/>
        </w:rPr>
        <w:t xml:space="preserve">  </w:t>
      </w:r>
      <w:r w:rsidRPr="00614FB8">
        <w:rPr>
          <w:rFonts w:hint="eastAsia"/>
          <w:sz w:val="24"/>
          <w:szCs w:val="24"/>
        </w:rPr>
        <w:t>智</w:t>
      </w:r>
      <w:r w:rsidRPr="00614FB8">
        <w:rPr>
          <w:sz w:val="24"/>
          <w:szCs w:val="24"/>
        </w:rPr>
        <w:t xml:space="preserve">  </w:t>
      </w:r>
      <w:r w:rsidRPr="00614FB8">
        <w:rPr>
          <w:rFonts w:hint="eastAsia"/>
          <w:sz w:val="24"/>
          <w:szCs w:val="24"/>
        </w:rPr>
        <w:t>谢小鹏</w:t>
      </w:r>
      <w:r w:rsidRPr="00614FB8">
        <w:rPr>
          <w:sz w:val="24"/>
          <w:szCs w:val="24"/>
        </w:rPr>
        <w:t xml:space="preserve">  </w:t>
      </w:r>
      <w:r w:rsidRPr="00614FB8">
        <w:rPr>
          <w:rFonts w:hint="eastAsia"/>
          <w:sz w:val="24"/>
          <w:szCs w:val="24"/>
        </w:rPr>
        <w:t>陶韶菁</w:t>
      </w:r>
      <w:r w:rsidRPr="00614FB8">
        <w:rPr>
          <w:sz w:val="24"/>
          <w:szCs w:val="24"/>
        </w:rPr>
        <w:t xml:space="preserve">  </w:t>
      </w:r>
      <w:r w:rsidRPr="00614FB8">
        <w:rPr>
          <w:rFonts w:hint="eastAsia"/>
          <w:sz w:val="24"/>
          <w:szCs w:val="24"/>
        </w:rPr>
        <w:t>冯小宁</w:t>
      </w:r>
      <w:r w:rsidRPr="00614FB8">
        <w:rPr>
          <w:sz w:val="24"/>
          <w:szCs w:val="24"/>
        </w:rPr>
        <w:t xml:space="preserve">  </w:t>
      </w:r>
      <w:r w:rsidRPr="00614FB8">
        <w:rPr>
          <w:rFonts w:hint="eastAsia"/>
          <w:sz w:val="24"/>
          <w:szCs w:val="24"/>
        </w:rPr>
        <w:t>何志伟</w:t>
      </w:r>
    </w:p>
    <w:p w:rsidR="002C62F0" w:rsidRPr="00614FB8" w:rsidRDefault="002C62F0" w:rsidP="00B738B7">
      <w:pPr>
        <w:rPr>
          <w:sz w:val="24"/>
          <w:szCs w:val="24"/>
        </w:rPr>
      </w:pPr>
      <w:r w:rsidRPr="00614FB8">
        <w:rPr>
          <w:sz w:val="24"/>
          <w:szCs w:val="24"/>
        </w:rPr>
        <w:t>            </w:t>
      </w:r>
      <w:r w:rsidRPr="00614FB8">
        <w:rPr>
          <w:rFonts w:hint="eastAsia"/>
          <w:sz w:val="24"/>
          <w:szCs w:val="24"/>
        </w:rPr>
        <w:t>房俊东</w:t>
      </w:r>
      <w:r w:rsidRPr="00614FB8">
        <w:rPr>
          <w:sz w:val="24"/>
          <w:szCs w:val="24"/>
        </w:rPr>
        <w:t xml:space="preserve">  </w:t>
      </w:r>
      <w:r w:rsidRPr="00614FB8">
        <w:rPr>
          <w:rFonts w:hint="eastAsia"/>
          <w:sz w:val="24"/>
          <w:szCs w:val="24"/>
        </w:rPr>
        <w:t>张</w:t>
      </w:r>
      <w:r w:rsidRPr="00614FB8">
        <w:rPr>
          <w:sz w:val="24"/>
          <w:szCs w:val="24"/>
        </w:rPr>
        <w:t xml:space="preserve">  </w:t>
      </w:r>
      <w:r w:rsidRPr="00614FB8">
        <w:rPr>
          <w:rFonts w:hint="eastAsia"/>
          <w:sz w:val="24"/>
          <w:szCs w:val="24"/>
        </w:rPr>
        <w:t>莉</w:t>
      </w:r>
      <w:r w:rsidRPr="00614FB8">
        <w:rPr>
          <w:sz w:val="24"/>
          <w:szCs w:val="24"/>
        </w:rPr>
        <w:t xml:space="preserve">  </w:t>
      </w:r>
      <w:r w:rsidRPr="00614FB8">
        <w:rPr>
          <w:rFonts w:hint="eastAsia"/>
          <w:sz w:val="24"/>
          <w:szCs w:val="24"/>
        </w:rPr>
        <w:t>孙连坡</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六、有关要求</w:t>
      </w:r>
    </w:p>
    <w:p w:rsidR="002C62F0" w:rsidRPr="00614FB8" w:rsidRDefault="002C62F0" w:rsidP="00B738B7">
      <w:pPr>
        <w:rPr>
          <w:sz w:val="24"/>
          <w:szCs w:val="24"/>
        </w:rPr>
      </w:pPr>
      <w:r w:rsidRPr="00614FB8">
        <w:rPr>
          <w:sz w:val="24"/>
          <w:szCs w:val="24"/>
        </w:rPr>
        <w:t xml:space="preserve">    1. </w:t>
      </w:r>
      <w:r w:rsidRPr="00614FB8">
        <w:rPr>
          <w:rFonts w:hint="eastAsia"/>
          <w:sz w:val="24"/>
          <w:szCs w:val="24"/>
        </w:rPr>
        <w:t>加强领导。各级党组织要高度重视、周密部署、狠抓落实，把创先争优活动作为提高党员素质、加强基层组织的一件大事来抓。学校各二级党委、党总支、直属党支部要成立创先争优活动领导小组，书记担任组长，副书记担任副组长。学校领导班子成员根据分工和联系要求，指导分管单位的活动开展。</w:t>
      </w:r>
    </w:p>
    <w:p w:rsidR="002C62F0" w:rsidRPr="00614FB8" w:rsidRDefault="002C62F0" w:rsidP="00B738B7">
      <w:pPr>
        <w:rPr>
          <w:sz w:val="24"/>
          <w:szCs w:val="24"/>
        </w:rPr>
      </w:pPr>
      <w:r w:rsidRPr="00614FB8">
        <w:rPr>
          <w:sz w:val="24"/>
          <w:szCs w:val="24"/>
        </w:rPr>
        <w:t xml:space="preserve">    2. </w:t>
      </w:r>
      <w:r w:rsidRPr="00614FB8">
        <w:rPr>
          <w:rFonts w:hint="eastAsia"/>
          <w:sz w:val="24"/>
          <w:szCs w:val="24"/>
        </w:rPr>
        <w:t>精心组织。各级党组织要精心实施创先争优活动，做到重规划、重过程、重基础、重实效，尊重基层单位和师生员工的首创精神，大胆探索组织生活的有效形式，确保广大党员全员全程参加创先争优活动。学校党委将采取听取汇报、专题调研、交流研讨、明查暗访等形式，了解活动进展情况，研究解决遇到的问题，总结推广经验做法，推动活动顺利开展。</w:t>
      </w:r>
    </w:p>
    <w:p w:rsidR="002C62F0" w:rsidRPr="00614FB8" w:rsidRDefault="002C62F0" w:rsidP="00B738B7">
      <w:pPr>
        <w:rPr>
          <w:sz w:val="24"/>
          <w:szCs w:val="24"/>
        </w:rPr>
      </w:pPr>
      <w:r w:rsidRPr="00614FB8">
        <w:rPr>
          <w:sz w:val="24"/>
          <w:szCs w:val="24"/>
        </w:rPr>
        <w:t xml:space="preserve">    3. </w:t>
      </w:r>
      <w:r w:rsidRPr="00614FB8">
        <w:rPr>
          <w:rFonts w:hint="eastAsia"/>
          <w:sz w:val="24"/>
          <w:szCs w:val="24"/>
        </w:rPr>
        <w:t>营造氛围。要充分利用网站、校园广播电视、校报等宣传阵地，采用喜闻乐见的方式，大力宣传创先争优活动的重大意义，宣传各单位先进基层党组织和优秀共产党员的典型事迹，宣传各单位开展创先争优活动的经验做法和实际效果，努力在全校形成学习先进、崇尚先进、争当先进的良好风气。</w:t>
      </w:r>
    </w:p>
    <w:p w:rsidR="002C62F0" w:rsidRPr="00614FB8" w:rsidRDefault="002C62F0" w:rsidP="00B738B7">
      <w:pPr>
        <w:rPr>
          <w:sz w:val="24"/>
          <w:szCs w:val="24"/>
        </w:rPr>
      </w:pPr>
      <w:r w:rsidRPr="00614FB8">
        <w:rPr>
          <w:sz w:val="24"/>
          <w:szCs w:val="24"/>
        </w:rPr>
        <w:t xml:space="preserve">    4. </w:t>
      </w:r>
      <w:r w:rsidRPr="00614FB8">
        <w:rPr>
          <w:rFonts w:hint="eastAsia"/>
          <w:sz w:val="24"/>
          <w:szCs w:val="24"/>
        </w:rPr>
        <w:t>抓好结合。各级党组织要正确处理好学校日常工作与开展创先争优活动的关系，把活动与推进本单位业务工作结合起来，与加强作风建设结合起来，与年度考核结合起来，通过加强党的基层组织建设带动和推进本单位各项工作的创新发展，切实做到两手抓、两不误、两促进。</w:t>
      </w:r>
    </w:p>
    <w:p w:rsidR="002C62F0" w:rsidRPr="00614FB8" w:rsidRDefault="002C62F0" w:rsidP="00B738B7">
      <w:pPr>
        <w:rPr>
          <w:sz w:val="24"/>
          <w:szCs w:val="24"/>
        </w:rPr>
      </w:pPr>
      <w:r w:rsidRPr="00614FB8">
        <w:rPr>
          <w:sz w:val="24"/>
          <w:szCs w:val="24"/>
        </w:rPr>
        <w:t> </w:t>
      </w:r>
    </w:p>
    <w:p w:rsidR="002C62F0" w:rsidRPr="00614FB8" w:rsidRDefault="002C62F0" w:rsidP="00B738B7">
      <w:pPr>
        <w:rPr>
          <w:sz w:val="24"/>
          <w:szCs w:val="24"/>
        </w:rPr>
      </w:pPr>
      <w:r w:rsidRPr="00614FB8">
        <w:rPr>
          <w:sz w:val="24"/>
          <w:szCs w:val="24"/>
        </w:rPr>
        <w:t xml:space="preserve">    </w:t>
      </w:r>
      <w:r w:rsidRPr="00614FB8">
        <w:rPr>
          <w:rFonts w:hint="eastAsia"/>
          <w:sz w:val="24"/>
          <w:szCs w:val="24"/>
        </w:rPr>
        <w:t>附件：</w:t>
      </w:r>
    </w:p>
    <w:p w:rsidR="002C62F0" w:rsidRPr="00614FB8" w:rsidRDefault="002C62F0" w:rsidP="00B738B7">
      <w:pPr>
        <w:rPr>
          <w:sz w:val="24"/>
          <w:szCs w:val="24"/>
        </w:rPr>
      </w:pPr>
      <w:r w:rsidRPr="00614FB8">
        <w:rPr>
          <w:sz w:val="24"/>
          <w:szCs w:val="24"/>
        </w:rPr>
        <w:t xml:space="preserve">    1. </w:t>
      </w:r>
      <w:r w:rsidRPr="00614FB8">
        <w:rPr>
          <w:rFonts w:hint="eastAsia"/>
          <w:sz w:val="24"/>
          <w:szCs w:val="24"/>
        </w:rPr>
        <w:t>在创先争优中开展“改革创新谋发展</w:t>
      </w:r>
      <w:r w:rsidRPr="00614FB8">
        <w:rPr>
          <w:sz w:val="24"/>
          <w:szCs w:val="24"/>
        </w:rPr>
        <w:t xml:space="preserve">  </w:t>
      </w:r>
      <w:r w:rsidRPr="00614FB8">
        <w:rPr>
          <w:rFonts w:hint="eastAsia"/>
          <w:sz w:val="24"/>
          <w:szCs w:val="24"/>
        </w:rPr>
        <w:t>凝心聚力促和谐”党建主题活动方案</w:t>
      </w:r>
    </w:p>
    <w:p w:rsidR="002C62F0" w:rsidRPr="00614FB8" w:rsidRDefault="002C62F0" w:rsidP="00B738B7">
      <w:pPr>
        <w:rPr>
          <w:sz w:val="24"/>
          <w:szCs w:val="24"/>
        </w:rPr>
      </w:pPr>
      <w:r w:rsidRPr="00614FB8">
        <w:rPr>
          <w:sz w:val="24"/>
          <w:szCs w:val="24"/>
        </w:rPr>
        <w:t xml:space="preserve">    2. </w:t>
      </w:r>
      <w:r w:rsidRPr="00614FB8">
        <w:rPr>
          <w:rFonts w:hint="eastAsia"/>
          <w:sz w:val="24"/>
          <w:szCs w:val="24"/>
        </w:rPr>
        <w:t>“改革创新谋发展</w:t>
      </w:r>
      <w:r w:rsidRPr="00614FB8">
        <w:rPr>
          <w:sz w:val="24"/>
          <w:szCs w:val="24"/>
        </w:rPr>
        <w:t xml:space="preserve"> </w:t>
      </w:r>
      <w:r w:rsidRPr="00614FB8">
        <w:rPr>
          <w:rFonts w:hint="eastAsia"/>
          <w:sz w:val="24"/>
          <w:szCs w:val="24"/>
        </w:rPr>
        <w:t>凝心聚力促和谐”党建主题活动项目及经费一览表</w:t>
      </w:r>
    </w:p>
    <w:p w:rsidR="002C62F0" w:rsidRPr="00614FB8" w:rsidRDefault="002C62F0" w:rsidP="00B738B7">
      <w:pPr>
        <w:rPr>
          <w:sz w:val="24"/>
          <w:szCs w:val="24"/>
        </w:rPr>
      </w:pPr>
      <w:r w:rsidRPr="00614FB8">
        <w:rPr>
          <w:sz w:val="24"/>
          <w:szCs w:val="24"/>
        </w:rPr>
        <w:t> </w:t>
      </w:r>
    </w:p>
    <w:p w:rsidR="002C62F0" w:rsidRPr="00614FB8" w:rsidRDefault="002C62F0" w:rsidP="00B738B7">
      <w:pPr>
        <w:rPr>
          <w:sz w:val="24"/>
          <w:szCs w:val="24"/>
        </w:rPr>
      </w:pPr>
      <w:r w:rsidRPr="00614FB8">
        <w:rPr>
          <w:sz w:val="24"/>
          <w:szCs w:val="24"/>
        </w:rPr>
        <w:t> </w:t>
      </w:r>
    </w:p>
    <w:p w:rsidR="002C62F0" w:rsidRPr="00614FB8" w:rsidRDefault="002C62F0" w:rsidP="00B738B7">
      <w:pPr>
        <w:rPr>
          <w:sz w:val="24"/>
          <w:szCs w:val="24"/>
        </w:rPr>
      </w:pPr>
      <w:r w:rsidRPr="00614FB8">
        <w:rPr>
          <w:sz w:val="24"/>
          <w:szCs w:val="24"/>
        </w:rPr>
        <w:t> </w:t>
      </w:r>
    </w:p>
    <w:p w:rsidR="002C62F0" w:rsidRPr="00614FB8" w:rsidRDefault="002C62F0" w:rsidP="00B738B7">
      <w:pPr>
        <w:rPr>
          <w:sz w:val="24"/>
          <w:szCs w:val="24"/>
        </w:rPr>
      </w:pPr>
      <w:r w:rsidRPr="00614FB8">
        <w:rPr>
          <w:rFonts w:hint="eastAsia"/>
          <w:sz w:val="24"/>
          <w:szCs w:val="24"/>
        </w:rPr>
        <w:t>中共华南理工大学委员</w:t>
      </w:r>
    </w:p>
    <w:p w:rsidR="002C62F0" w:rsidRPr="00614FB8" w:rsidRDefault="002C62F0" w:rsidP="00B738B7">
      <w:pPr>
        <w:rPr>
          <w:sz w:val="24"/>
          <w:szCs w:val="24"/>
        </w:rPr>
      </w:pPr>
      <w:r w:rsidRPr="00614FB8">
        <w:rPr>
          <w:rFonts w:hint="eastAsia"/>
          <w:sz w:val="24"/>
          <w:szCs w:val="24"/>
        </w:rPr>
        <w:t>二○一○年五月二日</w:t>
      </w:r>
    </w:p>
    <w:sectPr w:rsidR="002C62F0" w:rsidRPr="00614FB8" w:rsidSect="00CF5C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62F0" w:rsidRDefault="002C62F0" w:rsidP="00EB7876">
      <w:r>
        <w:separator/>
      </w:r>
    </w:p>
  </w:endnote>
  <w:endnote w:type="continuationSeparator" w:id="0">
    <w:p w:rsidR="002C62F0" w:rsidRDefault="002C62F0" w:rsidP="00EB78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62F0" w:rsidRDefault="002C62F0" w:rsidP="00EB7876">
      <w:r>
        <w:separator/>
      </w:r>
    </w:p>
  </w:footnote>
  <w:footnote w:type="continuationSeparator" w:id="0">
    <w:p w:rsidR="002C62F0" w:rsidRDefault="002C62F0" w:rsidP="00EB78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0008E2C"/>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BFFA4DF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503C9B3C"/>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98C67694"/>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66DEA7B8"/>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3D44D92A"/>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BA5A9E3E"/>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C3DC7092"/>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84E6AD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100AAC8"/>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7876"/>
    <w:rsid w:val="00046F8C"/>
    <w:rsid w:val="001539BD"/>
    <w:rsid w:val="002C62F0"/>
    <w:rsid w:val="00614FB8"/>
    <w:rsid w:val="00B326CC"/>
    <w:rsid w:val="00B738B7"/>
    <w:rsid w:val="00C55A9A"/>
    <w:rsid w:val="00CF5C15"/>
    <w:rsid w:val="00E6588A"/>
    <w:rsid w:val="00EB787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C15"/>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787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B7876"/>
    <w:rPr>
      <w:rFonts w:cs="Times New Roman"/>
      <w:sz w:val="18"/>
      <w:szCs w:val="18"/>
    </w:rPr>
  </w:style>
  <w:style w:type="paragraph" w:styleId="Footer">
    <w:name w:val="footer"/>
    <w:basedOn w:val="Normal"/>
    <w:link w:val="FooterChar"/>
    <w:uiPriority w:val="99"/>
    <w:semiHidden/>
    <w:rsid w:val="00EB787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B7876"/>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961649639">
      <w:marLeft w:val="0"/>
      <w:marRight w:val="0"/>
      <w:marTop w:val="0"/>
      <w:marBottom w:val="0"/>
      <w:divBdr>
        <w:top w:val="none" w:sz="0" w:space="0" w:color="auto"/>
        <w:left w:val="none" w:sz="0" w:space="0" w:color="auto"/>
        <w:bottom w:val="none" w:sz="0" w:space="0" w:color="auto"/>
        <w:right w:val="none" w:sz="0" w:space="0" w:color="auto"/>
      </w:divBdr>
      <w:divsChild>
        <w:div w:id="1961649627">
          <w:marLeft w:val="0"/>
          <w:marRight w:val="0"/>
          <w:marTop w:val="0"/>
          <w:marBottom w:val="0"/>
          <w:divBdr>
            <w:top w:val="none" w:sz="0" w:space="0" w:color="auto"/>
            <w:left w:val="none" w:sz="0" w:space="0" w:color="auto"/>
            <w:bottom w:val="none" w:sz="0" w:space="0" w:color="auto"/>
            <w:right w:val="none" w:sz="0" w:space="0" w:color="auto"/>
          </w:divBdr>
          <w:divsChild>
            <w:div w:id="1961649631">
              <w:marLeft w:val="0"/>
              <w:marRight w:val="0"/>
              <w:marTop w:val="0"/>
              <w:marBottom w:val="0"/>
              <w:divBdr>
                <w:top w:val="none" w:sz="0" w:space="0" w:color="auto"/>
                <w:left w:val="none" w:sz="0" w:space="0" w:color="auto"/>
                <w:bottom w:val="none" w:sz="0" w:space="0" w:color="auto"/>
                <w:right w:val="none" w:sz="0" w:space="0" w:color="auto"/>
              </w:divBdr>
              <w:divsChild>
                <w:div w:id="1961649621">
                  <w:marLeft w:val="450"/>
                  <w:marRight w:val="600"/>
                  <w:marTop w:val="450"/>
                  <w:marBottom w:val="0"/>
                  <w:divBdr>
                    <w:top w:val="none" w:sz="0" w:space="0" w:color="auto"/>
                    <w:left w:val="none" w:sz="0" w:space="0" w:color="auto"/>
                    <w:bottom w:val="none" w:sz="0" w:space="0" w:color="auto"/>
                    <w:right w:val="none" w:sz="0" w:space="0" w:color="auto"/>
                  </w:divBdr>
                  <w:divsChild>
                    <w:div w:id="1961649599">
                      <w:marLeft w:val="0"/>
                      <w:marRight w:val="0"/>
                      <w:marTop w:val="0"/>
                      <w:marBottom w:val="0"/>
                      <w:divBdr>
                        <w:top w:val="none" w:sz="0" w:space="0" w:color="auto"/>
                        <w:left w:val="none" w:sz="0" w:space="0" w:color="auto"/>
                        <w:bottom w:val="none" w:sz="0" w:space="0" w:color="auto"/>
                        <w:right w:val="none" w:sz="0" w:space="0" w:color="auto"/>
                      </w:divBdr>
                    </w:div>
                    <w:div w:id="1961649600">
                      <w:marLeft w:val="0"/>
                      <w:marRight w:val="0"/>
                      <w:marTop w:val="0"/>
                      <w:marBottom w:val="0"/>
                      <w:divBdr>
                        <w:top w:val="none" w:sz="0" w:space="0" w:color="auto"/>
                        <w:left w:val="none" w:sz="0" w:space="0" w:color="auto"/>
                        <w:bottom w:val="none" w:sz="0" w:space="0" w:color="auto"/>
                        <w:right w:val="none" w:sz="0" w:space="0" w:color="auto"/>
                      </w:divBdr>
                    </w:div>
                    <w:div w:id="1961649601">
                      <w:marLeft w:val="0"/>
                      <w:marRight w:val="0"/>
                      <w:marTop w:val="0"/>
                      <w:marBottom w:val="0"/>
                      <w:divBdr>
                        <w:top w:val="none" w:sz="0" w:space="0" w:color="auto"/>
                        <w:left w:val="none" w:sz="0" w:space="0" w:color="auto"/>
                        <w:bottom w:val="none" w:sz="0" w:space="0" w:color="auto"/>
                        <w:right w:val="none" w:sz="0" w:space="0" w:color="auto"/>
                      </w:divBdr>
                    </w:div>
                    <w:div w:id="1961649602">
                      <w:marLeft w:val="0"/>
                      <w:marRight w:val="0"/>
                      <w:marTop w:val="0"/>
                      <w:marBottom w:val="0"/>
                      <w:divBdr>
                        <w:top w:val="none" w:sz="0" w:space="0" w:color="auto"/>
                        <w:left w:val="none" w:sz="0" w:space="0" w:color="auto"/>
                        <w:bottom w:val="none" w:sz="0" w:space="0" w:color="auto"/>
                        <w:right w:val="none" w:sz="0" w:space="0" w:color="auto"/>
                      </w:divBdr>
                    </w:div>
                    <w:div w:id="1961649603">
                      <w:marLeft w:val="0"/>
                      <w:marRight w:val="0"/>
                      <w:marTop w:val="0"/>
                      <w:marBottom w:val="0"/>
                      <w:divBdr>
                        <w:top w:val="none" w:sz="0" w:space="0" w:color="auto"/>
                        <w:left w:val="none" w:sz="0" w:space="0" w:color="auto"/>
                        <w:bottom w:val="none" w:sz="0" w:space="0" w:color="auto"/>
                        <w:right w:val="none" w:sz="0" w:space="0" w:color="auto"/>
                      </w:divBdr>
                    </w:div>
                    <w:div w:id="1961649604">
                      <w:marLeft w:val="0"/>
                      <w:marRight w:val="0"/>
                      <w:marTop w:val="0"/>
                      <w:marBottom w:val="0"/>
                      <w:divBdr>
                        <w:top w:val="none" w:sz="0" w:space="0" w:color="auto"/>
                        <w:left w:val="none" w:sz="0" w:space="0" w:color="auto"/>
                        <w:bottom w:val="none" w:sz="0" w:space="0" w:color="auto"/>
                        <w:right w:val="none" w:sz="0" w:space="0" w:color="auto"/>
                      </w:divBdr>
                    </w:div>
                    <w:div w:id="1961649605">
                      <w:marLeft w:val="0"/>
                      <w:marRight w:val="0"/>
                      <w:marTop w:val="0"/>
                      <w:marBottom w:val="0"/>
                      <w:divBdr>
                        <w:top w:val="none" w:sz="0" w:space="0" w:color="auto"/>
                        <w:left w:val="none" w:sz="0" w:space="0" w:color="auto"/>
                        <w:bottom w:val="none" w:sz="0" w:space="0" w:color="auto"/>
                        <w:right w:val="none" w:sz="0" w:space="0" w:color="auto"/>
                      </w:divBdr>
                    </w:div>
                    <w:div w:id="1961649606">
                      <w:marLeft w:val="0"/>
                      <w:marRight w:val="0"/>
                      <w:marTop w:val="0"/>
                      <w:marBottom w:val="0"/>
                      <w:divBdr>
                        <w:top w:val="none" w:sz="0" w:space="0" w:color="auto"/>
                        <w:left w:val="none" w:sz="0" w:space="0" w:color="auto"/>
                        <w:bottom w:val="none" w:sz="0" w:space="0" w:color="auto"/>
                        <w:right w:val="none" w:sz="0" w:space="0" w:color="auto"/>
                      </w:divBdr>
                    </w:div>
                    <w:div w:id="1961649607">
                      <w:marLeft w:val="0"/>
                      <w:marRight w:val="0"/>
                      <w:marTop w:val="0"/>
                      <w:marBottom w:val="0"/>
                      <w:divBdr>
                        <w:top w:val="none" w:sz="0" w:space="0" w:color="auto"/>
                        <w:left w:val="none" w:sz="0" w:space="0" w:color="auto"/>
                        <w:bottom w:val="none" w:sz="0" w:space="0" w:color="auto"/>
                        <w:right w:val="none" w:sz="0" w:space="0" w:color="auto"/>
                      </w:divBdr>
                    </w:div>
                    <w:div w:id="1961649608">
                      <w:marLeft w:val="0"/>
                      <w:marRight w:val="0"/>
                      <w:marTop w:val="0"/>
                      <w:marBottom w:val="0"/>
                      <w:divBdr>
                        <w:top w:val="none" w:sz="0" w:space="0" w:color="auto"/>
                        <w:left w:val="none" w:sz="0" w:space="0" w:color="auto"/>
                        <w:bottom w:val="none" w:sz="0" w:space="0" w:color="auto"/>
                        <w:right w:val="none" w:sz="0" w:space="0" w:color="auto"/>
                      </w:divBdr>
                    </w:div>
                    <w:div w:id="1961649609">
                      <w:marLeft w:val="0"/>
                      <w:marRight w:val="0"/>
                      <w:marTop w:val="0"/>
                      <w:marBottom w:val="0"/>
                      <w:divBdr>
                        <w:top w:val="none" w:sz="0" w:space="0" w:color="auto"/>
                        <w:left w:val="none" w:sz="0" w:space="0" w:color="auto"/>
                        <w:bottom w:val="none" w:sz="0" w:space="0" w:color="auto"/>
                        <w:right w:val="none" w:sz="0" w:space="0" w:color="auto"/>
                      </w:divBdr>
                    </w:div>
                    <w:div w:id="1961649610">
                      <w:marLeft w:val="0"/>
                      <w:marRight w:val="0"/>
                      <w:marTop w:val="0"/>
                      <w:marBottom w:val="0"/>
                      <w:divBdr>
                        <w:top w:val="none" w:sz="0" w:space="0" w:color="auto"/>
                        <w:left w:val="none" w:sz="0" w:space="0" w:color="auto"/>
                        <w:bottom w:val="none" w:sz="0" w:space="0" w:color="auto"/>
                        <w:right w:val="none" w:sz="0" w:space="0" w:color="auto"/>
                      </w:divBdr>
                    </w:div>
                    <w:div w:id="1961649611">
                      <w:marLeft w:val="0"/>
                      <w:marRight w:val="0"/>
                      <w:marTop w:val="0"/>
                      <w:marBottom w:val="0"/>
                      <w:divBdr>
                        <w:top w:val="none" w:sz="0" w:space="0" w:color="auto"/>
                        <w:left w:val="none" w:sz="0" w:space="0" w:color="auto"/>
                        <w:bottom w:val="none" w:sz="0" w:space="0" w:color="auto"/>
                        <w:right w:val="none" w:sz="0" w:space="0" w:color="auto"/>
                      </w:divBdr>
                    </w:div>
                    <w:div w:id="1961649612">
                      <w:marLeft w:val="0"/>
                      <w:marRight w:val="0"/>
                      <w:marTop w:val="0"/>
                      <w:marBottom w:val="0"/>
                      <w:divBdr>
                        <w:top w:val="none" w:sz="0" w:space="0" w:color="auto"/>
                        <w:left w:val="none" w:sz="0" w:space="0" w:color="auto"/>
                        <w:bottom w:val="none" w:sz="0" w:space="0" w:color="auto"/>
                        <w:right w:val="none" w:sz="0" w:space="0" w:color="auto"/>
                      </w:divBdr>
                    </w:div>
                    <w:div w:id="1961649613">
                      <w:marLeft w:val="0"/>
                      <w:marRight w:val="0"/>
                      <w:marTop w:val="0"/>
                      <w:marBottom w:val="0"/>
                      <w:divBdr>
                        <w:top w:val="none" w:sz="0" w:space="0" w:color="auto"/>
                        <w:left w:val="none" w:sz="0" w:space="0" w:color="auto"/>
                        <w:bottom w:val="none" w:sz="0" w:space="0" w:color="auto"/>
                        <w:right w:val="none" w:sz="0" w:space="0" w:color="auto"/>
                      </w:divBdr>
                    </w:div>
                    <w:div w:id="1961649614">
                      <w:marLeft w:val="0"/>
                      <w:marRight w:val="0"/>
                      <w:marTop w:val="0"/>
                      <w:marBottom w:val="0"/>
                      <w:divBdr>
                        <w:top w:val="none" w:sz="0" w:space="0" w:color="auto"/>
                        <w:left w:val="none" w:sz="0" w:space="0" w:color="auto"/>
                        <w:bottom w:val="none" w:sz="0" w:space="0" w:color="auto"/>
                        <w:right w:val="none" w:sz="0" w:space="0" w:color="auto"/>
                      </w:divBdr>
                    </w:div>
                    <w:div w:id="1961649615">
                      <w:marLeft w:val="0"/>
                      <w:marRight w:val="0"/>
                      <w:marTop w:val="0"/>
                      <w:marBottom w:val="0"/>
                      <w:divBdr>
                        <w:top w:val="none" w:sz="0" w:space="0" w:color="auto"/>
                        <w:left w:val="none" w:sz="0" w:space="0" w:color="auto"/>
                        <w:bottom w:val="none" w:sz="0" w:space="0" w:color="auto"/>
                        <w:right w:val="none" w:sz="0" w:space="0" w:color="auto"/>
                      </w:divBdr>
                    </w:div>
                    <w:div w:id="1961649616">
                      <w:marLeft w:val="0"/>
                      <w:marRight w:val="0"/>
                      <w:marTop w:val="0"/>
                      <w:marBottom w:val="0"/>
                      <w:divBdr>
                        <w:top w:val="none" w:sz="0" w:space="0" w:color="auto"/>
                        <w:left w:val="none" w:sz="0" w:space="0" w:color="auto"/>
                        <w:bottom w:val="none" w:sz="0" w:space="0" w:color="auto"/>
                        <w:right w:val="none" w:sz="0" w:space="0" w:color="auto"/>
                      </w:divBdr>
                    </w:div>
                    <w:div w:id="1961649617">
                      <w:marLeft w:val="0"/>
                      <w:marRight w:val="0"/>
                      <w:marTop w:val="0"/>
                      <w:marBottom w:val="0"/>
                      <w:divBdr>
                        <w:top w:val="none" w:sz="0" w:space="0" w:color="auto"/>
                        <w:left w:val="none" w:sz="0" w:space="0" w:color="auto"/>
                        <w:bottom w:val="none" w:sz="0" w:space="0" w:color="auto"/>
                        <w:right w:val="none" w:sz="0" w:space="0" w:color="auto"/>
                      </w:divBdr>
                    </w:div>
                    <w:div w:id="1961649618">
                      <w:marLeft w:val="0"/>
                      <w:marRight w:val="0"/>
                      <w:marTop w:val="0"/>
                      <w:marBottom w:val="0"/>
                      <w:divBdr>
                        <w:top w:val="none" w:sz="0" w:space="0" w:color="auto"/>
                        <w:left w:val="none" w:sz="0" w:space="0" w:color="auto"/>
                        <w:bottom w:val="none" w:sz="0" w:space="0" w:color="auto"/>
                        <w:right w:val="none" w:sz="0" w:space="0" w:color="auto"/>
                      </w:divBdr>
                    </w:div>
                    <w:div w:id="1961649619">
                      <w:marLeft w:val="0"/>
                      <w:marRight w:val="0"/>
                      <w:marTop w:val="0"/>
                      <w:marBottom w:val="0"/>
                      <w:divBdr>
                        <w:top w:val="none" w:sz="0" w:space="0" w:color="auto"/>
                        <w:left w:val="none" w:sz="0" w:space="0" w:color="auto"/>
                        <w:bottom w:val="none" w:sz="0" w:space="0" w:color="auto"/>
                        <w:right w:val="none" w:sz="0" w:space="0" w:color="auto"/>
                      </w:divBdr>
                    </w:div>
                    <w:div w:id="1961649620">
                      <w:marLeft w:val="0"/>
                      <w:marRight w:val="0"/>
                      <w:marTop w:val="0"/>
                      <w:marBottom w:val="0"/>
                      <w:divBdr>
                        <w:top w:val="none" w:sz="0" w:space="0" w:color="auto"/>
                        <w:left w:val="none" w:sz="0" w:space="0" w:color="auto"/>
                        <w:bottom w:val="none" w:sz="0" w:space="0" w:color="auto"/>
                        <w:right w:val="none" w:sz="0" w:space="0" w:color="auto"/>
                      </w:divBdr>
                    </w:div>
                    <w:div w:id="1961649622">
                      <w:marLeft w:val="0"/>
                      <w:marRight w:val="0"/>
                      <w:marTop w:val="0"/>
                      <w:marBottom w:val="0"/>
                      <w:divBdr>
                        <w:top w:val="none" w:sz="0" w:space="0" w:color="auto"/>
                        <w:left w:val="none" w:sz="0" w:space="0" w:color="auto"/>
                        <w:bottom w:val="none" w:sz="0" w:space="0" w:color="auto"/>
                        <w:right w:val="none" w:sz="0" w:space="0" w:color="auto"/>
                      </w:divBdr>
                    </w:div>
                    <w:div w:id="1961649623">
                      <w:marLeft w:val="0"/>
                      <w:marRight w:val="0"/>
                      <w:marTop w:val="0"/>
                      <w:marBottom w:val="0"/>
                      <w:divBdr>
                        <w:top w:val="none" w:sz="0" w:space="0" w:color="auto"/>
                        <w:left w:val="none" w:sz="0" w:space="0" w:color="auto"/>
                        <w:bottom w:val="none" w:sz="0" w:space="0" w:color="auto"/>
                        <w:right w:val="none" w:sz="0" w:space="0" w:color="auto"/>
                      </w:divBdr>
                    </w:div>
                    <w:div w:id="1961649624">
                      <w:marLeft w:val="0"/>
                      <w:marRight w:val="0"/>
                      <w:marTop w:val="0"/>
                      <w:marBottom w:val="0"/>
                      <w:divBdr>
                        <w:top w:val="none" w:sz="0" w:space="0" w:color="auto"/>
                        <w:left w:val="none" w:sz="0" w:space="0" w:color="auto"/>
                        <w:bottom w:val="none" w:sz="0" w:space="0" w:color="auto"/>
                        <w:right w:val="none" w:sz="0" w:space="0" w:color="auto"/>
                      </w:divBdr>
                    </w:div>
                    <w:div w:id="1961649625">
                      <w:marLeft w:val="0"/>
                      <w:marRight w:val="0"/>
                      <w:marTop w:val="0"/>
                      <w:marBottom w:val="0"/>
                      <w:divBdr>
                        <w:top w:val="none" w:sz="0" w:space="0" w:color="auto"/>
                        <w:left w:val="none" w:sz="0" w:space="0" w:color="auto"/>
                        <w:bottom w:val="none" w:sz="0" w:space="0" w:color="auto"/>
                        <w:right w:val="none" w:sz="0" w:space="0" w:color="auto"/>
                      </w:divBdr>
                    </w:div>
                    <w:div w:id="1961649626">
                      <w:marLeft w:val="0"/>
                      <w:marRight w:val="0"/>
                      <w:marTop w:val="0"/>
                      <w:marBottom w:val="0"/>
                      <w:divBdr>
                        <w:top w:val="none" w:sz="0" w:space="0" w:color="auto"/>
                        <w:left w:val="none" w:sz="0" w:space="0" w:color="auto"/>
                        <w:bottom w:val="none" w:sz="0" w:space="0" w:color="auto"/>
                        <w:right w:val="none" w:sz="0" w:space="0" w:color="auto"/>
                      </w:divBdr>
                    </w:div>
                    <w:div w:id="1961649628">
                      <w:marLeft w:val="0"/>
                      <w:marRight w:val="0"/>
                      <w:marTop w:val="0"/>
                      <w:marBottom w:val="0"/>
                      <w:divBdr>
                        <w:top w:val="none" w:sz="0" w:space="0" w:color="auto"/>
                        <w:left w:val="none" w:sz="0" w:space="0" w:color="auto"/>
                        <w:bottom w:val="none" w:sz="0" w:space="0" w:color="auto"/>
                        <w:right w:val="none" w:sz="0" w:space="0" w:color="auto"/>
                      </w:divBdr>
                    </w:div>
                    <w:div w:id="1961649629">
                      <w:marLeft w:val="0"/>
                      <w:marRight w:val="0"/>
                      <w:marTop w:val="0"/>
                      <w:marBottom w:val="0"/>
                      <w:divBdr>
                        <w:top w:val="none" w:sz="0" w:space="0" w:color="auto"/>
                        <w:left w:val="none" w:sz="0" w:space="0" w:color="auto"/>
                        <w:bottom w:val="none" w:sz="0" w:space="0" w:color="auto"/>
                        <w:right w:val="none" w:sz="0" w:space="0" w:color="auto"/>
                      </w:divBdr>
                    </w:div>
                    <w:div w:id="1961649630">
                      <w:marLeft w:val="0"/>
                      <w:marRight w:val="0"/>
                      <w:marTop w:val="0"/>
                      <w:marBottom w:val="0"/>
                      <w:divBdr>
                        <w:top w:val="none" w:sz="0" w:space="0" w:color="auto"/>
                        <w:left w:val="none" w:sz="0" w:space="0" w:color="auto"/>
                        <w:bottom w:val="none" w:sz="0" w:space="0" w:color="auto"/>
                        <w:right w:val="none" w:sz="0" w:space="0" w:color="auto"/>
                      </w:divBdr>
                    </w:div>
                    <w:div w:id="1961649632">
                      <w:marLeft w:val="0"/>
                      <w:marRight w:val="0"/>
                      <w:marTop w:val="0"/>
                      <w:marBottom w:val="0"/>
                      <w:divBdr>
                        <w:top w:val="none" w:sz="0" w:space="0" w:color="auto"/>
                        <w:left w:val="none" w:sz="0" w:space="0" w:color="auto"/>
                        <w:bottom w:val="none" w:sz="0" w:space="0" w:color="auto"/>
                        <w:right w:val="none" w:sz="0" w:space="0" w:color="auto"/>
                      </w:divBdr>
                    </w:div>
                    <w:div w:id="1961649633">
                      <w:marLeft w:val="0"/>
                      <w:marRight w:val="0"/>
                      <w:marTop w:val="0"/>
                      <w:marBottom w:val="0"/>
                      <w:divBdr>
                        <w:top w:val="none" w:sz="0" w:space="0" w:color="auto"/>
                        <w:left w:val="none" w:sz="0" w:space="0" w:color="auto"/>
                        <w:bottom w:val="none" w:sz="0" w:space="0" w:color="auto"/>
                        <w:right w:val="none" w:sz="0" w:space="0" w:color="auto"/>
                      </w:divBdr>
                    </w:div>
                    <w:div w:id="1961649634">
                      <w:marLeft w:val="0"/>
                      <w:marRight w:val="0"/>
                      <w:marTop w:val="0"/>
                      <w:marBottom w:val="0"/>
                      <w:divBdr>
                        <w:top w:val="none" w:sz="0" w:space="0" w:color="auto"/>
                        <w:left w:val="none" w:sz="0" w:space="0" w:color="auto"/>
                        <w:bottom w:val="none" w:sz="0" w:space="0" w:color="auto"/>
                        <w:right w:val="none" w:sz="0" w:space="0" w:color="auto"/>
                      </w:divBdr>
                    </w:div>
                    <w:div w:id="1961649635">
                      <w:marLeft w:val="0"/>
                      <w:marRight w:val="0"/>
                      <w:marTop w:val="0"/>
                      <w:marBottom w:val="0"/>
                      <w:divBdr>
                        <w:top w:val="none" w:sz="0" w:space="0" w:color="auto"/>
                        <w:left w:val="none" w:sz="0" w:space="0" w:color="auto"/>
                        <w:bottom w:val="none" w:sz="0" w:space="0" w:color="auto"/>
                        <w:right w:val="none" w:sz="0" w:space="0" w:color="auto"/>
                      </w:divBdr>
                    </w:div>
                    <w:div w:id="1961649636">
                      <w:marLeft w:val="0"/>
                      <w:marRight w:val="0"/>
                      <w:marTop w:val="0"/>
                      <w:marBottom w:val="0"/>
                      <w:divBdr>
                        <w:top w:val="none" w:sz="0" w:space="0" w:color="auto"/>
                        <w:left w:val="none" w:sz="0" w:space="0" w:color="auto"/>
                        <w:bottom w:val="none" w:sz="0" w:space="0" w:color="auto"/>
                        <w:right w:val="none" w:sz="0" w:space="0" w:color="auto"/>
                      </w:divBdr>
                    </w:div>
                    <w:div w:id="1961649637">
                      <w:marLeft w:val="0"/>
                      <w:marRight w:val="0"/>
                      <w:marTop w:val="0"/>
                      <w:marBottom w:val="0"/>
                      <w:divBdr>
                        <w:top w:val="none" w:sz="0" w:space="0" w:color="auto"/>
                        <w:left w:val="none" w:sz="0" w:space="0" w:color="auto"/>
                        <w:bottom w:val="none" w:sz="0" w:space="0" w:color="auto"/>
                        <w:right w:val="none" w:sz="0" w:space="0" w:color="auto"/>
                      </w:divBdr>
                    </w:div>
                    <w:div w:id="1961649638">
                      <w:marLeft w:val="0"/>
                      <w:marRight w:val="0"/>
                      <w:marTop w:val="0"/>
                      <w:marBottom w:val="0"/>
                      <w:divBdr>
                        <w:top w:val="none" w:sz="0" w:space="0" w:color="auto"/>
                        <w:left w:val="none" w:sz="0" w:space="0" w:color="auto"/>
                        <w:bottom w:val="none" w:sz="0" w:space="0" w:color="auto"/>
                        <w:right w:val="none" w:sz="0" w:space="0" w:color="auto"/>
                      </w:divBdr>
                    </w:div>
                    <w:div w:id="1961649640">
                      <w:marLeft w:val="0"/>
                      <w:marRight w:val="0"/>
                      <w:marTop w:val="0"/>
                      <w:marBottom w:val="0"/>
                      <w:divBdr>
                        <w:top w:val="none" w:sz="0" w:space="0" w:color="auto"/>
                        <w:left w:val="none" w:sz="0" w:space="0" w:color="auto"/>
                        <w:bottom w:val="none" w:sz="0" w:space="0" w:color="auto"/>
                        <w:right w:val="none" w:sz="0" w:space="0" w:color="auto"/>
                      </w:divBdr>
                    </w:div>
                    <w:div w:id="1961649641">
                      <w:marLeft w:val="0"/>
                      <w:marRight w:val="0"/>
                      <w:marTop w:val="0"/>
                      <w:marBottom w:val="0"/>
                      <w:divBdr>
                        <w:top w:val="none" w:sz="0" w:space="0" w:color="auto"/>
                        <w:left w:val="none" w:sz="0" w:space="0" w:color="auto"/>
                        <w:bottom w:val="none" w:sz="0" w:space="0" w:color="auto"/>
                        <w:right w:val="none" w:sz="0" w:space="0" w:color="auto"/>
                      </w:divBdr>
                    </w:div>
                    <w:div w:id="1961649642">
                      <w:marLeft w:val="0"/>
                      <w:marRight w:val="0"/>
                      <w:marTop w:val="0"/>
                      <w:marBottom w:val="0"/>
                      <w:divBdr>
                        <w:top w:val="none" w:sz="0" w:space="0" w:color="auto"/>
                        <w:left w:val="none" w:sz="0" w:space="0" w:color="auto"/>
                        <w:bottom w:val="none" w:sz="0" w:space="0" w:color="auto"/>
                        <w:right w:val="none" w:sz="0" w:space="0" w:color="auto"/>
                      </w:divBdr>
                    </w:div>
                    <w:div w:id="1961649643">
                      <w:marLeft w:val="0"/>
                      <w:marRight w:val="0"/>
                      <w:marTop w:val="0"/>
                      <w:marBottom w:val="0"/>
                      <w:divBdr>
                        <w:top w:val="none" w:sz="0" w:space="0" w:color="auto"/>
                        <w:left w:val="none" w:sz="0" w:space="0" w:color="auto"/>
                        <w:bottom w:val="none" w:sz="0" w:space="0" w:color="auto"/>
                        <w:right w:val="none" w:sz="0" w:space="0" w:color="auto"/>
                      </w:divBdr>
                    </w:div>
                    <w:div w:id="196164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606</Words>
  <Characters>3456</Characters>
  <Application>Microsoft Office Outlook</Application>
  <DocSecurity>0</DocSecurity>
  <Lines>0</Lines>
  <Paragraphs>0</Paragraphs>
  <ScaleCrop>false</ScaleCrop>
  <Company>TRex CO,LTD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微软用户</cp:lastModifiedBy>
  <cp:revision>5</cp:revision>
  <dcterms:created xsi:type="dcterms:W3CDTF">2012-04-06T06:56:00Z</dcterms:created>
  <dcterms:modified xsi:type="dcterms:W3CDTF">2012-04-16T08:28:00Z</dcterms:modified>
</cp:coreProperties>
</file>