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84" w:beforeAutospacing="0" w:afterAutospacing="0" w:line="720" w:lineRule="atLeast"/>
        <w:jc w:val="center"/>
        <w:rPr>
          <w:rFonts w:hint="default" w:ascii="方正小标宋简体" w:hAnsi="方正小标宋简体" w:eastAsia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  <w:shd w:val="clear" w:color="auto" w:fill="FFFFFF"/>
        </w:rPr>
        <w:t>广州国际校区学生交通车预约指南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各位同学</w:t>
      </w:r>
      <w:r>
        <w:rPr>
          <w:rFonts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为进一步提升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乘车体验，</w:t>
      </w:r>
      <w:r>
        <w:rPr>
          <w:rFonts w:hint="eastAsia" w:ascii="仿宋" w:hAnsi="仿宋" w:eastAsia="仿宋"/>
          <w:color w:val="auto"/>
          <w:sz w:val="32"/>
          <w:szCs w:val="32"/>
        </w:rPr>
        <w:t>并</w:t>
      </w:r>
      <w:r>
        <w:rPr>
          <w:rFonts w:ascii="仿宋" w:hAnsi="仿宋" w:eastAsia="仿宋"/>
          <w:color w:val="auto"/>
          <w:sz w:val="32"/>
          <w:szCs w:val="32"/>
        </w:rPr>
        <w:t>提供更温馨、更智能、更高效的通勤班车服务，</w:t>
      </w:r>
      <w:r>
        <w:rPr>
          <w:rFonts w:hint="eastAsia" w:ascii="仿宋" w:hAnsi="仿宋" w:eastAsia="仿宋"/>
          <w:color w:val="auto"/>
          <w:sz w:val="32"/>
          <w:szCs w:val="32"/>
        </w:rPr>
        <w:t>学校于2023年2月19日开通国际校区学生交通车预约系统，现将有关事项通知如下：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一、适用范围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学生交通</w:t>
      </w:r>
      <w:r>
        <w:rPr>
          <w:rFonts w:ascii="仿宋" w:hAnsi="仿宋" w:eastAsia="仿宋"/>
          <w:color w:val="auto"/>
          <w:sz w:val="32"/>
          <w:szCs w:val="32"/>
        </w:rPr>
        <w:t>车预约：为满足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往返一校三区的</w:t>
      </w:r>
      <w:r>
        <w:rPr>
          <w:rFonts w:hint="eastAsia" w:ascii="仿宋" w:hAnsi="仿宋" w:eastAsia="仿宋"/>
          <w:color w:val="auto"/>
          <w:sz w:val="32"/>
          <w:szCs w:val="32"/>
        </w:rPr>
        <w:t>教学通勤</w:t>
      </w:r>
      <w:r>
        <w:rPr>
          <w:rFonts w:ascii="仿宋" w:hAnsi="仿宋" w:eastAsia="仿宋"/>
          <w:color w:val="auto"/>
          <w:sz w:val="32"/>
          <w:szCs w:val="32"/>
        </w:rPr>
        <w:t>需要，方便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安排行程，适用于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因出行需求预约</w:t>
      </w:r>
      <w:r>
        <w:rPr>
          <w:rFonts w:hint="eastAsia" w:ascii="仿宋" w:hAnsi="仿宋" w:eastAsia="仿宋"/>
          <w:color w:val="auto"/>
          <w:sz w:val="32"/>
          <w:szCs w:val="32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车情况。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二、预约流程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1.预约乘车：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进入微信“GZIC智慧</w:t>
      </w:r>
      <w:r>
        <w:rPr>
          <w:rFonts w:hint="eastAsia" w:ascii="仿宋" w:hAnsi="仿宋" w:eastAsia="仿宋"/>
          <w:color w:val="auto"/>
          <w:sz w:val="32"/>
          <w:szCs w:val="32"/>
        </w:rPr>
        <w:t>服务</w:t>
      </w:r>
      <w:r>
        <w:rPr>
          <w:rFonts w:ascii="仿宋" w:hAnsi="仿宋" w:eastAsia="仿宋"/>
          <w:color w:val="auto"/>
          <w:sz w:val="32"/>
          <w:szCs w:val="32"/>
        </w:rPr>
        <w:t>”小程序，通过小程序“首页&gt;交通车预约&gt;立即预约”选择需要班次进行预约。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小程序放票时间为18：00，</w:t>
      </w:r>
      <w:r>
        <w:rPr>
          <w:rFonts w:hint="eastAsia" w:ascii="仿宋" w:hAnsi="仿宋" w:eastAsia="仿宋"/>
          <w:color w:val="auto"/>
          <w:sz w:val="32"/>
          <w:szCs w:val="32"/>
        </w:rPr>
        <w:t>车辆发车前空位有余都可以预约乘车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此后</w:t>
      </w:r>
      <w:r>
        <w:rPr>
          <w:rFonts w:ascii="仿宋" w:hAnsi="仿宋" w:eastAsia="仿宋"/>
          <w:color w:val="auto"/>
          <w:sz w:val="32"/>
          <w:szCs w:val="32"/>
        </w:rPr>
        <w:t>预约周期为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天。（即周日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18：00</w:t>
      </w:r>
      <w:r>
        <w:rPr>
          <w:rFonts w:ascii="仿宋" w:hAnsi="仿宋" w:eastAsia="仿宋"/>
          <w:color w:val="auto"/>
          <w:sz w:val="32"/>
          <w:szCs w:val="32"/>
        </w:rPr>
        <w:t>可</w:t>
      </w:r>
      <w:r>
        <w:rPr>
          <w:rFonts w:hint="eastAsia" w:ascii="仿宋" w:hAnsi="仿宋" w:eastAsia="仿宋"/>
          <w:color w:val="auto"/>
          <w:sz w:val="32"/>
          <w:szCs w:val="32"/>
        </w:rPr>
        <w:t>预订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到</w:t>
      </w:r>
      <w:r>
        <w:rPr>
          <w:rFonts w:ascii="仿宋" w:hAnsi="仿宋" w:eastAsia="仿宋"/>
          <w:color w:val="auto"/>
          <w:sz w:val="32"/>
          <w:szCs w:val="32"/>
        </w:rPr>
        <w:t>下周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零点至24：00时段车票。）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2.查询车票：</w:t>
      </w:r>
      <w:r>
        <w:rPr>
          <w:rFonts w:ascii="仿宋" w:hAnsi="仿宋" w:eastAsia="仿宋"/>
          <w:color w:val="auto"/>
          <w:sz w:val="32"/>
          <w:szCs w:val="32"/>
        </w:rPr>
        <w:t>需预约乘坐</w:t>
      </w:r>
      <w:r>
        <w:rPr>
          <w:rFonts w:hint="eastAsia" w:ascii="仿宋" w:hAnsi="仿宋" w:eastAsia="仿宋"/>
          <w:color w:val="auto"/>
          <w:sz w:val="32"/>
          <w:szCs w:val="32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车的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可选取乘车地点、乘车日期，查询相应车辆班次。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3.班次选择：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依据出行安排选择相应班次车票进行预约，预约成功即可获取乘车二维码，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每趟车</w:t>
      </w:r>
      <w:r>
        <w:rPr>
          <w:rFonts w:hint="eastAsia" w:ascii="仿宋" w:hAnsi="仿宋" w:eastAsia="仿宋"/>
          <w:color w:val="auto"/>
          <w:sz w:val="32"/>
          <w:szCs w:val="32"/>
        </w:rPr>
        <w:t>只</w:t>
      </w:r>
      <w:r>
        <w:rPr>
          <w:rFonts w:ascii="仿宋" w:hAnsi="仿宋" w:eastAsia="仿宋"/>
          <w:color w:val="auto"/>
          <w:sz w:val="32"/>
          <w:szCs w:val="32"/>
        </w:rPr>
        <w:t>可预约</w:t>
      </w:r>
      <w:r>
        <w:rPr>
          <w:rFonts w:hint="eastAsia" w:ascii="仿宋" w:hAnsi="仿宋" w:eastAsia="仿宋"/>
          <w:color w:val="auto"/>
          <w:sz w:val="32"/>
          <w:szCs w:val="32"/>
        </w:rPr>
        <w:t>一</w:t>
      </w:r>
      <w:r>
        <w:rPr>
          <w:rFonts w:ascii="仿宋" w:hAnsi="仿宋" w:eastAsia="仿宋"/>
          <w:color w:val="auto"/>
          <w:sz w:val="32"/>
          <w:szCs w:val="32"/>
        </w:rPr>
        <w:t>张车票，每日可预约多趟班次。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4.乘车流程：</w:t>
      </w:r>
      <w:r>
        <w:rPr>
          <w:rFonts w:ascii="仿宋" w:hAnsi="仿宋" w:eastAsia="仿宋"/>
          <w:color w:val="auto"/>
          <w:sz w:val="32"/>
          <w:szCs w:val="32"/>
        </w:rPr>
        <w:t>预约成功的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于乘车日期当天在指定地点候车，开车前10分钟向司机展示乘车二维码进行核销。错过核销时间视为失约，连续失约超3次将</w:t>
      </w:r>
      <w:r>
        <w:rPr>
          <w:rFonts w:hint="eastAsia" w:ascii="仿宋" w:hAnsi="仿宋" w:eastAsia="仿宋"/>
          <w:color w:val="auto"/>
          <w:sz w:val="32"/>
          <w:szCs w:val="32"/>
        </w:rPr>
        <w:t>被列入黑名单，</w:t>
      </w:r>
      <w:r>
        <w:rPr>
          <w:rFonts w:ascii="仿宋" w:hAnsi="仿宋" w:eastAsia="仿宋"/>
          <w:color w:val="auto"/>
          <w:sz w:val="32"/>
          <w:szCs w:val="32"/>
        </w:rPr>
        <w:t>禁止预约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周。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5.取消车票：</w:t>
      </w:r>
      <w:r>
        <w:rPr>
          <w:rFonts w:ascii="仿宋" w:hAnsi="仿宋" w:eastAsia="仿宋"/>
          <w:color w:val="auto"/>
          <w:sz w:val="32"/>
          <w:szCs w:val="32"/>
        </w:rPr>
        <w:t>预约成功后，若行程变动，可在规定时间前取消车票，一般为发车时间前1小时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三、其他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通勤班车分为教职工班车、学生</w:t>
      </w:r>
      <w:r>
        <w:rPr>
          <w:rFonts w:hint="eastAsia" w:ascii="仿宋" w:hAnsi="仿宋" w:eastAsia="仿宋"/>
          <w:color w:val="auto"/>
          <w:sz w:val="32"/>
          <w:szCs w:val="32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</w:t>
      </w:r>
      <w:r>
        <w:rPr>
          <w:rFonts w:hint="eastAsia" w:ascii="仿宋" w:hAnsi="仿宋" w:eastAsia="仿宋"/>
          <w:color w:val="auto"/>
          <w:sz w:val="32"/>
          <w:szCs w:val="32"/>
        </w:rPr>
        <w:t>，学生乘车请务必通过系统预约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学生交通车</w:t>
      </w:r>
      <w:r>
        <w:rPr>
          <w:rFonts w:hint="eastAsia" w:ascii="仿宋" w:hAnsi="仿宋" w:eastAsia="仿宋"/>
          <w:color w:val="auto"/>
          <w:sz w:val="32"/>
          <w:szCs w:val="32"/>
        </w:rPr>
        <w:t>乘车，以便后台了解真实乘车数据合理安排运行车辆。</w:t>
      </w:r>
      <w:r>
        <w:rPr>
          <w:rFonts w:ascii="仿宋" w:hAnsi="仿宋" w:eastAsia="仿宋"/>
          <w:color w:val="auto"/>
          <w:sz w:val="32"/>
          <w:szCs w:val="32"/>
        </w:rPr>
        <w:t>如线上预约已满座，则无法乘车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欢迎广大师生通过电话、邮件等方式对广州国际校区</w:t>
      </w:r>
      <w:r>
        <w:rPr>
          <w:rFonts w:hint="eastAsia" w:ascii="仿宋" w:hAnsi="仿宋" w:eastAsia="仿宋"/>
          <w:color w:val="auto"/>
          <w:sz w:val="32"/>
          <w:szCs w:val="32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车预约系统提出宝贵意见和建议，我们将根据反馈意见和系统运行情况及时予以调整，从而不断完善系统，更好地服务广大师生。（意见反馈：</w:t>
      </w:r>
      <w:r>
        <w:rPr>
          <w:rFonts w:hint="eastAsia" w:ascii="仿宋" w:hAnsi="仿宋" w:eastAsia="仿宋"/>
          <w:color w:val="auto"/>
          <w:sz w:val="32"/>
          <w:szCs w:val="32"/>
        </w:rPr>
        <w:t>8</w:t>
      </w:r>
      <w:r>
        <w:rPr>
          <w:rFonts w:ascii="仿宋" w:hAnsi="仿宋" w:eastAsia="仿宋"/>
          <w:color w:val="auto"/>
          <w:sz w:val="32"/>
          <w:szCs w:val="32"/>
        </w:rPr>
        <w:t>1181691</w:t>
      </w:r>
      <w:r>
        <w:rPr>
          <w:rFonts w:hint="eastAsia" w:ascii="仿宋" w:hAnsi="仿宋" w:eastAsia="仿宋"/>
          <w:color w:val="auto"/>
          <w:sz w:val="32"/>
          <w:szCs w:val="32"/>
        </w:rPr>
        <w:t>邹</w:t>
      </w:r>
      <w:r>
        <w:rPr>
          <w:rFonts w:ascii="仿宋" w:hAnsi="仿宋" w:eastAsia="仿宋"/>
          <w:color w:val="auto"/>
          <w:sz w:val="32"/>
          <w:szCs w:val="32"/>
        </w:rPr>
        <w:t>老师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2907484288@qq.com</w:t>
      </w:r>
      <w:r>
        <w:rPr>
          <w:rFonts w:ascii="仿宋" w:hAnsi="仿宋" w:eastAsia="仿宋"/>
          <w:color w:val="auto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请扫码进入GZIC智慧</w:t>
      </w:r>
      <w:r>
        <w:rPr>
          <w:rFonts w:hint="eastAsia" w:ascii="仿宋" w:hAnsi="仿宋" w:eastAsia="仿宋"/>
          <w:color w:val="auto"/>
          <w:sz w:val="32"/>
          <w:szCs w:val="32"/>
        </w:rPr>
        <w:t>服务</w:t>
      </w:r>
      <w:r>
        <w:rPr>
          <w:rFonts w:ascii="仿宋" w:hAnsi="仿宋" w:eastAsia="仿宋"/>
          <w:color w:val="auto"/>
          <w:sz w:val="32"/>
          <w:szCs w:val="32"/>
        </w:rPr>
        <w:t>小程序。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  <w:shd w:val="clear" w:color="auto" w:fill="FFFFFF"/>
        </w:rPr>
        <w:drawing>
          <wp:inline distT="0" distB="0" distL="0" distR="0">
            <wp:extent cx="1541145" cy="1541145"/>
            <wp:effectExtent l="0" t="0" r="1905" b="1905"/>
            <wp:docPr id="2" name="图片 2" descr="C:\Users\47\AppData\Local\Temp\WeChat Files\ad931cfe60374ed5608b46e9c8c5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47\AppData\Local\Temp\WeChat Files\ad931cfe60374ed5608b46e9c8c5d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287" cy="154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广州国际校区学生事务办公室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学生工作部</w:t>
      </w:r>
      <w:r>
        <w:rPr>
          <w:rFonts w:hint="eastAsia" w:ascii="仿宋" w:hAnsi="仿宋" w:eastAsia="仿宋"/>
          <w:color w:val="auto"/>
          <w:sz w:val="32"/>
          <w:szCs w:val="32"/>
        </w:rPr>
        <w:t>（处）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广州国际校区综合事务办公室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信息网络工程研究中心（信息化办公室）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mFmZWY1N2VhOWU3ZmQxNmRjMWY1YWEyMDkyZGYifQ=="/>
  </w:docVars>
  <w:rsids>
    <w:rsidRoot w:val="002B2E99"/>
    <w:rsid w:val="002B2E99"/>
    <w:rsid w:val="00372737"/>
    <w:rsid w:val="006A728E"/>
    <w:rsid w:val="00964D1B"/>
    <w:rsid w:val="00F65B6F"/>
    <w:rsid w:val="2C2F58F4"/>
    <w:rsid w:val="5BEA43D9"/>
    <w:rsid w:val="74F63E53"/>
    <w:rsid w:val="77B47E08"/>
    <w:rsid w:val="7B2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FF0000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color w:val="FF0000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746</Characters>
  <Lines>6</Lines>
  <Paragraphs>1</Paragraphs>
  <TotalTime>1400</TotalTime>
  <ScaleCrop>false</ScaleCrop>
  <LinksUpToDate>false</LinksUpToDate>
  <CharactersWithSpaces>875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2024-02-24T06:42:00Z</dcterms:created>
  <dc:creator>51411200445</dc:creator>
  <cp:lastModifiedBy>zzoujgyi</cp:lastModifiedBy>
  <dcterms:modified xsi:type="dcterms:W3CDTF">2024-04-17T03:14:42Z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D69637C5303B4AB0ADFF74791D45E9D4_13</vt:lpwstr>
  </property>
  <property fmtid="{D5CDD505-2E9C-101B-9397-08002B2CF9AE}" pid="4" name="GrammarlyDocumentId">
    <vt:lpwstr>12710fae1b24a619854785089ceb9c59f600f975d2e75d9dc76e6f2172a3b797</vt:lpwstr>
  </property>
</Properties>
</file>