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E3" w:rsidRPr="0091159A" w:rsidRDefault="000B506A">
      <w:pPr>
        <w:snapToGrid w:val="0"/>
        <w:spacing w:line="600" w:lineRule="exact"/>
        <w:jc w:val="center"/>
        <w:rPr>
          <w:rFonts w:ascii="Times New Roman" w:eastAsia="仿宋_GB2312" w:hAnsi="Times New Roman" w:cs="Times New Roman"/>
          <w:sz w:val="28"/>
          <w:szCs w:val="28"/>
        </w:rPr>
      </w:pPr>
      <w:r w:rsidRPr="0091159A">
        <w:rPr>
          <w:rFonts w:ascii="Times New Roman" w:eastAsia="仿宋_GB2312" w:hAnsi="Times New Roman" w:cs="Times New Roman"/>
          <w:noProof/>
          <w:sz w:val="28"/>
          <w:szCs w:val="28"/>
        </w:rPr>
        <w:drawing>
          <wp:anchor distT="0" distB="0" distL="114300" distR="114300" simplePos="0" relativeHeight="251659264" behindDoc="1" locked="0" layoutInCell="1" allowOverlap="1">
            <wp:simplePos x="0" y="0"/>
            <wp:positionH relativeFrom="page">
              <wp:align>right</wp:align>
            </wp:positionH>
            <wp:positionV relativeFrom="paragraph">
              <wp:posOffset>-1332230</wp:posOffset>
            </wp:positionV>
            <wp:extent cx="7562850" cy="10687050"/>
            <wp:effectExtent l="0" t="0" r="0" b="0"/>
            <wp:wrapNone/>
            <wp:docPr id="2" name="图片 2" descr="E:\杨杰\发文\共青团委员文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杨杰\发文\共青团委员文件.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562850" cy="10687050"/>
                    </a:xfrm>
                    <a:prstGeom prst="rect">
                      <a:avLst/>
                    </a:prstGeom>
                    <a:noFill/>
                    <a:ln>
                      <a:noFill/>
                    </a:ln>
                  </pic:spPr>
                </pic:pic>
              </a:graphicData>
            </a:graphic>
          </wp:anchor>
        </w:drawing>
      </w:r>
    </w:p>
    <w:p w:rsidR="00EF1EE3" w:rsidRPr="0091159A" w:rsidRDefault="00EF1EE3">
      <w:pPr>
        <w:snapToGrid w:val="0"/>
        <w:spacing w:line="600" w:lineRule="exact"/>
        <w:jc w:val="center"/>
        <w:rPr>
          <w:rFonts w:ascii="Times New Roman" w:eastAsia="仿宋_GB2312" w:hAnsi="Times New Roman" w:cs="Times New Roman"/>
          <w:sz w:val="28"/>
          <w:szCs w:val="28"/>
        </w:rPr>
      </w:pPr>
    </w:p>
    <w:p w:rsidR="00EF1EE3" w:rsidRDefault="00EF1EE3">
      <w:pPr>
        <w:snapToGrid w:val="0"/>
        <w:spacing w:line="600" w:lineRule="exact"/>
        <w:jc w:val="center"/>
        <w:rPr>
          <w:rFonts w:ascii="Times New Roman" w:eastAsia="仿宋_GB2312" w:hAnsi="Times New Roman" w:cs="Times New Roman"/>
          <w:sz w:val="28"/>
          <w:szCs w:val="28"/>
        </w:rPr>
      </w:pPr>
    </w:p>
    <w:p w:rsidR="007A24D7" w:rsidRPr="0091159A" w:rsidRDefault="007A24D7">
      <w:pPr>
        <w:snapToGrid w:val="0"/>
        <w:spacing w:line="600" w:lineRule="exact"/>
        <w:jc w:val="center"/>
        <w:rPr>
          <w:rFonts w:ascii="Times New Roman" w:eastAsia="仿宋_GB2312" w:hAnsi="Times New Roman" w:cs="Times New Roman"/>
          <w:sz w:val="28"/>
          <w:szCs w:val="28"/>
        </w:rPr>
      </w:pPr>
    </w:p>
    <w:p w:rsidR="00EF1EE3" w:rsidRPr="0091159A" w:rsidRDefault="000B506A">
      <w:pPr>
        <w:snapToGrid w:val="0"/>
        <w:spacing w:line="600" w:lineRule="exact"/>
        <w:jc w:val="center"/>
        <w:rPr>
          <w:rFonts w:ascii="Times New Roman" w:eastAsia="仿宋_GB2312" w:hAnsi="Times New Roman" w:cs="Times New Roman"/>
          <w:sz w:val="28"/>
          <w:szCs w:val="28"/>
        </w:rPr>
      </w:pPr>
      <w:proofErr w:type="gramStart"/>
      <w:r w:rsidRPr="0091159A">
        <w:rPr>
          <w:rFonts w:ascii="Times New Roman" w:eastAsia="仿宋_GB2312" w:hAnsi="Times New Roman" w:cs="Times New Roman"/>
          <w:sz w:val="28"/>
          <w:szCs w:val="28"/>
        </w:rPr>
        <w:t>华南工</w:t>
      </w:r>
      <w:proofErr w:type="gramEnd"/>
      <w:r w:rsidRPr="0091159A">
        <w:rPr>
          <w:rFonts w:ascii="Times New Roman" w:eastAsia="仿宋_GB2312" w:hAnsi="Times New Roman" w:cs="Times New Roman"/>
          <w:sz w:val="28"/>
          <w:szCs w:val="28"/>
        </w:rPr>
        <w:t>团〔</w:t>
      </w:r>
      <w:r w:rsidRPr="0091159A">
        <w:rPr>
          <w:rFonts w:ascii="Times New Roman" w:eastAsia="仿宋_GB2312" w:hAnsi="Times New Roman" w:cs="Times New Roman"/>
          <w:sz w:val="28"/>
          <w:szCs w:val="28"/>
        </w:rPr>
        <w:t>201</w:t>
      </w:r>
      <w:r w:rsidR="00CC4A98">
        <w:rPr>
          <w:rFonts w:ascii="Times New Roman" w:eastAsia="仿宋_GB2312" w:hAnsi="Times New Roman" w:cs="Times New Roman" w:hint="eastAsia"/>
          <w:sz w:val="28"/>
          <w:szCs w:val="28"/>
        </w:rPr>
        <w:t>8</w:t>
      </w:r>
      <w:r w:rsidRPr="0091159A">
        <w:rPr>
          <w:rFonts w:ascii="Times New Roman" w:eastAsia="仿宋_GB2312" w:hAnsi="Times New Roman" w:cs="Times New Roman"/>
          <w:sz w:val="28"/>
          <w:szCs w:val="28"/>
        </w:rPr>
        <w:t>〕</w:t>
      </w:r>
      <w:r w:rsidR="0020773A">
        <w:rPr>
          <w:rFonts w:ascii="Times New Roman" w:eastAsia="仿宋_GB2312" w:hAnsi="Times New Roman" w:cs="Times New Roman" w:hint="eastAsia"/>
          <w:sz w:val="28"/>
          <w:szCs w:val="28"/>
        </w:rPr>
        <w:t>1</w:t>
      </w:r>
      <w:r w:rsidR="003331C3">
        <w:rPr>
          <w:rFonts w:ascii="Times New Roman" w:eastAsia="仿宋_GB2312" w:hAnsi="Times New Roman" w:cs="Times New Roman" w:hint="eastAsia"/>
          <w:sz w:val="28"/>
          <w:szCs w:val="28"/>
        </w:rPr>
        <w:t xml:space="preserve"> </w:t>
      </w:r>
      <w:r w:rsidRPr="0091159A">
        <w:rPr>
          <w:rFonts w:ascii="Times New Roman" w:eastAsia="仿宋_GB2312" w:hAnsi="Times New Roman" w:cs="Times New Roman"/>
          <w:sz w:val="28"/>
          <w:szCs w:val="28"/>
        </w:rPr>
        <w:t>号</w:t>
      </w:r>
    </w:p>
    <w:p w:rsidR="00EF1EE3" w:rsidRPr="0091159A" w:rsidRDefault="00EF1EE3">
      <w:pPr>
        <w:snapToGrid w:val="0"/>
        <w:spacing w:line="600" w:lineRule="exact"/>
        <w:jc w:val="center"/>
        <w:rPr>
          <w:rFonts w:ascii="Times New Roman" w:eastAsia="仿宋_GB2312" w:hAnsi="Times New Roman" w:cs="Times New Roman"/>
          <w:sz w:val="28"/>
          <w:szCs w:val="28"/>
        </w:rPr>
      </w:pPr>
    </w:p>
    <w:p w:rsidR="007A24D7" w:rsidRDefault="007A24D7" w:rsidP="00CC4A98">
      <w:pPr>
        <w:snapToGrid w:val="0"/>
        <w:spacing w:line="600" w:lineRule="exact"/>
        <w:rPr>
          <w:rFonts w:ascii="宋体" w:eastAsia="宋体" w:hAnsi="宋体" w:cs="宋体"/>
          <w:kern w:val="0"/>
          <w:sz w:val="36"/>
          <w:szCs w:val="36"/>
        </w:rPr>
      </w:pPr>
    </w:p>
    <w:p w:rsidR="009F487F" w:rsidRPr="00CC4A98" w:rsidRDefault="009F487F" w:rsidP="00CC4A98">
      <w:pPr>
        <w:widowControl/>
        <w:shd w:val="clear" w:color="auto" w:fill="FFFFFF"/>
        <w:adjustRightInd w:val="0"/>
        <w:snapToGrid w:val="0"/>
        <w:spacing w:line="600" w:lineRule="exact"/>
        <w:jc w:val="center"/>
        <w:rPr>
          <w:rFonts w:ascii="创艺简标宋" w:eastAsia="创艺简标宋" w:hAnsi="Times New Roman" w:cs="Times New Roman"/>
          <w:bCs/>
          <w:color w:val="000000"/>
          <w:kern w:val="0"/>
          <w:sz w:val="36"/>
          <w:szCs w:val="36"/>
        </w:rPr>
      </w:pPr>
      <w:r w:rsidRPr="00CC4A98">
        <w:rPr>
          <w:rFonts w:ascii="创艺简标宋" w:eastAsia="创艺简标宋" w:hAnsi="Times New Roman" w:cs="Times New Roman" w:hint="eastAsia"/>
          <w:bCs/>
          <w:color w:val="000000"/>
          <w:kern w:val="0"/>
          <w:sz w:val="36"/>
          <w:szCs w:val="36"/>
        </w:rPr>
        <w:t>关于组织我校学生开展2018年</w:t>
      </w:r>
      <w:r w:rsidRPr="00CC4A98">
        <w:rPr>
          <w:rFonts w:ascii="创艺简标宋" w:eastAsia="创艺简标宋" w:hAnsi="Times New Roman" w:cs="Times New Roman" w:hint="eastAsia"/>
          <w:bCs/>
          <w:kern w:val="0"/>
          <w:sz w:val="36"/>
          <w:szCs w:val="36"/>
        </w:rPr>
        <w:t>寒假</w:t>
      </w:r>
      <w:r w:rsidRPr="00CC4A98">
        <w:rPr>
          <w:rFonts w:ascii="创艺简标宋" w:eastAsia="创艺简标宋" w:hAnsi="Times New Roman" w:cs="Times New Roman" w:hint="eastAsia"/>
          <w:bCs/>
          <w:color w:val="000000"/>
          <w:kern w:val="0"/>
          <w:sz w:val="36"/>
          <w:szCs w:val="36"/>
        </w:rPr>
        <w:t xml:space="preserve"> </w:t>
      </w:r>
      <w:r w:rsidRPr="00CC4A98">
        <w:rPr>
          <w:rFonts w:ascii="创艺简标宋" w:eastAsia="创艺简标宋" w:hAnsi="Times New Roman" w:cs="Times New Roman" w:hint="eastAsia"/>
          <w:bCs/>
          <w:kern w:val="0"/>
          <w:sz w:val="36"/>
          <w:szCs w:val="36"/>
        </w:rPr>
        <w:t>“不忘初心 筑梦青春”主题社会实践</w:t>
      </w:r>
      <w:r w:rsidRPr="00CC4A98">
        <w:rPr>
          <w:rFonts w:ascii="创艺简标宋" w:eastAsia="创艺简标宋" w:hAnsi="Times New Roman" w:cs="Times New Roman" w:hint="eastAsia"/>
          <w:bCs/>
          <w:color w:val="000000"/>
          <w:kern w:val="0"/>
          <w:sz w:val="36"/>
          <w:szCs w:val="36"/>
        </w:rPr>
        <w:t>活动的通知</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p>
    <w:p w:rsidR="009F487F" w:rsidRPr="00CC4A98" w:rsidRDefault="009F487F" w:rsidP="00CC4A98">
      <w:pPr>
        <w:widowControl/>
        <w:shd w:val="clear" w:color="auto" w:fill="FFFFFF"/>
        <w:adjustRightInd w:val="0"/>
        <w:snapToGrid w:val="0"/>
        <w:spacing w:line="600" w:lineRule="exact"/>
        <w:jc w:val="left"/>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各二级团委（团总支）：</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kern w:val="0"/>
          <w:sz w:val="32"/>
          <w:szCs w:val="32"/>
        </w:rPr>
      </w:pPr>
      <w:r w:rsidRPr="00CC4A98">
        <w:rPr>
          <w:rFonts w:ascii="Times New Roman" w:eastAsia="仿宋_GB2312" w:hAnsi="Times New Roman" w:cs="Times New Roman"/>
          <w:color w:val="000000"/>
          <w:kern w:val="0"/>
          <w:sz w:val="32"/>
          <w:szCs w:val="32"/>
        </w:rPr>
        <w:t>为进一步贯彻落实中央国务院《高校思想政治工作质量提升工程实施纲要》和中共中央办公厅《关于培育和</w:t>
      </w:r>
      <w:proofErr w:type="gramStart"/>
      <w:r w:rsidRPr="00CC4A98">
        <w:rPr>
          <w:rFonts w:ascii="Times New Roman" w:eastAsia="仿宋_GB2312" w:hAnsi="Times New Roman" w:cs="Times New Roman"/>
          <w:color w:val="000000"/>
          <w:kern w:val="0"/>
          <w:sz w:val="32"/>
          <w:szCs w:val="32"/>
        </w:rPr>
        <w:t>践行</w:t>
      </w:r>
      <w:proofErr w:type="gramEnd"/>
      <w:r w:rsidRPr="00CC4A98">
        <w:rPr>
          <w:rFonts w:ascii="Times New Roman" w:eastAsia="仿宋_GB2312" w:hAnsi="Times New Roman" w:cs="Times New Roman"/>
          <w:color w:val="000000"/>
          <w:kern w:val="0"/>
          <w:sz w:val="32"/>
          <w:szCs w:val="32"/>
        </w:rPr>
        <w:t>社会主义核心价值观的意见》精神，切实引导和帮助青年学生学习贯彻落实党的十九大精神，以习近平新时代中国特色社会主义思想为指导，自觉将社会主义核心价值观内化于心、外化于行。</w:t>
      </w:r>
      <w:r w:rsidRPr="00CC4A98">
        <w:rPr>
          <w:rFonts w:ascii="Times New Roman" w:eastAsia="仿宋_GB2312" w:hAnsi="Times New Roman" w:cs="Times New Roman"/>
          <w:kern w:val="0"/>
          <w:sz w:val="32"/>
          <w:szCs w:val="32"/>
        </w:rPr>
        <w:t>学校决定组织开展</w:t>
      </w:r>
      <w:r w:rsidRPr="00CC4A98">
        <w:rPr>
          <w:rFonts w:ascii="Times New Roman" w:eastAsia="仿宋_GB2312" w:hAnsi="Times New Roman" w:cs="Times New Roman"/>
          <w:kern w:val="0"/>
          <w:sz w:val="32"/>
          <w:szCs w:val="32"/>
          <w:bdr w:val="none" w:sz="0" w:space="0" w:color="auto" w:frame="1"/>
        </w:rPr>
        <w:t>2018</w:t>
      </w:r>
      <w:r w:rsidRPr="00CC4A98">
        <w:rPr>
          <w:rFonts w:ascii="Times New Roman" w:eastAsia="仿宋_GB2312" w:hAnsi="Times New Roman" w:cs="Times New Roman"/>
          <w:kern w:val="0"/>
          <w:sz w:val="32"/>
          <w:szCs w:val="32"/>
        </w:rPr>
        <w:t>年寒假</w:t>
      </w:r>
      <w:r w:rsidRPr="00CC4A98">
        <w:rPr>
          <w:rFonts w:ascii="Times New Roman" w:eastAsia="仿宋_GB2312" w:hAnsi="Times New Roman" w:cs="Times New Roman"/>
          <w:kern w:val="0"/>
          <w:sz w:val="32"/>
          <w:szCs w:val="32"/>
        </w:rPr>
        <w:t>“</w:t>
      </w:r>
      <w:r w:rsidRPr="00CC4A98">
        <w:rPr>
          <w:rFonts w:ascii="Times New Roman" w:eastAsia="仿宋_GB2312" w:hAnsi="Times New Roman" w:cs="Times New Roman"/>
          <w:kern w:val="0"/>
          <w:sz w:val="32"/>
          <w:szCs w:val="32"/>
        </w:rPr>
        <w:t>不忘初心</w:t>
      </w:r>
      <w:r w:rsidRPr="00CC4A98">
        <w:rPr>
          <w:rFonts w:ascii="Times New Roman" w:eastAsia="仿宋_GB2312" w:hAnsi="Times New Roman" w:cs="Times New Roman"/>
          <w:kern w:val="0"/>
          <w:sz w:val="32"/>
          <w:szCs w:val="32"/>
        </w:rPr>
        <w:t xml:space="preserve"> </w:t>
      </w:r>
      <w:r w:rsidRPr="00CC4A98">
        <w:rPr>
          <w:rFonts w:ascii="Times New Roman" w:eastAsia="仿宋_GB2312" w:hAnsi="Times New Roman" w:cs="Times New Roman"/>
          <w:kern w:val="0"/>
          <w:sz w:val="32"/>
          <w:szCs w:val="32"/>
        </w:rPr>
        <w:t>筑梦青春</w:t>
      </w:r>
      <w:r w:rsidRPr="00CC4A98">
        <w:rPr>
          <w:rFonts w:ascii="Times New Roman" w:eastAsia="仿宋_GB2312" w:hAnsi="Times New Roman" w:cs="Times New Roman"/>
          <w:kern w:val="0"/>
          <w:sz w:val="32"/>
          <w:szCs w:val="32"/>
        </w:rPr>
        <w:t>”</w:t>
      </w:r>
      <w:r w:rsidRPr="00CC4A98">
        <w:rPr>
          <w:rFonts w:ascii="Times New Roman" w:eastAsia="仿宋_GB2312" w:hAnsi="Times New Roman" w:cs="Times New Roman"/>
          <w:kern w:val="0"/>
          <w:sz w:val="32"/>
          <w:szCs w:val="32"/>
        </w:rPr>
        <w:t>主题社会实践活动，号召广大青年学生扎根中国大地了解国情民情，在实现中国梦的生动实践中放飞青春梦想，在为人民利益的不懈奋斗中书写人生华章。现将有关事宜通知如下：</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kern w:val="0"/>
          <w:sz w:val="32"/>
          <w:szCs w:val="32"/>
        </w:rPr>
      </w:pPr>
      <w:r w:rsidRPr="00CC4A98">
        <w:rPr>
          <w:rFonts w:ascii="Times New Roman" w:eastAsia="仿宋_GB2312" w:hAnsi="Times New Roman" w:cs="Times New Roman"/>
          <w:b/>
          <w:bCs/>
          <w:kern w:val="0"/>
          <w:sz w:val="32"/>
          <w:szCs w:val="32"/>
          <w:bdr w:val="none" w:sz="0" w:space="0" w:color="auto" w:frame="1"/>
        </w:rPr>
        <w:t>一、活动主题</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kern w:val="0"/>
          <w:sz w:val="32"/>
          <w:szCs w:val="32"/>
        </w:rPr>
      </w:pPr>
      <w:r w:rsidRPr="00CC4A98">
        <w:rPr>
          <w:rFonts w:ascii="Times New Roman" w:eastAsia="仿宋_GB2312" w:hAnsi="Times New Roman" w:cs="Times New Roman"/>
          <w:kern w:val="0"/>
          <w:sz w:val="32"/>
          <w:szCs w:val="32"/>
        </w:rPr>
        <w:lastRenderedPageBreak/>
        <w:t>不忘初心</w:t>
      </w:r>
      <w:r w:rsidRPr="00CC4A98">
        <w:rPr>
          <w:rFonts w:ascii="Times New Roman" w:eastAsia="仿宋_GB2312" w:hAnsi="Times New Roman" w:cs="Times New Roman"/>
          <w:kern w:val="0"/>
          <w:sz w:val="32"/>
          <w:szCs w:val="32"/>
        </w:rPr>
        <w:t xml:space="preserve"> </w:t>
      </w:r>
      <w:r w:rsidRPr="00CC4A98">
        <w:rPr>
          <w:rFonts w:ascii="Times New Roman" w:eastAsia="仿宋_GB2312" w:hAnsi="Times New Roman" w:cs="Times New Roman"/>
          <w:kern w:val="0"/>
          <w:sz w:val="32"/>
          <w:szCs w:val="32"/>
        </w:rPr>
        <w:t>筑梦青春</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二、活动组织机构</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顾</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问：李</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正</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组</w:t>
      </w:r>
      <w:r w:rsidR="008F7434">
        <w:rPr>
          <w:rFonts w:ascii="Times New Roman" w:eastAsia="仿宋_GB2312" w:hAnsi="Times New Roman" w:cs="Times New Roman" w:hint="eastAsia"/>
          <w:color w:val="000000"/>
          <w:kern w:val="0"/>
          <w:sz w:val="32"/>
          <w:szCs w:val="32"/>
        </w:rPr>
        <w:t xml:space="preserve">  </w:t>
      </w:r>
      <w:r w:rsidRPr="00CC4A98">
        <w:rPr>
          <w:rFonts w:ascii="Times New Roman" w:eastAsia="仿宋_GB2312" w:hAnsi="Times New Roman" w:cs="Times New Roman"/>
          <w:color w:val="000000"/>
          <w:kern w:val="0"/>
          <w:sz w:val="32"/>
          <w:szCs w:val="32"/>
        </w:rPr>
        <w:t>长：孟</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勋</w:t>
      </w:r>
      <w:proofErr w:type="gramEnd"/>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副组长：梁　劲</w:t>
      </w:r>
      <w:r w:rsidR="00CC4A98"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朱泳媚</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陆龙生</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张庆园</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成</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员：石春亮</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陈</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聪</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刘</w:t>
      </w:r>
      <w:proofErr w:type="gramStart"/>
      <w:r w:rsidRPr="00CC4A98">
        <w:rPr>
          <w:rFonts w:ascii="Times New Roman" w:eastAsia="仿宋_GB2312" w:hAnsi="Times New Roman" w:cs="Times New Roman"/>
          <w:color w:val="000000"/>
          <w:kern w:val="0"/>
          <w:sz w:val="32"/>
          <w:szCs w:val="32"/>
        </w:rPr>
        <w:t>伟刚</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张馨元</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林海洋</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曾</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琳</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魏</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争</w:t>
      </w:r>
      <w:r w:rsidR="00CC4A98"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申宏宇</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王燕林</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穆彦丁</w:t>
      </w:r>
    </w:p>
    <w:p w:rsidR="009F487F" w:rsidRPr="00CC4A98" w:rsidRDefault="009F487F" w:rsidP="00CC4A98">
      <w:pPr>
        <w:widowControl/>
        <w:shd w:val="clear" w:color="auto" w:fill="FFFFFF"/>
        <w:adjustRightInd w:val="0"/>
        <w:snapToGrid w:val="0"/>
        <w:spacing w:line="600" w:lineRule="exact"/>
        <w:ind w:firstLineChars="600" w:firstLine="192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陆</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莹</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佘建伟</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邝兆明</w:t>
      </w:r>
      <w:r w:rsidR="00CC4A98"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周恒洋</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郑</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璐</w:t>
      </w:r>
      <w:proofErr w:type="gramEnd"/>
    </w:p>
    <w:p w:rsidR="009F487F" w:rsidRPr="00CC4A98" w:rsidRDefault="009F487F" w:rsidP="00CC4A98">
      <w:pPr>
        <w:widowControl/>
        <w:shd w:val="clear" w:color="auto" w:fill="FFFFFF"/>
        <w:adjustRightInd w:val="0"/>
        <w:snapToGrid w:val="0"/>
        <w:spacing w:line="600" w:lineRule="exact"/>
        <w:ind w:firstLineChars="600" w:firstLine="1920"/>
        <w:rPr>
          <w:rFonts w:ascii="Times New Roman" w:eastAsia="仿宋_GB2312" w:hAnsi="Times New Roman" w:cs="Times New Roman"/>
          <w:color w:val="000000"/>
          <w:kern w:val="0"/>
          <w:sz w:val="32"/>
          <w:szCs w:val="32"/>
        </w:rPr>
      </w:pPr>
      <w:proofErr w:type="gramStart"/>
      <w:r w:rsidRPr="00CC4A98">
        <w:rPr>
          <w:rFonts w:ascii="Times New Roman" w:eastAsia="仿宋_GB2312" w:hAnsi="Times New Roman" w:cs="Times New Roman"/>
          <w:color w:val="000000"/>
          <w:kern w:val="0"/>
          <w:sz w:val="32"/>
          <w:szCs w:val="32"/>
        </w:rPr>
        <w:t>王艺翔</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陈继宗</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徐</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红</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冀早早</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王延</w:t>
      </w:r>
      <w:proofErr w:type="gramStart"/>
      <w:r w:rsidRPr="00CC4A98">
        <w:rPr>
          <w:rFonts w:ascii="Times New Roman" w:eastAsia="仿宋_GB2312" w:hAnsi="Times New Roman" w:cs="Times New Roman"/>
          <w:color w:val="000000"/>
          <w:kern w:val="0"/>
          <w:sz w:val="32"/>
          <w:szCs w:val="32"/>
        </w:rPr>
        <w:t>顼</w:t>
      </w:r>
      <w:proofErr w:type="gramEnd"/>
    </w:p>
    <w:p w:rsidR="009F487F" w:rsidRPr="00CC4A98" w:rsidRDefault="009F487F" w:rsidP="00CC4A98">
      <w:pPr>
        <w:widowControl/>
        <w:shd w:val="clear" w:color="auto" w:fill="FFFFFF"/>
        <w:adjustRightInd w:val="0"/>
        <w:snapToGrid w:val="0"/>
        <w:spacing w:line="600" w:lineRule="exact"/>
        <w:ind w:firstLineChars="600" w:firstLine="192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刘玉燕</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陈</w:t>
      </w:r>
      <w:proofErr w:type="gramStart"/>
      <w:r w:rsidRPr="00CC4A98">
        <w:rPr>
          <w:rFonts w:ascii="Times New Roman" w:eastAsia="仿宋_GB2312" w:hAnsi="Times New Roman" w:cs="Times New Roman"/>
          <w:color w:val="000000"/>
          <w:kern w:val="0"/>
          <w:sz w:val="32"/>
          <w:szCs w:val="32"/>
        </w:rPr>
        <w:t>浩</w:t>
      </w:r>
      <w:proofErr w:type="gramEnd"/>
      <w:r w:rsidRPr="00CC4A98">
        <w:rPr>
          <w:rFonts w:ascii="Times New Roman" w:eastAsia="仿宋_GB2312" w:hAnsi="Times New Roman" w:cs="Times New Roman"/>
          <w:color w:val="000000"/>
          <w:kern w:val="0"/>
          <w:sz w:val="32"/>
          <w:szCs w:val="32"/>
        </w:rPr>
        <w:t>文</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曲珊珊</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徐喜春</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王慧芳</w:t>
      </w:r>
    </w:p>
    <w:p w:rsidR="009F487F" w:rsidRPr="00CC4A98" w:rsidRDefault="009F487F" w:rsidP="00CC4A98">
      <w:pPr>
        <w:widowControl/>
        <w:shd w:val="clear" w:color="auto" w:fill="FFFFFF"/>
        <w:adjustRightInd w:val="0"/>
        <w:snapToGrid w:val="0"/>
        <w:spacing w:line="600" w:lineRule="exact"/>
        <w:ind w:firstLineChars="600" w:firstLine="192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杨怡斐</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吕萱萱</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陈炜强</w:t>
      </w:r>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熊小兵</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刘</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聪</w:t>
      </w:r>
      <w:proofErr w:type="gramEnd"/>
    </w:p>
    <w:p w:rsidR="009F487F" w:rsidRPr="00CC4A98" w:rsidRDefault="009F487F" w:rsidP="00CC4A98">
      <w:pPr>
        <w:widowControl/>
        <w:shd w:val="clear" w:color="auto" w:fill="FFFFFF"/>
        <w:adjustRightInd w:val="0"/>
        <w:snapToGrid w:val="0"/>
        <w:spacing w:line="600" w:lineRule="exact"/>
        <w:ind w:firstLineChars="600" w:firstLine="1920"/>
        <w:rPr>
          <w:rFonts w:ascii="Times New Roman" w:eastAsia="仿宋_GB2312" w:hAnsi="Times New Roman" w:cs="Times New Roman"/>
          <w:color w:val="000000"/>
          <w:kern w:val="0"/>
          <w:sz w:val="32"/>
          <w:szCs w:val="32"/>
        </w:rPr>
      </w:pPr>
      <w:proofErr w:type="gramStart"/>
      <w:r w:rsidRPr="00CC4A98">
        <w:rPr>
          <w:rFonts w:ascii="Times New Roman" w:eastAsia="仿宋_GB2312" w:hAnsi="Times New Roman" w:cs="Times New Roman"/>
          <w:color w:val="000000"/>
          <w:kern w:val="0"/>
          <w:sz w:val="32"/>
          <w:szCs w:val="32"/>
        </w:rPr>
        <w:t>简智聪</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司</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璇</w:t>
      </w:r>
      <w:proofErr w:type="gramEnd"/>
      <w:r w:rsidR="00CC4A98"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陈丽婷</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吕</w:t>
      </w:r>
      <w:proofErr w:type="gramEnd"/>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行</w:t>
      </w:r>
      <w:r w:rsidRPr="00CC4A98">
        <w:rPr>
          <w:rFonts w:ascii="Times New Roman" w:eastAsia="仿宋_GB2312" w:hAnsi="Times New Roman" w:cs="Times New Roman"/>
          <w:color w:val="000000"/>
          <w:kern w:val="0"/>
          <w:sz w:val="32"/>
          <w:szCs w:val="32"/>
        </w:rPr>
        <w:t xml:space="preserve">   </w:t>
      </w:r>
      <w:proofErr w:type="gramStart"/>
      <w:r w:rsidRPr="00CC4A98">
        <w:rPr>
          <w:rFonts w:ascii="Times New Roman" w:eastAsia="仿宋_GB2312" w:hAnsi="Times New Roman" w:cs="Times New Roman"/>
          <w:color w:val="000000"/>
          <w:kern w:val="0"/>
          <w:sz w:val="32"/>
          <w:szCs w:val="32"/>
        </w:rPr>
        <w:t>谢丽红</w:t>
      </w:r>
      <w:proofErr w:type="gramEnd"/>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三、活动内容</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社会实践是大学生认识社会、自我成长的重要途径，也是积极培育和</w:t>
      </w:r>
      <w:proofErr w:type="gramStart"/>
      <w:r w:rsidRPr="00CC4A98">
        <w:rPr>
          <w:rFonts w:ascii="Times New Roman" w:eastAsia="仿宋_GB2312" w:hAnsi="Times New Roman" w:cs="Times New Roman"/>
          <w:color w:val="000000"/>
          <w:kern w:val="0"/>
          <w:sz w:val="32"/>
          <w:szCs w:val="32"/>
        </w:rPr>
        <w:t>践行</w:t>
      </w:r>
      <w:proofErr w:type="gramEnd"/>
      <w:r w:rsidRPr="00CC4A98">
        <w:rPr>
          <w:rFonts w:ascii="Times New Roman" w:eastAsia="仿宋_GB2312" w:hAnsi="Times New Roman" w:cs="Times New Roman"/>
          <w:color w:val="000000"/>
          <w:kern w:val="0"/>
          <w:sz w:val="32"/>
          <w:szCs w:val="32"/>
        </w:rPr>
        <w:t>社会主义核心价值观的有效载体，结合大学生成长成才发展需要，在寒假重点组织青年学生开展聚焦时事发展动态、</w:t>
      </w:r>
      <w:proofErr w:type="gramStart"/>
      <w:r w:rsidRPr="00CC4A98">
        <w:rPr>
          <w:rFonts w:ascii="Times New Roman" w:eastAsia="仿宋_GB2312" w:hAnsi="Times New Roman" w:cs="Times New Roman"/>
          <w:color w:val="000000"/>
          <w:kern w:val="0"/>
          <w:sz w:val="32"/>
          <w:szCs w:val="32"/>
        </w:rPr>
        <w:t>培养家</w:t>
      </w:r>
      <w:proofErr w:type="gramEnd"/>
      <w:r w:rsidRPr="00CC4A98">
        <w:rPr>
          <w:rFonts w:ascii="Times New Roman" w:eastAsia="仿宋_GB2312" w:hAnsi="Times New Roman" w:cs="Times New Roman"/>
          <w:color w:val="000000"/>
          <w:kern w:val="0"/>
          <w:sz w:val="32"/>
          <w:szCs w:val="32"/>
        </w:rPr>
        <w:t>国情怀、</w:t>
      </w:r>
      <w:proofErr w:type="gramStart"/>
      <w:r w:rsidRPr="00CC4A98">
        <w:rPr>
          <w:rFonts w:ascii="Times New Roman" w:eastAsia="仿宋_GB2312" w:hAnsi="Times New Roman" w:cs="Times New Roman"/>
          <w:color w:val="000000"/>
          <w:kern w:val="0"/>
          <w:sz w:val="32"/>
          <w:szCs w:val="32"/>
        </w:rPr>
        <w:t>践行</w:t>
      </w:r>
      <w:proofErr w:type="gramEnd"/>
      <w:r w:rsidRPr="00CC4A98">
        <w:rPr>
          <w:rFonts w:ascii="Times New Roman" w:eastAsia="仿宋_GB2312" w:hAnsi="Times New Roman" w:cs="Times New Roman"/>
          <w:color w:val="000000"/>
          <w:kern w:val="0"/>
          <w:sz w:val="32"/>
          <w:szCs w:val="32"/>
        </w:rPr>
        <w:t>志愿公益服务、汇聚校园青春智慧四大板块实践活动，具体内容如下：</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（一）聚焦时事发展动态</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党的十九大，是在我国全面建成小康社会决胜阶段、中国特色社会主义进入新时代的关键时期召开的一次十分重要的大</w:t>
      </w:r>
      <w:r w:rsidRPr="00CC4A98">
        <w:rPr>
          <w:rFonts w:ascii="Times New Roman" w:eastAsia="仿宋_GB2312" w:hAnsi="Times New Roman" w:cs="Times New Roman"/>
          <w:color w:val="000000"/>
          <w:kern w:val="0"/>
          <w:sz w:val="32"/>
          <w:szCs w:val="32"/>
        </w:rPr>
        <w:lastRenderedPageBreak/>
        <w:t>会。各学院要组织学生利用寒假期间走进社区、企业、农村，走进基层，了解不同地区发展状况，通过宣讲、调研和开展主题教育活动的方式，更深入地学习、体会和宣传党的十九大精神，引导学生认真学习党的十九大的主题，深刻领会习近平新时代中国特色社会主义思想的历史地位和丰富内涵，努力培育和</w:t>
      </w:r>
      <w:proofErr w:type="gramStart"/>
      <w:r w:rsidRPr="00CC4A98">
        <w:rPr>
          <w:rFonts w:ascii="Times New Roman" w:eastAsia="仿宋_GB2312" w:hAnsi="Times New Roman" w:cs="Times New Roman"/>
          <w:color w:val="000000"/>
          <w:kern w:val="0"/>
          <w:sz w:val="32"/>
          <w:szCs w:val="32"/>
        </w:rPr>
        <w:t>践行</w:t>
      </w:r>
      <w:proofErr w:type="gramEnd"/>
      <w:r w:rsidRPr="00CC4A98">
        <w:rPr>
          <w:rFonts w:ascii="Times New Roman" w:eastAsia="仿宋_GB2312" w:hAnsi="Times New Roman" w:cs="Times New Roman"/>
          <w:color w:val="000000"/>
          <w:kern w:val="0"/>
          <w:sz w:val="32"/>
          <w:szCs w:val="32"/>
        </w:rPr>
        <w:t>社会主义核心价值观。</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1.</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Pr="00CC4A98">
        <w:rPr>
          <w:rFonts w:ascii="Times New Roman" w:eastAsia="仿宋_GB2312" w:hAnsi="Times New Roman" w:cs="Times New Roman"/>
          <w:b/>
          <w:bCs/>
          <w:color w:val="000000"/>
          <w:kern w:val="0"/>
          <w:sz w:val="32"/>
          <w:szCs w:val="32"/>
          <w:bdr w:val="none" w:sz="0" w:space="0" w:color="auto" w:frame="1"/>
        </w:rPr>
        <w:t>“</w:t>
      </w:r>
      <w:r w:rsidRPr="00CC4A98">
        <w:rPr>
          <w:rFonts w:ascii="Times New Roman" w:eastAsia="仿宋_GB2312" w:hAnsi="Times New Roman" w:cs="Times New Roman"/>
          <w:b/>
          <w:bCs/>
          <w:color w:val="000000"/>
          <w:kern w:val="0"/>
          <w:sz w:val="32"/>
          <w:szCs w:val="32"/>
          <w:bdr w:val="none" w:sz="0" w:space="0" w:color="auto" w:frame="1"/>
        </w:rPr>
        <w:t>我眼中的十九大</w:t>
      </w:r>
      <w:r w:rsidRPr="00CC4A98">
        <w:rPr>
          <w:rFonts w:ascii="Times New Roman" w:eastAsia="仿宋_GB2312" w:hAnsi="Times New Roman" w:cs="Times New Roman"/>
          <w:b/>
          <w:bCs/>
          <w:color w:val="000000"/>
          <w:kern w:val="0"/>
          <w:sz w:val="32"/>
          <w:szCs w:val="32"/>
          <w:bdr w:val="none" w:sz="0" w:space="0" w:color="auto" w:frame="1"/>
        </w:rPr>
        <w:t>”</w:t>
      </w:r>
      <w:r w:rsidRPr="00CC4A98">
        <w:rPr>
          <w:rFonts w:ascii="Times New Roman" w:eastAsia="仿宋_GB2312" w:hAnsi="Times New Roman" w:cs="Times New Roman"/>
          <w:b/>
          <w:bCs/>
          <w:color w:val="000000"/>
          <w:kern w:val="0"/>
          <w:sz w:val="32"/>
          <w:szCs w:val="32"/>
          <w:bdr w:val="none" w:sz="0" w:space="0" w:color="auto" w:frame="1"/>
        </w:rPr>
        <w:t>党的十九大精神宣讲。</w:t>
      </w:r>
      <w:r w:rsidRPr="00CC4A98">
        <w:rPr>
          <w:rFonts w:ascii="Times New Roman" w:eastAsia="仿宋_GB2312" w:hAnsi="Times New Roman" w:cs="Times New Roman"/>
          <w:color w:val="000000"/>
          <w:kern w:val="0"/>
          <w:sz w:val="32"/>
          <w:szCs w:val="32"/>
        </w:rPr>
        <w:t>以</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学习、宣传、贯彻党的十九大精神</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为目的，学生党员、共青团干部要带头组成宣讲小组，选取自己认识最深、基层群众最感兴趣的内容，深入自己所在小区、街道、乡镇开展宣讲活动，通过张贴宣传海报、派发宣传小册子和举行小型宣讲会等形式积极宣传宣讲党的十九大精神和重要安排部署，帮助基层群众了解十九大报告的相关内容。尤其针对与民生、教育、社会发展的相关问题，通过宣讲帮助他们加深对党的路线、方针、政策的理解，提高对党和政府的信任和支持。各学院（含研究生）成立一支以上的院级宣讲队伍（鼓励各学生组织、学生社团组织宣讲队伍），结合自身实际情况，积极开展宣讲活动。请各学院于</w:t>
      </w:r>
      <w:r w:rsidRPr="00CC4A98">
        <w:rPr>
          <w:rFonts w:ascii="Times New Roman" w:eastAsia="仿宋_GB2312" w:hAnsi="Times New Roman" w:cs="Times New Roman"/>
          <w:color w:val="000000"/>
          <w:kern w:val="0"/>
          <w:sz w:val="32"/>
          <w:szCs w:val="32"/>
        </w:rPr>
        <w:t>1</w:t>
      </w:r>
      <w:r w:rsidRPr="00CC4A98">
        <w:rPr>
          <w:rFonts w:ascii="Times New Roman" w:eastAsia="仿宋_GB2312" w:hAnsi="Times New Roman" w:cs="Times New Roman"/>
          <w:color w:val="000000"/>
          <w:kern w:val="0"/>
          <w:sz w:val="32"/>
          <w:szCs w:val="32"/>
        </w:rPr>
        <w:t>月</w:t>
      </w:r>
      <w:r w:rsidRPr="00CC4A98">
        <w:rPr>
          <w:rFonts w:ascii="Times New Roman" w:eastAsia="仿宋_GB2312" w:hAnsi="Times New Roman" w:cs="Times New Roman"/>
          <w:color w:val="000000"/>
          <w:kern w:val="0"/>
          <w:sz w:val="32"/>
          <w:szCs w:val="32"/>
        </w:rPr>
        <w:t>15</w:t>
      </w:r>
      <w:r w:rsidRPr="00CC4A98">
        <w:rPr>
          <w:rFonts w:ascii="Times New Roman" w:eastAsia="仿宋_GB2312" w:hAnsi="Times New Roman" w:cs="Times New Roman"/>
          <w:color w:val="000000"/>
          <w:kern w:val="0"/>
          <w:sz w:val="32"/>
          <w:szCs w:val="32"/>
        </w:rPr>
        <w:t>日（周一）前填写《华南理工大学党的十九大精神宣讲团（院级）名单》（附件</w:t>
      </w:r>
      <w:r w:rsidRPr="00CC4A98">
        <w:rPr>
          <w:rFonts w:ascii="Times New Roman" w:eastAsia="仿宋_GB2312" w:hAnsi="Times New Roman" w:cs="Times New Roman"/>
          <w:color w:val="000000"/>
          <w:kern w:val="0"/>
          <w:sz w:val="32"/>
          <w:szCs w:val="32"/>
        </w:rPr>
        <w:t>1</w:t>
      </w:r>
      <w:r w:rsidRPr="00CC4A98">
        <w:rPr>
          <w:rFonts w:ascii="Times New Roman" w:eastAsia="仿宋_GB2312" w:hAnsi="Times New Roman" w:cs="Times New Roman"/>
          <w:color w:val="000000"/>
          <w:kern w:val="0"/>
          <w:sz w:val="32"/>
          <w:szCs w:val="32"/>
        </w:rPr>
        <w:t>），纸质版交至校团委办公室（五山校区交至一号楼</w:t>
      </w:r>
      <w:r w:rsidRPr="00CC4A98">
        <w:rPr>
          <w:rFonts w:ascii="Times New Roman" w:eastAsia="仿宋_GB2312" w:hAnsi="Times New Roman" w:cs="Times New Roman"/>
          <w:color w:val="000000"/>
          <w:kern w:val="0"/>
          <w:sz w:val="32"/>
          <w:szCs w:val="32"/>
        </w:rPr>
        <w:t>1116</w:t>
      </w:r>
      <w:r w:rsidRPr="00CC4A98">
        <w:rPr>
          <w:rFonts w:ascii="Times New Roman" w:eastAsia="仿宋_GB2312" w:hAnsi="Times New Roman" w:cs="Times New Roman"/>
          <w:color w:val="000000"/>
          <w:kern w:val="0"/>
          <w:sz w:val="32"/>
          <w:szCs w:val="32"/>
        </w:rPr>
        <w:t>室，大学城校区交至团工委办公室），电子版发送至</w:t>
      </w:r>
      <w:r w:rsidRPr="00CC4A98">
        <w:rPr>
          <w:rFonts w:ascii="Times New Roman" w:eastAsia="仿宋_GB2312" w:hAnsi="Times New Roman" w:cs="Times New Roman"/>
          <w:color w:val="000000"/>
          <w:kern w:val="0"/>
          <w:sz w:val="32"/>
          <w:szCs w:val="32"/>
        </w:rPr>
        <w:t>j2tw@scut.edu.cn</w:t>
      </w:r>
      <w:r w:rsidRPr="00CC4A98">
        <w:rPr>
          <w:rFonts w:ascii="Times New Roman" w:eastAsia="仿宋_GB2312" w:hAnsi="Times New Roman" w:cs="Times New Roman"/>
          <w:color w:val="000000"/>
          <w:kern w:val="0"/>
          <w:sz w:val="32"/>
          <w:szCs w:val="32"/>
        </w:rPr>
        <w:t>。各院级宣讲队伍应做好宣讲活动的宣传、总</w:t>
      </w:r>
      <w:r w:rsidRPr="00CC4A98">
        <w:rPr>
          <w:rFonts w:ascii="Times New Roman" w:eastAsia="仿宋_GB2312" w:hAnsi="Times New Roman" w:cs="Times New Roman"/>
          <w:color w:val="000000"/>
          <w:kern w:val="0"/>
          <w:sz w:val="32"/>
          <w:szCs w:val="32"/>
        </w:rPr>
        <w:lastRenderedPageBreak/>
        <w:t>结工作，形成文字材料，并于</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年３月</w:t>
      </w:r>
      <w:r w:rsidRPr="00CC4A98">
        <w:rPr>
          <w:rFonts w:ascii="Times New Roman" w:eastAsia="仿宋_GB2312" w:hAnsi="Times New Roman" w:cs="Times New Roman"/>
          <w:color w:val="000000"/>
          <w:kern w:val="0"/>
          <w:sz w:val="32"/>
          <w:szCs w:val="32"/>
        </w:rPr>
        <w:t>5</w:t>
      </w:r>
      <w:r w:rsidRPr="00CC4A98">
        <w:rPr>
          <w:rFonts w:ascii="Times New Roman" w:eastAsia="仿宋_GB2312" w:hAnsi="Times New Roman" w:cs="Times New Roman"/>
          <w:color w:val="000000"/>
          <w:kern w:val="0"/>
          <w:sz w:val="32"/>
          <w:szCs w:val="32"/>
        </w:rPr>
        <w:t>日（周一）前提交校团委。</w:t>
      </w:r>
    </w:p>
    <w:p w:rsidR="003331C3"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b/>
          <w:color w:val="000000"/>
          <w:kern w:val="0"/>
          <w:sz w:val="32"/>
          <w:szCs w:val="32"/>
        </w:rPr>
      </w:pPr>
      <w:r w:rsidRPr="00CC4A98">
        <w:rPr>
          <w:rFonts w:ascii="Times New Roman" w:eastAsia="仿宋_GB2312" w:hAnsi="Times New Roman" w:cs="Times New Roman"/>
          <w:b/>
          <w:color w:val="000000"/>
          <w:kern w:val="0"/>
          <w:sz w:val="32"/>
          <w:szCs w:val="32"/>
        </w:rPr>
        <w:t>2.</w:t>
      </w:r>
      <w:r w:rsidR="00805897">
        <w:rPr>
          <w:rFonts w:ascii="Times New Roman" w:eastAsia="仿宋_GB2312" w:hAnsi="Times New Roman" w:cs="Times New Roman" w:hint="eastAsia"/>
          <w:b/>
          <w:color w:val="000000"/>
          <w:kern w:val="0"/>
          <w:sz w:val="32"/>
          <w:szCs w:val="32"/>
        </w:rPr>
        <w:t xml:space="preserve"> </w:t>
      </w:r>
      <w:r w:rsidR="00363E8F">
        <w:rPr>
          <w:rFonts w:ascii="Times New Roman" w:eastAsia="仿宋_GB2312" w:hAnsi="Times New Roman" w:cs="Times New Roman" w:hint="eastAsia"/>
          <w:b/>
          <w:color w:val="000000"/>
          <w:kern w:val="0"/>
          <w:sz w:val="32"/>
          <w:szCs w:val="32"/>
        </w:rPr>
        <w:t>专</w:t>
      </w:r>
      <w:r w:rsidR="003331C3">
        <w:rPr>
          <w:rFonts w:ascii="Times New Roman" w:eastAsia="仿宋_GB2312" w:hAnsi="Times New Roman" w:cs="Times New Roman" w:hint="eastAsia"/>
          <w:b/>
          <w:color w:val="000000"/>
          <w:kern w:val="0"/>
          <w:sz w:val="32"/>
          <w:szCs w:val="32"/>
        </w:rPr>
        <w:t>题调研活动</w:t>
      </w:r>
    </w:p>
    <w:p w:rsidR="009F487F" w:rsidRPr="00CC4A98" w:rsidRDefault="003331C3"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hint="eastAsia"/>
          <w:b/>
          <w:color w:val="000000"/>
          <w:kern w:val="0"/>
          <w:sz w:val="32"/>
          <w:szCs w:val="32"/>
        </w:rPr>
        <w:t>（</w:t>
      </w:r>
      <w:r>
        <w:rPr>
          <w:rFonts w:ascii="Times New Roman" w:eastAsia="仿宋_GB2312" w:hAnsi="Times New Roman" w:cs="Times New Roman" w:hint="eastAsia"/>
          <w:b/>
          <w:color w:val="000000"/>
          <w:kern w:val="0"/>
          <w:sz w:val="32"/>
          <w:szCs w:val="32"/>
        </w:rPr>
        <w:t>1</w:t>
      </w:r>
      <w:r>
        <w:rPr>
          <w:rFonts w:ascii="Times New Roman" w:eastAsia="仿宋_GB2312" w:hAnsi="Times New Roman" w:cs="Times New Roman" w:hint="eastAsia"/>
          <w:b/>
          <w:color w:val="000000"/>
          <w:kern w:val="0"/>
          <w:sz w:val="32"/>
          <w:szCs w:val="32"/>
        </w:rPr>
        <w:t>）</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精准扶贫政策的落实、问题及其对策研究</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专题调研</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中国共产党创新提出的精准扶贫政策，每年减贫</w:t>
      </w:r>
      <w:r w:rsidRPr="00CC4A98">
        <w:rPr>
          <w:rFonts w:ascii="Times New Roman" w:eastAsia="仿宋_GB2312" w:hAnsi="Times New Roman" w:cs="Times New Roman"/>
          <w:color w:val="000000"/>
          <w:kern w:val="0"/>
          <w:sz w:val="32"/>
          <w:szCs w:val="32"/>
        </w:rPr>
        <w:t>1300</w:t>
      </w:r>
      <w:r w:rsidRPr="00CC4A98">
        <w:rPr>
          <w:rFonts w:ascii="Times New Roman" w:eastAsia="仿宋_GB2312" w:hAnsi="Times New Roman" w:cs="Times New Roman"/>
          <w:color w:val="000000"/>
          <w:kern w:val="0"/>
          <w:sz w:val="32"/>
          <w:szCs w:val="32"/>
        </w:rPr>
        <w:t>万人以上。十九大期间，习近平总书记提出要</w:t>
      </w:r>
      <w:proofErr w:type="gramStart"/>
      <w:r w:rsidRPr="00CC4A98">
        <w:rPr>
          <w:rFonts w:ascii="Times New Roman" w:eastAsia="仿宋_GB2312" w:hAnsi="Times New Roman" w:cs="Times New Roman"/>
          <w:color w:val="000000"/>
          <w:kern w:val="0"/>
          <w:sz w:val="32"/>
          <w:szCs w:val="32"/>
        </w:rPr>
        <w:t>做到脱真贫</w:t>
      </w:r>
      <w:proofErr w:type="gramEnd"/>
      <w:r w:rsidRPr="00CC4A98">
        <w:rPr>
          <w:rFonts w:ascii="Times New Roman" w:eastAsia="仿宋_GB2312" w:hAnsi="Times New Roman" w:cs="Times New Roman"/>
          <w:color w:val="000000"/>
          <w:kern w:val="0"/>
          <w:sz w:val="32"/>
          <w:szCs w:val="32"/>
        </w:rPr>
        <w:t>、真脱贫。但在具体工作中却存在</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谁是贫困居民</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贫困原因是什么</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怎么针对性帮扶</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帮扶效果又怎样</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等不确定问题。本次基于全国农村的调研，希望通过实地考察和问卷，能全面而深入地了解全国农村</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精准扶贫</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面临着怎样的硬骨头，以及当地政府采取了哪些有效的策略等进行深度调研，以期给政府提供决策建议和参考。</w:t>
      </w:r>
    </w:p>
    <w:p w:rsidR="009F487F" w:rsidRPr="00CC4A98" w:rsidRDefault="003331C3"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hint="eastAsia"/>
          <w:b/>
          <w:color w:val="000000"/>
          <w:kern w:val="0"/>
          <w:sz w:val="32"/>
          <w:szCs w:val="32"/>
        </w:rPr>
        <w:t>（</w:t>
      </w:r>
      <w:r>
        <w:rPr>
          <w:rFonts w:ascii="Times New Roman" w:eastAsia="仿宋_GB2312" w:hAnsi="Times New Roman" w:cs="Times New Roman" w:hint="eastAsia"/>
          <w:b/>
          <w:color w:val="000000"/>
          <w:kern w:val="0"/>
          <w:sz w:val="32"/>
          <w:szCs w:val="32"/>
        </w:rPr>
        <w:t>2</w:t>
      </w:r>
      <w:r>
        <w:rPr>
          <w:rFonts w:ascii="Times New Roman" w:eastAsia="仿宋_GB2312" w:hAnsi="Times New Roman" w:cs="Times New Roman" w:hint="eastAsia"/>
          <w:b/>
          <w:color w:val="000000"/>
          <w:kern w:val="0"/>
          <w:sz w:val="32"/>
          <w:szCs w:val="32"/>
        </w:rPr>
        <w:t>）</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人民美好生活需要调查研究</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专题调研</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中共十九大提出，我国社会主要矛盾已经转化为</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人民日益增长的美好生活需要和不平衡不充分的发展之间的矛盾</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，人民对美好生活的向往就是党和政府的奋斗目标。为研究我国居民对美好生活的感受和需求，对政府回应人民美好生活需要的决策提供参考，特进行本项研究。</w:t>
      </w:r>
    </w:p>
    <w:p w:rsidR="009F487F" w:rsidRPr="00CC4A98" w:rsidRDefault="003331C3" w:rsidP="00805897">
      <w:pPr>
        <w:widowControl/>
        <w:shd w:val="clear" w:color="auto" w:fill="FFFFFF"/>
        <w:adjustRightInd w:val="0"/>
        <w:snapToGrid w:val="0"/>
        <w:spacing w:line="60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hint="eastAsia"/>
          <w:b/>
          <w:color w:val="000000"/>
          <w:kern w:val="0"/>
          <w:sz w:val="32"/>
          <w:szCs w:val="32"/>
        </w:rPr>
        <w:t>（</w:t>
      </w:r>
      <w:r>
        <w:rPr>
          <w:rFonts w:ascii="Times New Roman" w:eastAsia="仿宋_GB2312" w:hAnsi="Times New Roman" w:cs="Times New Roman" w:hint="eastAsia"/>
          <w:b/>
          <w:color w:val="000000"/>
          <w:kern w:val="0"/>
          <w:sz w:val="32"/>
          <w:szCs w:val="32"/>
        </w:rPr>
        <w:t>3</w:t>
      </w:r>
      <w:r>
        <w:rPr>
          <w:rFonts w:ascii="Times New Roman" w:eastAsia="仿宋_GB2312" w:hAnsi="Times New Roman" w:cs="Times New Roman" w:hint="eastAsia"/>
          <w:b/>
          <w:color w:val="000000"/>
          <w:kern w:val="0"/>
          <w:sz w:val="32"/>
          <w:szCs w:val="32"/>
        </w:rPr>
        <w:t>）</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基于品牌建设的我国农村供给侧改革策略研究</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专题调研</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lastRenderedPageBreak/>
        <w:t>今年</w:t>
      </w:r>
      <w:r w:rsidRPr="00CC4A98">
        <w:rPr>
          <w:rFonts w:ascii="Times New Roman" w:eastAsia="仿宋_GB2312" w:hAnsi="Times New Roman" w:cs="Times New Roman"/>
          <w:color w:val="000000"/>
          <w:kern w:val="0"/>
          <w:sz w:val="32"/>
          <w:szCs w:val="32"/>
        </w:rPr>
        <w:t>2</w:t>
      </w:r>
      <w:r w:rsidRPr="00CC4A98">
        <w:rPr>
          <w:rFonts w:ascii="Times New Roman" w:eastAsia="仿宋_GB2312" w:hAnsi="Times New Roman" w:cs="Times New Roman"/>
          <w:color w:val="000000"/>
          <w:kern w:val="0"/>
          <w:sz w:val="32"/>
          <w:szCs w:val="32"/>
        </w:rPr>
        <w:t>月</w:t>
      </w:r>
      <w:r w:rsidRPr="00CC4A98">
        <w:rPr>
          <w:rFonts w:ascii="Times New Roman" w:eastAsia="仿宋_GB2312" w:hAnsi="Times New Roman" w:cs="Times New Roman"/>
          <w:color w:val="000000"/>
          <w:kern w:val="0"/>
          <w:sz w:val="32"/>
          <w:szCs w:val="32"/>
        </w:rPr>
        <w:t>5</w:t>
      </w:r>
      <w:r w:rsidRPr="00CC4A98">
        <w:rPr>
          <w:rFonts w:ascii="Times New Roman" w:eastAsia="仿宋_GB2312" w:hAnsi="Times New Roman" w:cs="Times New Roman"/>
          <w:color w:val="000000"/>
          <w:kern w:val="0"/>
          <w:sz w:val="32"/>
          <w:szCs w:val="32"/>
        </w:rPr>
        <w:t>日，《中共中央国务院关于深入推进农业供给侧结构性改革加快培育农业农村发展新动能的若干意见》（以下简称《意见》）正式印发。在这份</w:t>
      </w:r>
      <w:r w:rsidRPr="00CC4A98">
        <w:rPr>
          <w:rFonts w:ascii="Times New Roman" w:eastAsia="仿宋_GB2312" w:hAnsi="Times New Roman" w:cs="Times New Roman"/>
          <w:color w:val="000000"/>
          <w:kern w:val="0"/>
          <w:sz w:val="32"/>
          <w:szCs w:val="32"/>
        </w:rPr>
        <w:t>2017</w:t>
      </w:r>
      <w:r w:rsidRPr="00CC4A98">
        <w:rPr>
          <w:rFonts w:ascii="Times New Roman" w:eastAsia="仿宋_GB2312" w:hAnsi="Times New Roman" w:cs="Times New Roman"/>
          <w:color w:val="000000"/>
          <w:kern w:val="0"/>
          <w:sz w:val="32"/>
          <w:szCs w:val="32"/>
        </w:rPr>
        <w:t>年的中央一号文件中，</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农业供给侧结构性改革</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成为了焦点。本次调研，我们希望能深入到全国的农村，对当地开展</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农村品牌建设</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的措施与成效、农产品如何借助品牌的力量提升产品的附加值等方面进行全面的摸查，完成一份有分量的调查报告，为政府制定有效的</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三农</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政策提供决策参考。</w:t>
      </w:r>
    </w:p>
    <w:p w:rsidR="009F487F" w:rsidRPr="00CC4A98" w:rsidRDefault="003331C3" w:rsidP="00805897">
      <w:pPr>
        <w:widowControl/>
        <w:shd w:val="clear" w:color="auto" w:fill="FFFFFF"/>
        <w:adjustRightInd w:val="0"/>
        <w:snapToGrid w:val="0"/>
        <w:spacing w:line="60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hint="eastAsia"/>
          <w:b/>
          <w:color w:val="000000"/>
          <w:kern w:val="0"/>
          <w:sz w:val="32"/>
          <w:szCs w:val="32"/>
        </w:rPr>
        <w:t>（</w:t>
      </w:r>
      <w:r>
        <w:rPr>
          <w:rFonts w:ascii="Times New Roman" w:eastAsia="仿宋_GB2312" w:hAnsi="Times New Roman" w:cs="Times New Roman" w:hint="eastAsia"/>
          <w:b/>
          <w:color w:val="000000"/>
          <w:kern w:val="0"/>
          <w:sz w:val="32"/>
          <w:szCs w:val="32"/>
        </w:rPr>
        <w:t>4</w:t>
      </w:r>
      <w:r>
        <w:rPr>
          <w:rFonts w:ascii="Times New Roman" w:eastAsia="仿宋_GB2312" w:hAnsi="Times New Roman" w:cs="Times New Roman" w:hint="eastAsia"/>
          <w:b/>
          <w:color w:val="000000"/>
          <w:kern w:val="0"/>
          <w:sz w:val="32"/>
          <w:szCs w:val="32"/>
        </w:rPr>
        <w:t>）</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产教融合</w:t>
      </w:r>
      <w:r w:rsidR="009F487F" w:rsidRPr="00CC4A98">
        <w:rPr>
          <w:rFonts w:ascii="Times New Roman" w:eastAsia="仿宋_GB2312" w:hAnsi="Times New Roman" w:cs="Times New Roman"/>
          <w:b/>
          <w:color w:val="000000"/>
          <w:kern w:val="0"/>
          <w:sz w:val="32"/>
          <w:szCs w:val="32"/>
        </w:rPr>
        <w:t>2.0</w:t>
      </w:r>
      <w:r w:rsidR="009F487F" w:rsidRPr="00CC4A98">
        <w:rPr>
          <w:rFonts w:ascii="Times New Roman" w:eastAsia="仿宋_GB2312" w:hAnsi="Times New Roman" w:cs="Times New Roman"/>
          <w:b/>
          <w:color w:val="000000"/>
          <w:kern w:val="0"/>
          <w:sz w:val="32"/>
          <w:szCs w:val="32"/>
        </w:rPr>
        <w:t>与双一流大学应用型人才培养模式创新研究</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专题调研</w:t>
      </w:r>
    </w:p>
    <w:p w:rsidR="003331C3" w:rsidRDefault="009F487F" w:rsidP="00CC4A98">
      <w:pPr>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sz w:val="32"/>
          <w:szCs w:val="32"/>
        </w:rPr>
        <w:t>今年</w:t>
      </w:r>
      <w:r w:rsidRPr="00CC4A98">
        <w:rPr>
          <w:rFonts w:ascii="Times New Roman" w:eastAsia="仿宋_GB2312" w:hAnsi="Times New Roman" w:cs="Times New Roman"/>
          <w:sz w:val="32"/>
          <w:szCs w:val="32"/>
        </w:rPr>
        <w:t>12</w:t>
      </w:r>
      <w:r w:rsidRPr="00CC4A98">
        <w:rPr>
          <w:rFonts w:ascii="Times New Roman" w:eastAsia="仿宋_GB2312" w:hAnsi="Times New Roman" w:cs="Times New Roman"/>
          <w:sz w:val="32"/>
          <w:szCs w:val="32"/>
        </w:rPr>
        <w:t>月</w:t>
      </w:r>
      <w:r w:rsidRPr="00CC4A98">
        <w:rPr>
          <w:rFonts w:ascii="Times New Roman" w:eastAsia="仿宋_GB2312" w:hAnsi="Times New Roman" w:cs="Times New Roman"/>
          <w:sz w:val="32"/>
          <w:szCs w:val="32"/>
        </w:rPr>
        <w:t>19</w:t>
      </w:r>
      <w:r w:rsidRPr="00CC4A98">
        <w:rPr>
          <w:rFonts w:ascii="Times New Roman" w:eastAsia="仿宋_GB2312" w:hAnsi="Times New Roman" w:cs="Times New Roman"/>
          <w:sz w:val="32"/>
          <w:szCs w:val="32"/>
        </w:rPr>
        <w:t>日，国务院办公厅印发《关于深化产教融合的若干意见》，意味着产教融合发展进入</w:t>
      </w:r>
      <w:r w:rsidRPr="00CC4A98">
        <w:rPr>
          <w:rFonts w:ascii="Times New Roman" w:eastAsia="仿宋_GB2312" w:hAnsi="Times New Roman" w:cs="Times New Roman"/>
          <w:sz w:val="32"/>
          <w:szCs w:val="32"/>
        </w:rPr>
        <w:t>2.0</w:t>
      </w:r>
      <w:r w:rsidRPr="00CC4A98">
        <w:rPr>
          <w:rFonts w:ascii="Times New Roman" w:eastAsia="仿宋_GB2312" w:hAnsi="Times New Roman" w:cs="Times New Roman"/>
          <w:sz w:val="32"/>
          <w:szCs w:val="32"/>
        </w:rPr>
        <w:t>时代。《意见》明确提出要</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强化企业重要主体作用</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，直接瞄准产教融合培养人才的</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瓶颈</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2015</w:t>
      </w:r>
      <w:r w:rsidRPr="00CC4A98">
        <w:rPr>
          <w:rFonts w:ascii="Times New Roman" w:eastAsia="仿宋_GB2312" w:hAnsi="Times New Roman" w:cs="Times New Roman"/>
          <w:sz w:val="32"/>
          <w:szCs w:val="32"/>
        </w:rPr>
        <w:t>年，国务院印发推进世界一流大学和一流学科建设总体方案，强调深化产教融合。本调研拟对全国的</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双一流</w:t>
      </w:r>
      <w:r w:rsidRPr="00CC4A98">
        <w:rPr>
          <w:rFonts w:ascii="Times New Roman" w:eastAsia="仿宋_GB2312" w:hAnsi="Times New Roman" w:cs="Times New Roman"/>
          <w:sz w:val="32"/>
          <w:szCs w:val="32"/>
        </w:rPr>
        <w:t>”</w:t>
      </w:r>
      <w:r w:rsidRPr="00CC4A98">
        <w:rPr>
          <w:rFonts w:ascii="Times New Roman" w:eastAsia="仿宋_GB2312" w:hAnsi="Times New Roman" w:cs="Times New Roman"/>
          <w:sz w:val="32"/>
          <w:szCs w:val="32"/>
        </w:rPr>
        <w:t>大学进行深入调研，收集信息，了解各个大学的具体措施和成功经验，收集师生和家长以及当地政府的各方意见，为接下来的教育改革以及政府决策提供依据和参考。</w:t>
      </w:r>
    </w:p>
    <w:p w:rsidR="009F487F" w:rsidRPr="00CC4A98" w:rsidRDefault="00A51B86" w:rsidP="00CC4A98">
      <w:pPr>
        <w:spacing w:line="600" w:lineRule="exact"/>
        <w:ind w:firstLineChars="200" w:firstLine="640"/>
        <w:rPr>
          <w:rFonts w:ascii="Times New Roman" w:eastAsia="仿宋_GB2312" w:hAnsi="Times New Roman" w:cs="Times New Roman"/>
          <w:sz w:val="32"/>
          <w:szCs w:val="32"/>
        </w:rPr>
      </w:pPr>
      <w:r w:rsidRPr="00CC4A98">
        <w:rPr>
          <w:rFonts w:ascii="Times New Roman" w:eastAsia="仿宋_GB2312" w:hAnsi="Times New Roman" w:cs="Times New Roman"/>
          <w:color w:val="000000"/>
          <w:kern w:val="0"/>
          <w:sz w:val="32"/>
          <w:szCs w:val="32"/>
        </w:rPr>
        <w:t>本次调研采取自由组队的形式，调研队伍原则上由２－３人组成，记录调研过程（采集照片或录制视频等）并发放调研问卷。</w:t>
      </w:r>
      <w:r w:rsidR="009F487F" w:rsidRPr="00CC4A98">
        <w:rPr>
          <w:rFonts w:ascii="Times New Roman" w:eastAsia="仿宋_GB2312" w:hAnsi="Times New Roman" w:cs="Times New Roman"/>
          <w:color w:val="000000"/>
          <w:kern w:val="0"/>
          <w:sz w:val="32"/>
          <w:szCs w:val="32"/>
        </w:rPr>
        <w:t>各学院</w:t>
      </w:r>
      <w:r>
        <w:rPr>
          <w:rFonts w:ascii="Times New Roman" w:eastAsia="仿宋_GB2312" w:hAnsi="Times New Roman" w:cs="Times New Roman" w:hint="eastAsia"/>
          <w:color w:val="000000"/>
          <w:kern w:val="0"/>
          <w:sz w:val="32"/>
          <w:szCs w:val="32"/>
        </w:rPr>
        <w:t>针对每项专题调研均要</w:t>
      </w:r>
      <w:r w:rsidR="009F487F" w:rsidRPr="00CC4A98">
        <w:rPr>
          <w:rFonts w:ascii="Times New Roman" w:eastAsia="仿宋_GB2312" w:hAnsi="Times New Roman" w:cs="Times New Roman"/>
          <w:color w:val="000000"/>
          <w:kern w:val="0"/>
          <w:sz w:val="32"/>
          <w:szCs w:val="32"/>
        </w:rPr>
        <w:t>组建调研团队，收集好调</w:t>
      </w:r>
      <w:r w:rsidR="009F487F" w:rsidRPr="00CC4A98">
        <w:rPr>
          <w:rFonts w:ascii="Times New Roman" w:eastAsia="仿宋_GB2312" w:hAnsi="Times New Roman" w:cs="Times New Roman"/>
          <w:color w:val="000000"/>
          <w:kern w:val="0"/>
          <w:sz w:val="32"/>
          <w:szCs w:val="32"/>
        </w:rPr>
        <w:lastRenderedPageBreak/>
        <w:t>研问卷和项目调研报告（一式一份）等材料于</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年３月</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日（周一）前交至校团委。鼓励有能力、有条件的团队针对个案开展深入调研。</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（二）</w:t>
      </w:r>
      <w:proofErr w:type="gramStart"/>
      <w:r w:rsidRPr="00CC4A98">
        <w:rPr>
          <w:rFonts w:ascii="Times New Roman" w:eastAsia="仿宋_GB2312" w:hAnsi="Times New Roman" w:cs="Times New Roman"/>
          <w:b/>
          <w:bCs/>
          <w:color w:val="000000"/>
          <w:kern w:val="0"/>
          <w:sz w:val="32"/>
          <w:szCs w:val="32"/>
          <w:bdr w:val="none" w:sz="0" w:space="0" w:color="auto" w:frame="1"/>
        </w:rPr>
        <w:t>培养家</w:t>
      </w:r>
      <w:proofErr w:type="gramEnd"/>
      <w:r w:rsidRPr="00CC4A98">
        <w:rPr>
          <w:rFonts w:ascii="Times New Roman" w:eastAsia="仿宋_GB2312" w:hAnsi="Times New Roman" w:cs="Times New Roman"/>
          <w:b/>
          <w:bCs/>
          <w:color w:val="000000"/>
          <w:kern w:val="0"/>
          <w:sz w:val="32"/>
          <w:szCs w:val="32"/>
          <w:bdr w:val="none" w:sz="0" w:space="0" w:color="auto" w:frame="1"/>
        </w:rPr>
        <w:t>国情怀</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习近平总书记说，</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年，我们将迎来改革开放</w:t>
      </w:r>
      <w:r w:rsidRPr="00CC4A98">
        <w:rPr>
          <w:rFonts w:ascii="Times New Roman" w:eastAsia="仿宋_GB2312" w:hAnsi="Times New Roman" w:cs="Times New Roman"/>
          <w:color w:val="000000"/>
          <w:kern w:val="0"/>
          <w:sz w:val="32"/>
          <w:szCs w:val="32"/>
        </w:rPr>
        <w:t>40</w:t>
      </w:r>
      <w:r w:rsidRPr="00CC4A98">
        <w:rPr>
          <w:rFonts w:ascii="Times New Roman" w:eastAsia="仿宋_GB2312" w:hAnsi="Times New Roman" w:cs="Times New Roman"/>
          <w:color w:val="000000"/>
          <w:kern w:val="0"/>
          <w:sz w:val="32"/>
          <w:szCs w:val="32"/>
        </w:rPr>
        <w:t>周年。改革开放是决定当代中国命运的关键一招，</w:t>
      </w:r>
      <w:r w:rsidRPr="00CC4A98">
        <w:rPr>
          <w:rFonts w:ascii="Times New Roman" w:eastAsia="仿宋_GB2312" w:hAnsi="Times New Roman" w:cs="Times New Roman"/>
          <w:color w:val="000000"/>
          <w:kern w:val="0"/>
          <w:sz w:val="32"/>
          <w:szCs w:val="32"/>
        </w:rPr>
        <w:t>40</w:t>
      </w:r>
      <w:r w:rsidRPr="00CC4A98">
        <w:rPr>
          <w:rFonts w:ascii="Times New Roman" w:eastAsia="仿宋_GB2312" w:hAnsi="Times New Roman" w:cs="Times New Roman"/>
          <w:color w:val="000000"/>
          <w:kern w:val="0"/>
          <w:sz w:val="32"/>
          <w:szCs w:val="32"/>
        </w:rPr>
        <w:t>年的改革开放使中国人民生活实现了小康，逐步富裕起来了。我们将总结经验、乘势而上，继续推进国家治理体系和治理能力现代化，坚定不移深化改革</w:t>
      </w:r>
      <w:r w:rsidR="003331C3">
        <w:rPr>
          <w:rFonts w:ascii="Times New Roman" w:eastAsia="仿宋_GB2312" w:hAnsi="Times New Roman" w:cs="Times New Roman" w:hint="eastAsia"/>
          <w:color w:val="000000"/>
          <w:kern w:val="0"/>
          <w:sz w:val="32"/>
          <w:szCs w:val="32"/>
        </w:rPr>
        <w:t>、</w:t>
      </w:r>
      <w:r w:rsidR="003331C3">
        <w:rPr>
          <w:rFonts w:ascii="Times New Roman" w:eastAsia="仿宋_GB2312" w:hAnsi="Times New Roman" w:cs="Times New Roman"/>
          <w:color w:val="000000"/>
          <w:kern w:val="0"/>
          <w:sz w:val="32"/>
          <w:szCs w:val="32"/>
        </w:rPr>
        <w:t>扩大开放</w:t>
      </w:r>
      <w:r w:rsidRPr="00CC4A98">
        <w:rPr>
          <w:rFonts w:ascii="Times New Roman" w:eastAsia="仿宋_GB2312" w:hAnsi="Times New Roman" w:cs="Times New Roman"/>
          <w:color w:val="000000"/>
          <w:kern w:val="0"/>
          <w:sz w:val="32"/>
          <w:szCs w:val="32"/>
        </w:rPr>
        <w:t>。寒假恰逢</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春节</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这一传统重大节日，在广大青年学生中广泛开展</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家乡腾飞发展之路</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主题活动、</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我眼中的改革开放</w:t>
      </w:r>
      <w:r w:rsidRPr="00CC4A98">
        <w:rPr>
          <w:rFonts w:ascii="Times New Roman" w:eastAsia="仿宋_GB2312" w:hAnsi="Times New Roman" w:cs="Times New Roman"/>
          <w:color w:val="000000"/>
          <w:kern w:val="0"/>
          <w:sz w:val="32"/>
          <w:szCs w:val="32"/>
        </w:rPr>
        <w:t>40</w:t>
      </w:r>
      <w:r w:rsidRPr="00CC4A98">
        <w:rPr>
          <w:rFonts w:ascii="Times New Roman" w:eastAsia="仿宋_GB2312" w:hAnsi="Times New Roman" w:cs="Times New Roman"/>
          <w:color w:val="000000"/>
          <w:kern w:val="0"/>
          <w:sz w:val="32"/>
          <w:szCs w:val="32"/>
        </w:rPr>
        <w:t>年</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主题征文活动。</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3</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新时代家乡腾飞发展之路</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主题活动。</w:t>
      </w:r>
      <w:r w:rsidR="009F487F" w:rsidRPr="00CC4A98">
        <w:rPr>
          <w:rFonts w:ascii="Times New Roman" w:eastAsia="仿宋_GB2312" w:hAnsi="Times New Roman" w:cs="Times New Roman"/>
          <w:bCs/>
          <w:color w:val="000000"/>
          <w:kern w:val="0"/>
          <w:sz w:val="32"/>
          <w:szCs w:val="32"/>
          <w:bdr w:val="none" w:sz="0" w:space="0" w:color="auto" w:frame="1"/>
        </w:rPr>
        <w:t>改革开放</w:t>
      </w:r>
      <w:r w:rsidR="009F487F" w:rsidRPr="00CC4A98">
        <w:rPr>
          <w:rFonts w:ascii="Times New Roman" w:eastAsia="仿宋_GB2312" w:hAnsi="Times New Roman" w:cs="Times New Roman"/>
          <w:bCs/>
          <w:color w:val="000000"/>
          <w:kern w:val="0"/>
          <w:sz w:val="32"/>
          <w:szCs w:val="32"/>
          <w:bdr w:val="none" w:sz="0" w:space="0" w:color="auto" w:frame="1"/>
        </w:rPr>
        <w:t>30</w:t>
      </w:r>
      <w:r w:rsidR="009F487F" w:rsidRPr="00CC4A98">
        <w:rPr>
          <w:rFonts w:ascii="Times New Roman" w:eastAsia="仿宋_GB2312" w:hAnsi="Times New Roman" w:cs="Times New Roman"/>
          <w:bCs/>
          <w:color w:val="000000"/>
          <w:kern w:val="0"/>
          <w:sz w:val="32"/>
          <w:szCs w:val="32"/>
          <w:bdr w:val="none" w:sz="0" w:space="0" w:color="auto" w:frame="1"/>
        </w:rPr>
        <w:t>多年，</w:t>
      </w:r>
      <w:r w:rsidR="009F487F" w:rsidRPr="00CC4A98">
        <w:rPr>
          <w:rFonts w:ascii="Times New Roman" w:eastAsia="仿宋_GB2312" w:hAnsi="Times New Roman" w:cs="Times New Roman"/>
          <w:color w:val="000000"/>
          <w:kern w:val="0"/>
          <w:sz w:val="32"/>
          <w:szCs w:val="32"/>
        </w:rPr>
        <w:t>在加快推进全面建设小康社会的背景下，国家的快速发展在人民生活的方方面面得到充分的体现。经济高速增长、科技文化不断创新、城乡区域协调发展、人与自然和谐相处、互惠共赢开放发展、全体人民共享发展成果</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各处的发展方式不尽相同，但却都在腾飞的发展道路上。为</w:t>
      </w:r>
      <w:proofErr w:type="gramStart"/>
      <w:r w:rsidR="009F487F" w:rsidRPr="00CC4A98">
        <w:rPr>
          <w:rFonts w:ascii="Times New Roman" w:eastAsia="仿宋_GB2312" w:hAnsi="Times New Roman" w:cs="Times New Roman"/>
          <w:color w:val="000000"/>
          <w:kern w:val="0"/>
          <w:sz w:val="32"/>
          <w:szCs w:val="32"/>
        </w:rPr>
        <w:t>培养家</w:t>
      </w:r>
      <w:proofErr w:type="gramEnd"/>
      <w:r w:rsidR="009F487F" w:rsidRPr="00CC4A98">
        <w:rPr>
          <w:rFonts w:ascii="Times New Roman" w:eastAsia="仿宋_GB2312" w:hAnsi="Times New Roman" w:cs="Times New Roman"/>
          <w:color w:val="000000"/>
          <w:kern w:val="0"/>
          <w:sz w:val="32"/>
          <w:szCs w:val="32"/>
        </w:rPr>
        <w:t>国情怀，确立民族自豪感，学校决定在寒假开展</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家乡腾飞发展之路</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主题活动，各学院要动员广大青年学生在欢度春节之际，寻找家乡腾飞发展的足迹，通过视频、图片、绘画、文字等方式，通过各学院团委等</w:t>
      </w:r>
      <w:proofErr w:type="gramStart"/>
      <w:r w:rsidR="009F487F" w:rsidRPr="00CC4A98">
        <w:rPr>
          <w:rFonts w:ascii="Times New Roman" w:eastAsia="仿宋_GB2312" w:hAnsi="Times New Roman" w:cs="Times New Roman"/>
          <w:color w:val="000000"/>
          <w:kern w:val="0"/>
          <w:sz w:val="32"/>
          <w:szCs w:val="32"/>
        </w:rPr>
        <w:t>微信公众号及时</w:t>
      </w:r>
      <w:proofErr w:type="gramEnd"/>
      <w:r w:rsidR="009F487F" w:rsidRPr="00CC4A98">
        <w:rPr>
          <w:rFonts w:ascii="Times New Roman" w:eastAsia="仿宋_GB2312" w:hAnsi="Times New Roman" w:cs="Times New Roman"/>
          <w:color w:val="000000"/>
          <w:kern w:val="0"/>
          <w:sz w:val="32"/>
          <w:szCs w:val="32"/>
        </w:rPr>
        <w:t>发布，培养学生心系家乡、关注家乡点</w:t>
      </w:r>
      <w:r w:rsidR="009F487F" w:rsidRPr="00CC4A98">
        <w:rPr>
          <w:rFonts w:ascii="Times New Roman" w:eastAsia="仿宋_GB2312" w:hAnsi="Times New Roman" w:cs="Times New Roman"/>
          <w:color w:val="000000"/>
          <w:kern w:val="0"/>
          <w:sz w:val="32"/>
          <w:szCs w:val="32"/>
        </w:rPr>
        <w:lastRenderedPageBreak/>
        <w:t>滴变化的敏锐感和洞察力，坚定学生造福家乡、为国家发展贡献青春力量的信心和决心。请各学院在</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w:t>
      </w:r>
      <w:r w:rsidR="009F487F" w:rsidRPr="00CC4A98">
        <w:rPr>
          <w:rFonts w:ascii="Times New Roman" w:eastAsia="仿宋_GB2312" w:hAnsi="Times New Roman" w:cs="Times New Roman"/>
          <w:color w:val="000000"/>
          <w:kern w:val="0"/>
          <w:sz w:val="32"/>
          <w:szCs w:val="32"/>
        </w:rPr>
        <w:t>3</w:t>
      </w:r>
      <w:r w:rsidR="009F487F" w:rsidRPr="00CC4A98">
        <w:rPr>
          <w:rFonts w:ascii="Times New Roman" w:eastAsia="仿宋_GB2312" w:hAnsi="Times New Roman" w:cs="Times New Roman"/>
          <w:color w:val="000000"/>
          <w:kern w:val="0"/>
          <w:sz w:val="32"/>
          <w:szCs w:val="32"/>
        </w:rPr>
        <w:t>月</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日（周一）前遴选</w:t>
      </w:r>
      <w:r w:rsidR="009F487F" w:rsidRPr="00CC4A98">
        <w:rPr>
          <w:rFonts w:ascii="Times New Roman" w:eastAsia="仿宋_GB2312" w:hAnsi="Times New Roman" w:cs="Times New Roman"/>
          <w:color w:val="000000"/>
          <w:kern w:val="0"/>
          <w:sz w:val="32"/>
          <w:szCs w:val="32"/>
        </w:rPr>
        <w:t>10</w:t>
      </w:r>
      <w:r w:rsidR="009F487F" w:rsidRPr="00CC4A98">
        <w:rPr>
          <w:rFonts w:ascii="Times New Roman" w:eastAsia="仿宋_GB2312" w:hAnsi="Times New Roman" w:cs="Times New Roman"/>
          <w:color w:val="000000"/>
          <w:kern w:val="0"/>
          <w:sz w:val="32"/>
          <w:szCs w:val="32"/>
        </w:rPr>
        <w:t>幅（组）充分反映反映家乡快速发展的图片（</w:t>
      </w:r>
      <w:proofErr w:type="gramStart"/>
      <w:r w:rsidR="009F487F" w:rsidRPr="00CC4A98">
        <w:rPr>
          <w:rFonts w:ascii="Times New Roman" w:eastAsia="仿宋_GB2312" w:hAnsi="Times New Roman" w:cs="Times New Roman"/>
          <w:color w:val="000000"/>
          <w:kern w:val="0"/>
          <w:sz w:val="32"/>
          <w:szCs w:val="32"/>
        </w:rPr>
        <w:t>每张图需配</w:t>
      </w:r>
      <w:proofErr w:type="gramEnd"/>
      <w:r w:rsidR="009F487F" w:rsidRPr="00CC4A98">
        <w:rPr>
          <w:rFonts w:ascii="Times New Roman" w:eastAsia="仿宋_GB2312" w:hAnsi="Times New Roman" w:cs="Times New Roman"/>
          <w:color w:val="000000"/>
          <w:kern w:val="0"/>
          <w:sz w:val="32"/>
          <w:szCs w:val="32"/>
        </w:rPr>
        <w:t>100</w:t>
      </w:r>
      <w:r w:rsidR="009F487F" w:rsidRPr="00CC4A98">
        <w:rPr>
          <w:rFonts w:ascii="Times New Roman" w:eastAsia="仿宋_GB2312" w:hAnsi="Times New Roman" w:cs="Times New Roman"/>
          <w:color w:val="000000"/>
          <w:kern w:val="0"/>
          <w:sz w:val="32"/>
          <w:szCs w:val="32"/>
        </w:rPr>
        <w:t>字左右的文字说明）和</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篇心得体会文章（</w:t>
      </w:r>
      <w:r w:rsidR="009F487F" w:rsidRPr="00CC4A98">
        <w:rPr>
          <w:rFonts w:ascii="Times New Roman" w:eastAsia="仿宋_GB2312" w:hAnsi="Times New Roman" w:cs="Times New Roman"/>
          <w:color w:val="000000"/>
          <w:kern w:val="0"/>
          <w:sz w:val="32"/>
          <w:szCs w:val="32"/>
        </w:rPr>
        <w:t>1000</w:t>
      </w:r>
      <w:r w:rsidR="009F487F" w:rsidRPr="00CC4A98">
        <w:rPr>
          <w:rFonts w:ascii="Times New Roman" w:eastAsia="仿宋_GB2312" w:hAnsi="Times New Roman" w:cs="Times New Roman"/>
          <w:color w:val="000000"/>
          <w:kern w:val="0"/>
          <w:sz w:val="32"/>
          <w:szCs w:val="32"/>
        </w:rPr>
        <w:t>字左右，记录助推家乡发展的人或事）。学校团委将对各学院报送的作品予以评比。</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4</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我眼中的改革开放</w:t>
      </w:r>
      <w:r w:rsidR="009F487F" w:rsidRPr="00CC4A98">
        <w:rPr>
          <w:rFonts w:ascii="Times New Roman" w:eastAsia="仿宋_GB2312" w:hAnsi="Times New Roman" w:cs="Times New Roman"/>
          <w:b/>
          <w:bCs/>
          <w:color w:val="000000"/>
          <w:kern w:val="0"/>
          <w:sz w:val="32"/>
          <w:szCs w:val="32"/>
          <w:bdr w:val="none" w:sz="0" w:space="0" w:color="auto" w:frame="1"/>
        </w:rPr>
        <w:t>40</w:t>
      </w:r>
      <w:r w:rsidR="009F487F" w:rsidRPr="00CC4A98">
        <w:rPr>
          <w:rFonts w:ascii="Times New Roman" w:eastAsia="仿宋_GB2312" w:hAnsi="Times New Roman" w:cs="Times New Roman"/>
          <w:b/>
          <w:bCs/>
          <w:color w:val="000000"/>
          <w:kern w:val="0"/>
          <w:sz w:val="32"/>
          <w:szCs w:val="32"/>
          <w:bdr w:val="none" w:sz="0" w:space="0" w:color="auto" w:frame="1"/>
        </w:rPr>
        <w:t>年</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主题征文活动。</w:t>
      </w:r>
      <w:r w:rsidR="009F487F" w:rsidRPr="00CC4A98">
        <w:rPr>
          <w:rFonts w:ascii="Times New Roman" w:eastAsia="仿宋_GB2312" w:hAnsi="Times New Roman" w:cs="Times New Roman"/>
          <w:bCs/>
          <w:color w:val="000000"/>
          <w:kern w:val="0"/>
          <w:sz w:val="32"/>
          <w:szCs w:val="32"/>
          <w:bdr w:val="none" w:sz="0" w:space="0" w:color="auto" w:frame="1"/>
        </w:rPr>
        <w:t>改革开放</w:t>
      </w:r>
      <w:r w:rsidR="009F487F" w:rsidRPr="00CC4A98">
        <w:rPr>
          <w:rFonts w:ascii="Times New Roman" w:eastAsia="仿宋_GB2312" w:hAnsi="Times New Roman" w:cs="Times New Roman"/>
          <w:bCs/>
          <w:color w:val="000000"/>
          <w:kern w:val="0"/>
          <w:sz w:val="32"/>
          <w:szCs w:val="32"/>
          <w:bdr w:val="none" w:sz="0" w:space="0" w:color="auto" w:frame="1"/>
        </w:rPr>
        <w:t>30</w:t>
      </w:r>
      <w:r w:rsidR="009F487F" w:rsidRPr="00CC4A98">
        <w:rPr>
          <w:rFonts w:ascii="Times New Roman" w:eastAsia="仿宋_GB2312" w:hAnsi="Times New Roman" w:cs="Times New Roman"/>
          <w:bCs/>
          <w:color w:val="000000"/>
          <w:kern w:val="0"/>
          <w:sz w:val="32"/>
          <w:szCs w:val="32"/>
          <w:bdr w:val="none" w:sz="0" w:space="0" w:color="auto" w:frame="1"/>
        </w:rPr>
        <w:t>多年，特别是近五年以来，国家科技、经济、飞速发展，综合国力不断上升，人民生活发生巨大的变化。</w:t>
      </w:r>
      <w:r w:rsidR="009F487F" w:rsidRPr="00CC4A98">
        <w:rPr>
          <w:rFonts w:ascii="Times New Roman" w:eastAsia="仿宋_GB2312" w:hAnsi="Times New Roman" w:cs="Times New Roman"/>
          <w:color w:val="000000"/>
          <w:kern w:val="0"/>
          <w:sz w:val="32"/>
          <w:szCs w:val="32"/>
        </w:rPr>
        <w:t>为引导广大学生了解国家政策、关注国计民生，增强广大学生的民族自豪感和爱国主义情怀，学校决定在寒假开展</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我眼中的改革开放</w:t>
      </w:r>
      <w:r w:rsidR="009F487F" w:rsidRPr="00CC4A98">
        <w:rPr>
          <w:rFonts w:ascii="Times New Roman" w:eastAsia="仿宋_GB2312" w:hAnsi="Times New Roman" w:cs="Times New Roman"/>
          <w:color w:val="000000"/>
          <w:kern w:val="0"/>
          <w:sz w:val="32"/>
          <w:szCs w:val="32"/>
        </w:rPr>
        <w:t>40</w:t>
      </w:r>
      <w:r w:rsidR="009F487F" w:rsidRPr="00CC4A98">
        <w:rPr>
          <w:rFonts w:ascii="Times New Roman" w:eastAsia="仿宋_GB2312" w:hAnsi="Times New Roman" w:cs="Times New Roman"/>
          <w:color w:val="000000"/>
          <w:kern w:val="0"/>
          <w:sz w:val="32"/>
          <w:szCs w:val="32"/>
        </w:rPr>
        <w:t>年</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主题征文活动。各学院在</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w:t>
      </w:r>
      <w:r w:rsidR="009F487F" w:rsidRPr="00CC4A98">
        <w:rPr>
          <w:rFonts w:ascii="Times New Roman" w:eastAsia="仿宋_GB2312" w:hAnsi="Times New Roman" w:cs="Times New Roman"/>
          <w:color w:val="000000"/>
          <w:kern w:val="0"/>
          <w:sz w:val="32"/>
          <w:szCs w:val="32"/>
        </w:rPr>
        <w:t>3</w:t>
      </w:r>
      <w:r w:rsidR="009F487F" w:rsidRPr="00CC4A98">
        <w:rPr>
          <w:rFonts w:ascii="Times New Roman" w:eastAsia="仿宋_GB2312" w:hAnsi="Times New Roman" w:cs="Times New Roman"/>
          <w:color w:val="000000"/>
          <w:kern w:val="0"/>
          <w:sz w:val="32"/>
          <w:szCs w:val="32"/>
        </w:rPr>
        <w:t>月</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日（周一）前遴选</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篇优秀征文（</w:t>
      </w:r>
      <w:r w:rsidR="009F487F" w:rsidRPr="00CC4A98">
        <w:rPr>
          <w:rFonts w:ascii="Times New Roman" w:eastAsia="仿宋_GB2312" w:hAnsi="Times New Roman" w:cs="Times New Roman"/>
          <w:color w:val="000000"/>
          <w:kern w:val="0"/>
          <w:sz w:val="32"/>
          <w:szCs w:val="32"/>
        </w:rPr>
        <w:t>1500</w:t>
      </w:r>
      <w:r w:rsidR="009F487F" w:rsidRPr="00CC4A98">
        <w:rPr>
          <w:rFonts w:ascii="Times New Roman" w:eastAsia="仿宋_GB2312" w:hAnsi="Times New Roman" w:cs="Times New Roman"/>
          <w:color w:val="000000"/>
          <w:kern w:val="0"/>
          <w:sz w:val="32"/>
          <w:szCs w:val="32"/>
        </w:rPr>
        <w:t>字左右，记录有关改革开放</w:t>
      </w:r>
      <w:r w:rsidR="009F487F" w:rsidRPr="00CC4A98">
        <w:rPr>
          <w:rFonts w:ascii="Times New Roman" w:eastAsia="仿宋_GB2312" w:hAnsi="Times New Roman" w:cs="Times New Roman"/>
          <w:color w:val="000000"/>
          <w:kern w:val="0"/>
          <w:sz w:val="32"/>
          <w:szCs w:val="32"/>
        </w:rPr>
        <w:t>40</w:t>
      </w:r>
      <w:r w:rsidR="009F487F" w:rsidRPr="00CC4A98">
        <w:rPr>
          <w:rFonts w:ascii="Times New Roman" w:eastAsia="仿宋_GB2312" w:hAnsi="Times New Roman" w:cs="Times New Roman"/>
          <w:color w:val="000000"/>
          <w:kern w:val="0"/>
          <w:sz w:val="32"/>
          <w:szCs w:val="32"/>
        </w:rPr>
        <w:t>年以来的故事和个人成长感悟）</w:t>
      </w:r>
      <w:proofErr w:type="gramStart"/>
      <w:r w:rsidR="009F487F" w:rsidRPr="00CC4A98">
        <w:rPr>
          <w:rFonts w:ascii="Times New Roman" w:eastAsia="仿宋_GB2312" w:hAnsi="Times New Roman" w:cs="Times New Roman"/>
          <w:color w:val="000000"/>
          <w:kern w:val="0"/>
          <w:sz w:val="32"/>
          <w:szCs w:val="32"/>
        </w:rPr>
        <w:t>至校团委</w:t>
      </w:r>
      <w:proofErr w:type="gramEnd"/>
      <w:r w:rsidR="009F487F" w:rsidRPr="00CC4A98">
        <w:rPr>
          <w:rFonts w:ascii="Times New Roman" w:eastAsia="仿宋_GB2312" w:hAnsi="Times New Roman" w:cs="Times New Roman"/>
          <w:color w:val="000000"/>
          <w:kern w:val="0"/>
          <w:sz w:val="32"/>
          <w:szCs w:val="32"/>
        </w:rPr>
        <w:t>。学校团委将对作品进行评比。</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（三）</w:t>
      </w:r>
      <w:proofErr w:type="gramStart"/>
      <w:r w:rsidRPr="00CC4A98">
        <w:rPr>
          <w:rFonts w:ascii="Times New Roman" w:eastAsia="仿宋_GB2312" w:hAnsi="Times New Roman" w:cs="Times New Roman"/>
          <w:b/>
          <w:bCs/>
          <w:color w:val="000000"/>
          <w:kern w:val="0"/>
          <w:sz w:val="32"/>
          <w:szCs w:val="32"/>
          <w:bdr w:val="none" w:sz="0" w:space="0" w:color="auto" w:frame="1"/>
        </w:rPr>
        <w:t>践行</w:t>
      </w:r>
      <w:proofErr w:type="gramEnd"/>
      <w:r w:rsidRPr="00CC4A98">
        <w:rPr>
          <w:rFonts w:ascii="Times New Roman" w:eastAsia="仿宋_GB2312" w:hAnsi="Times New Roman" w:cs="Times New Roman"/>
          <w:b/>
          <w:bCs/>
          <w:color w:val="000000"/>
          <w:kern w:val="0"/>
          <w:sz w:val="32"/>
          <w:szCs w:val="32"/>
          <w:bdr w:val="none" w:sz="0" w:space="0" w:color="auto" w:frame="1"/>
        </w:rPr>
        <w:t>志愿公益服务</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培育和</w:t>
      </w:r>
      <w:proofErr w:type="gramStart"/>
      <w:r w:rsidRPr="00CC4A98">
        <w:rPr>
          <w:rFonts w:ascii="Times New Roman" w:eastAsia="仿宋_GB2312" w:hAnsi="Times New Roman" w:cs="Times New Roman"/>
          <w:color w:val="000000"/>
          <w:kern w:val="0"/>
          <w:sz w:val="32"/>
          <w:szCs w:val="32"/>
        </w:rPr>
        <w:t>践行</w:t>
      </w:r>
      <w:proofErr w:type="gramEnd"/>
      <w:r w:rsidRPr="00CC4A98">
        <w:rPr>
          <w:rFonts w:ascii="Times New Roman" w:eastAsia="仿宋_GB2312" w:hAnsi="Times New Roman" w:cs="Times New Roman"/>
          <w:color w:val="000000"/>
          <w:kern w:val="0"/>
          <w:sz w:val="32"/>
          <w:szCs w:val="32"/>
        </w:rPr>
        <w:t>社会主义核心价值观要注重发挥社会实践的养成作用，加强实践育人基地建设，引导广大青年学生关注民生发展、服务群众生活，参加力所能及的</w:t>
      </w:r>
      <w:proofErr w:type="gramStart"/>
      <w:r w:rsidRPr="00CC4A98">
        <w:rPr>
          <w:rFonts w:ascii="Times New Roman" w:eastAsia="仿宋_GB2312" w:hAnsi="Times New Roman" w:cs="Times New Roman"/>
          <w:color w:val="000000"/>
          <w:kern w:val="0"/>
          <w:sz w:val="32"/>
          <w:szCs w:val="32"/>
        </w:rPr>
        <w:t>爱心公益</w:t>
      </w:r>
      <w:proofErr w:type="gramEnd"/>
      <w:r w:rsidRPr="00CC4A98">
        <w:rPr>
          <w:rFonts w:ascii="Times New Roman" w:eastAsia="仿宋_GB2312" w:hAnsi="Times New Roman" w:cs="Times New Roman"/>
          <w:color w:val="000000"/>
          <w:kern w:val="0"/>
          <w:sz w:val="32"/>
          <w:szCs w:val="32"/>
        </w:rPr>
        <w:t>活动、形式多样的利民便民服务和勤工俭学活动等。寒假期间，各学院需积极组织广大学生青年参加春运志愿服务、便民志愿服务，关爱</w:t>
      </w:r>
      <w:r w:rsidRPr="00CC4A98">
        <w:rPr>
          <w:rFonts w:ascii="Times New Roman" w:eastAsia="仿宋_GB2312" w:hAnsi="Times New Roman" w:cs="Times New Roman"/>
          <w:color w:val="000000"/>
          <w:kern w:val="0"/>
          <w:sz w:val="32"/>
          <w:szCs w:val="32"/>
        </w:rPr>
        <w:lastRenderedPageBreak/>
        <w:t>孤寡老人和留守儿童等志愿服务及公益活动，不断提升大学生的社会责任意识。</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5</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激扬青春，助力公益</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寒假志愿服务活动。</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年广州铁路春运将于</w:t>
      </w:r>
      <w:r w:rsidR="009F487F" w:rsidRPr="00CC4A98">
        <w:rPr>
          <w:rFonts w:ascii="Times New Roman" w:eastAsia="仿宋_GB2312" w:hAnsi="Times New Roman" w:cs="Times New Roman"/>
          <w:color w:val="000000"/>
          <w:kern w:val="0"/>
          <w:sz w:val="32"/>
          <w:szCs w:val="32"/>
          <w:bdr w:val="none" w:sz="0" w:space="0" w:color="auto" w:frame="1"/>
        </w:rPr>
        <w:t>2</w:t>
      </w:r>
      <w:r w:rsidR="009F487F" w:rsidRPr="00CC4A98">
        <w:rPr>
          <w:rFonts w:ascii="Times New Roman" w:eastAsia="仿宋_GB2312" w:hAnsi="Times New Roman" w:cs="Times New Roman"/>
          <w:color w:val="000000"/>
          <w:kern w:val="0"/>
          <w:sz w:val="32"/>
          <w:szCs w:val="32"/>
        </w:rPr>
        <w:t>月</w:t>
      </w:r>
      <w:r w:rsidR="009F487F" w:rsidRPr="00CC4A98">
        <w:rPr>
          <w:rFonts w:ascii="Times New Roman" w:eastAsia="仿宋_GB2312" w:hAnsi="Times New Roman" w:cs="Times New Roman"/>
          <w:color w:val="000000"/>
          <w:kern w:val="0"/>
          <w:sz w:val="32"/>
          <w:szCs w:val="32"/>
          <w:bdr w:val="none" w:sz="0" w:space="0" w:color="auto" w:frame="1"/>
        </w:rPr>
        <w:t>1</w:t>
      </w:r>
      <w:r w:rsidR="009F487F" w:rsidRPr="00CC4A98">
        <w:rPr>
          <w:rFonts w:ascii="Times New Roman" w:eastAsia="仿宋_GB2312" w:hAnsi="Times New Roman" w:cs="Times New Roman"/>
          <w:color w:val="000000"/>
          <w:kern w:val="0"/>
          <w:sz w:val="32"/>
          <w:szCs w:val="32"/>
        </w:rPr>
        <w:t>日正式开始，学校团委将组织</w:t>
      </w:r>
      <w:r w:rsidR="009F487F" w:rsidRPr="00CC4A98">
        <w:rPr>
          <w:rFonts w:ascii="Times New Roman" w:eastAsia="仿宋_GB2312" w:hAnsi="Times New Roman" w:cs="Times New Roman"/>
          <w:color w:val="000000"/>
          <w:kern w:val="0"/>
          <w:sz w:val="32"/>
          <w:szCs w:val="32"/>
          <w:bdr w:val="none" w:sz="0" w:space="0" w:color="auto" w:frame="1"/>
        </w:rPr>
        <w:t>400</w:t>
      </w:r>
      <w:r w:rsidR="009F487F" w:rsidRPr="00CC4A98">
        <w:rPr>
          <w:rFonts w:ascii="Times New Roman" w:eastAsia="仿宋_GB2312" w:hAnsi="Times New Roman" w:cs="Times New Roman"/>
          <w:color w:val="000000"/>
          <w:kern w:val="0"/>
          <w:sz w:val="32"/>
          <w:szCs w:val="32"/>
        </w:rPr>
        <w:t>人次的青年志愿者，分批到广州火车站、广州南站开展志愿服务，在候车室及站前广场开展客流调查、出行咨询、购票乘降引导等便民利民活动，提高广东春运秩序、帮助困难旅客，使广大旅客在铁路春运中走得更顺利、更轻松，服务社会、服务广东、服务春运。</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6</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送法、送知识、送温暖</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公益服务活动。</w:t>
      </w:r>
      <w:r w:rsidR="009F487F" w:rsidRPr="00CC4A98">
        <w:rPr>
          <w:rFonts w:ascii="Times New Roman" w:eastAsia="仿宋_GB2312" w:hAnsi="Times New Roman" w:cs="Times New Roman"/>
          <w:color w:val="000000"/>
          <w:kern w:val="0"/>
          <w:sz w:val="32"/>
          <w:szCs w:val="32"/>
        </w:rPr>
        <w:t>各学院要积极发动学生加入志愿者队伍，志愿深入街道、社区、乡村开展法律法规宣传、食品安全宣传等与专业相关的公益服务活动，普及法律法规、科学知识，服务群众，积极传播文明理念，营造和谐环境；组织学生就近到孤儿院、社会福利院、农村孤寡老人等机构慰问孤儿、孤寡老人等弱势群体，送温暖、献爱心，奉献社会。</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（四）汇聚校园青春智慧</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学生的理论学习必须紧密联系实践，在专业知识学习的过程需注重学生专业知识的有效转化。寒假期间，积极组织广大学生青年参加各类专业实践活动，在实践中深化学习效果，提</w:t>
      </w:r>
      <w:r w:rsidRPr="00CC4A98">
        <w:rPr>
          <w:rFonts w:ascii="Times New Roman" w:eastAsia="仿宋_GB2312" w:hAnsi="Times New Roman" w:cs="Times New Roman"/>
          <w:color w:val="000000"/>
          <w:kern w:val="0"/>
          <w:sz w:val="32"/>
          <w:szCs w:val="32"/>
        </w:rPr>
        <w:lastRenderedPageBreak/>
        <w:t>高运用所学知识的能力；倡导广大同学多读书、读好书，形成</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书香华园</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的良好氛围。</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7</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专业社会实践活动。</w:t>
      </w:r>
      <w:r w:rsidR="009F487F" w:rsidRPr="00CC4A98">
        <w:rPr>
          <w:rFonts w:ascii="Times New Roman" w:eastAsia="仿宋_GB2312" w:hAnsi="Times New Roman" w:cs="Times New Roman"/>
          <w:color w:val="000000"/>
          <w:kern w:val="0"/>
          <w:sz w:val="32"/>
          <w:szCs w:val="32"/>
        </w:rPr>
        <w:t>各学院要将社会实践活动与专业学习相结合、与就业指导相结合、与创新创业相结合，依托产学研结合的校内实验室、校外实习基地和一批开放共享的实践教学平台，结合学科专业特点，开展专业实践活动；鼓励学生开展研究性学习、创新性实验，使学生在参与专业实践的过程中，发现新知、运用真知，在解决实际问题的过程中增长才干，不断提高实践能力、创新能力，切实掌握建设国家、服务人民的过硬本领，为走上社会、成就事业打下坚实基础。请各学院在</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年３月</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日（星期一）前填写《华南理工大学</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年寒假专业社会实践活动汇总表》（附件</w:t>
      </w:r>
      <w:r w:rsidR="009F487F" w:rsidRPr="00CC4A98">
        <w:rPr>
          <w:rFonts w:ascii="Times New Roman" w:eastAsia="仿宋_GB2312" w:hAnsi="Times New Roman" w:cs="Times New Roman"/>
          <w:color w:val="000000"/>
          <w:kern w:val="0"/>
          <w:sz w:val="32"/>
          <w:szCs w:val="32"/>
        </w:rPr>
        <w:t>2</w:t>
      </w:r>
      <w:r w:rsidR="009F487F" w:rsidRPr="00CC4A98">
        <w:rPr>
          <w:rFonts w:ascii="Times New Roman" w:eastAsia="仿宋_GB2312" w:hAnsi="Times New Roman" w:cs="Times New Roman"/>
          <w:color w:val="000000"/>
          <w:kern w:val="0"/>
          <w:sz w:val="32"/>
          <w:szCs w:val="32"/>
        </w:rPr>
        <w:t>），纸版交至校团委。</w:t>
      </w:r>
    </w:p>
    <w:p w:rsidR="009F487F" w:rsidRPr="00CC4A98"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bdr w:val="none" w:sz="0" w:space="0" w:color="auto" w:frame="1"/>
        </w:rPr>
        <w:t>8</w:t>
      </w:r>
      <w:r w:rsidR="009F487F" w:rsidRPr="00CC4A98">
        <w:rPr>
          <w:rFonts w:ascii="Times New Roman" w:eastAsia="仿宋_GB2312" w:hAnsi="Times New Roman" w:cs="Times New Roman"/>
          <w:b/>
          <w:bCs/>
          <w:color w:val="000000"/>
          <w:kern w:val="0"/>
          <w:sz w:val="32"/>
          <w:szCs w:val="32"/>
          <w:bdr w:val="none" w:sz="0" w:space="0" w:color="auto" w:frame="1"/>
        </w:rPr>
        <w:t>.</w:t>
      </w:r>
      <w:r w:rsidR="00805897">
        <w:rPr>
          <w:rFonts w:ascii="Times New Roman" w:eastAsia="仿宋_GB2312" w:hAnsi="Times New Roman" w:cs="Times New Roman" w:hint="eastAsia"/>
          <w:b/>
          <w:bCs/>
          <w:color w:val="000000"/>
          <w:kern w:val="0"/>
          <w:sz w:val="32"/>
          <w:szCs w:val="32"/>
          <w:bdr w:val="none" w:sz="0" w:space="0" w:color="auto" w:frame="1"/>
        </w:rPr>
        <w:t xml:space="preserve"> </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读经典齐分享</w:t>
      </w:r>
      <w:r w:rsidR="009F487F" w:rsidRPr="00CC4A98">
        <w:rPr>
          <w:rFonts w:ascii="Times New Roman" w:eastAsia="仿宋_GB2312" w:hAnsi="Times New Roman" w:cs="Times New Roman"/>
          <w:b/>
          <w:color w:val="000000"/>
          <w:kern w:val="0"/>
          <w:sz w:val="32"/>
          <w:szCs w:val="32"/>
        </w:rPr>
        <w:t>”</w:t>
      </w:r>
      <w:r w:rsidR="009F487F" w:rsidRPr="00CC4A98">
        <w:rPr>
          <w:rFonts w:ascii="Times New Roman" w:eastAsia="仿宋_GB2312" w:hAnsi="Times New Roman" w:cs="Times New Roman"/>
          <w:b/>
          <w:color w:val="000000"/>
          <w:kern w:val="0"/>
          <w:sz w:val="32"/>
          <w:szCs w:val="32"/>
        </w:rPr>
        <w:t>活动。</w:t>
      </w:r>
      <w:r w:rsidR="009F487F" w:rsidRPr="00CC4A98">
        <w:rPr>
          <w:rFonts w:ascii="Times New Roman" w:eastAsia="仿宋_GB2312" w:hAnsi="Times New Roman" w:cs="Times New Roman"/>
          <w:color w:val="000000"/>
          <w:kern w:val="0"/>
          <w:sz w:val="32"/>
          <w:szCs w:val="32"/>
        </w:rPr>
        <w:t>书籍是人类进步的阶梯，研读文化经典有利于大学生弘扬中国传统文化。为积极培育和</w:t>
      </w:r>
      <w:proofErr w:type="gramStart"/>
      <w:r w:rsidR="009F487F" w:rsidRPr="00CC4A98">
        <w:rPr>
          <w:rFonts w:ascii="Times New Roman" w:eastAsia="仿宋_GB2312" w:hAnsi="Times New Roman" w:cs="Times New Roman"/>
          <w:color w:val="000000"/>
          <w:kern w:val="0"/>
          <w:sz w:val="32"/>
          <w:szCs w:val="32"/>
        </w:rPr>
        <w:t>践行</w:t>
      </w:r>
      <w:proofErr w:type="gramEnd"/>
      <w:r w:rsidR="009F487F" w:rsidRPr="00CC4A98">
        <w:rPr>
          <w:rFonts w:ascii="Times New Roman" w:eastAsia="仿宋_GB2312" w:hAnsi="Times New Roman" w:cs="Times New Roman"/>
          <w:color w:val="000000"/>
          <w:kern w:val="0"/>
          <w:sz w:val="32"/>
          <w:szCs w:val="32"/>
        </w:rPr>
        <w:t>社会主义核心价值观，培养大学生良好的阅读习惯，特别是研读中国经典，让读书成为学生的生活习惯和休闲娱乐的基本方式，持续推动校园读书氛围的形成。各学院需组织广大学生在寒假期间开展研读中国经典读物活动，鼓励学生在阅读经典的同时，及时分享经典语录。以</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读经典齐分享</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为话题向</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华工青年</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公众号投稿，与亲朋好友进行读书交流分享，分享自己的阅读点滴，第一时间享受阅读快感。阅读完成后，鼓励学生撰写</w:t>
      </w:r>
      <w:r w:rsidR="009F487F" w:rsidRPr="00CC4A98">
        <w:rPr>
          <w:rFonts w:ascii="Times New Roman" w:eastAsia="仿宋_GB2312" w:hAnsi="Times New Roman" w:cs="Times New Roman"/>
          <w:color w:val="000000"/>
          <w:kern w:val="0"/>
          <w:sz w:val="32"/>
          <w:szCs w:val="32"/>
        </w:rPr>
        <w:t>1000</w:t>
      </w:r>
      <w:r w:rsidR="009F487F" w:rsidRPr="00CC4A98">
        <w:rPr>
          <w:rFonts w:ascii="Times New Roman" w:eastAsia="仿宋_GB2312" w:hAnsi="Times New Roman" w:cs="Times New Roman"/>
          <w:color w:val="000000"/>
          <w:kern w:val="0"/>
          <w:sz w:val="32"/>
          <w:szCs w:val="32"/>
        </w:rPr>
        <w:lastRenderedPageBreak/>
        <w:t>字左右的读书心得。在院内评比的基础上，各学院在</w:t>
      </w:r>
      <w:r w:rsidR="009F487F" w:rsidRPr="00CC4A98">
        <w:rPr>
          <w:rFonts w:ascii="Times New Roman" w:eastAsia="仿宋_GB2312" w:hAnsi="Times New Roman" w:cs="Times New Roman"/>
          <w:color w:val="000000"/>
          <w:kern w:val="0"/>
          <w:sz w:val="32"/>
          <w:szCs w:val="32"/>
        </w:rPr>
        <w:t>2018</w:t>
      </w:r>
      <w:r w:rsidR="009F487F" w:rsidRPr="00CC4A98">
        <w:rPr>
          <w:rFonts w:ascii="Times New Roman" w:eastAsia="仿宋_GB2312" w:hAnsi="Times New Roman" w:cs="Times New Roman"/>
          <w:color w:val="000000"/>
          <w:kern w:val="0"/>
          <w:sz w:val="32"/>
          <w:szCs w:val="32"/>
        </w:rPr>
        <w:t>年</w:t>
      </w:r>
      <w:r w:rsidR="009F487F" w:rsidRPr="00CC4A98">
        <w:rPr>
          <w:rFonts w:ascii="Times New Roman" w:eastAsia="仿宋_GB2312" w:hAnsi="Times New Roman" w:cs="Times New Roman"/>
          <w:color w:val="000000"/>
          <w:kern w:val="0"/>
          <w:sz w:val="32"/>
          <w:szCs w:val="32"/>
        </w:rPr>
        <w:t>3</w:t>
      </w:r>
      <w:r w:rsidR="009F487F" w:rsidRPr="00CC4A98">
        <w:rPr>
          <w:rFonts w:ascii="Times New Roman" w:eastAsia="仿宋_GB2312" w:hAnsi="Times New Roman" w:cs="Times New Roman"/>
          <w:color w:val="000000"/>
          <w:kern w:val="0"/>
          <w:sz w:val="32"/>
          <w:szCs w:val="32"/>
        </w:rPr>
        <w:t>月</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日（周一）前提交</w:t>
      </w:r>
      <w:r w:rsidR="009F487F" w:rsidRPr="00CC4A98">
        <w:rPr>
          <w:rFonts w:ascii="Times New Roman" w:eastAsia="仿宋_GB2312" w:hAnsi="Times New Roman" w:cs="Times New Roman"/>
          <w:color w:val="000000"/>
          <w:kern w:val="0"/>
          <w:sz w:val="32"/>
          <w:szCs w:val="32"/>
        </w:rPr>
        <w:t>5</w:t>
      </w:r>
      <w:r w:rsidR="009F487F" w:rsidRPr="00CC4A98">
        <w:rPr>
          <w:rFonts w:ascii="Times New Roman" w:eastAsia="仿宋_GB2312" w:hAnsi="Times New Roman" w:cs="Times New Roman"/>
          <w:color w:val="000000"/>
          <w:kern w:val="0"/>
          <w:sz w:val="32"/>
          <w:szCs w:val="32"/>
        </w:rPr>
        <w:t>篇以上的读书</w:t>
      </w:r>
      <w:proofErr w:type="gramStart"/>
      <w:r w:rsidR="009F487F" w:rsidRPr="00CC4A98">
        <w:rPr>
          <w:rFonts w:ascii="Times New Roman" w:eastAsia="仿宋_GB2312" w:hAnsi="Times New Roman" w:cs="Times New Roman"/>
          <w:color w:val="000000"/>
          <w:kern w:val="0"/>
          <w:sz w:val="32"/>
          <w:szCs w:val="32"/>
        </w:rPr>
        <w:t>心得至校团委</w:t>
      </w:r>
      <w:proofErr w:type="gramEnd"/>
      <w:r w:rsidR="009F487F" w:rsidRPr="00CC4A98">
        <w:rPr>
          <w:rFonts w:ascii="Times New Roman" w:eastAsia="仿宋_GB2312" w:hAnsi="Times New Roman" w:cs="Times New Roman"/>
          <w:color w:val="000000"/>
          <w:kern w:val="0"/>
          <w:sz w:val="32"/>
          <w:szCs w:val="32"/>
        </w:rPr>
        <w:t>，学校团委对作品进行评比。</w:t>
      </w:r>
    </w:p>
    <w:p w:rsidR="009F487F" w:rsidRDefault="001D76B5"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color w:val="000000"/>
          <w:kern w:val="0"/>
          <w:sz w:val="32"/>
          <w:szCs w:val="32"/>
        </w:rPr>
        <w:t>9</w:t>
      </w:r>
      <w:r w:rsidR="009F487F" w:rsidRPr="00CC4A98">
        <w:rPr>
          <w:rFonts w:ascii="Times New Roman" w:eastAsia="仿宋_GB2312" w:hAnsi="Times New Roman" w:cs="Times New Roman"/>
          <w:b/>
          <w:color w:val="000000"/>
          <w:kern w:val="0"/>
          <w:sz w:val="32"/>
          <w:szCs w:val="32"/>
        </w:rPr>
        <w:t>.</w:t>
      </w:r>
      <w:r w:rsidR="00805897">
        <w:rPr>
          <w:rFonts w:ascii="Times New Roman" w:eastAsia="仿宋_GB2312" w:hAnsi="Times New Roman" w:cs="Times New Roman" w:hint="eastAsia"/>
          <w:b/>
          <w:color w:val="000000"/>
          <w:kern w:val="0"/>
          <w:sz w:val="32"/>
          <w:szCs w:val="32"/>
        </w:rPr>
        <w:t xml:space="preserve"> </w:t>
      </w:r>
      <w:r w:rsidR="009F487F" w:rsidRPr="00CC4A98">
        <w:rPr>
          <w:rFonts w:ascii="Times New Roman" w:eastAsia="仿宋_GB2312" w:hAnsi="Times New Roman" w:cs="Times New Roman"/>
          <w:b/>
          <w:bCs/>
          <w:color w:val="000000"/>
          <w:kern w:val="0"/>
          <w:sz w:val="32"/>
          <w:szCs w:val="32"/>
          <w:bdr w:val="none" w:sz="0" w:space="0" w:color="auto" w:frame="1"/>
        </w:rPr>
        <w:t>“</w:t>
      </w:r>
      <w:r w:rsidR="009F487F" w:rsidRPr="00CC4A98">
        <w:rPr>
          <w:rFonts w:ascii="Times New Roman" w:eastAsia="仿宋_GB2312" w:hAnsi="Times New Roman" w:cs="Times New Roman"/>
          <w:b/>
          <w:bCs/>
          <w:color w:val="000000"/>
          <w:kern w:val="0"/>
          <w:sz w:val="32"/>
          <w:szCs w:val="32"/>
          <w:bdr w:val="none" w:sz="0" w:space="0" w:color="auto" w:frame="1"/>
        </w:rPr>
        <w:t>记追梦路，忆母校情</w:t>
      </w:r>
      <w:r w:rsidR="009F487F" w:rsidRPr="00CC4A98">
        <w:rPr>
          <w:rFonts w:ascii="Times New Roman" w:eastAsia="仿宋_GB2312" w:hAnsi="Times New Roman" w:cs="Times New Roman"/>
          <w:b/>
          <w:bCs/>
          <w:color w:val="000000"/>
          <w:kern w:val="0"/>
          <w:sz w:val="32"/>
          <w:szCs w:val="32"/>
          <w:bdr w:val="none" w:sz="0" w:space="0" w:color="auto" w:frame="1"/>
        </w:rPr>
        <w:t>”</w:t>
      </w:r>
      <w:proofErr w:type="gramStart"/>
      <w:r w:rsidR="009F487F" w:rsidRPr="00CC4A98">
        <w:rPr>
          <w:rFonts w:ascii="Times New Roman" w:eastAsia="仿宋_GB2312" w:hAnsi="Times New Roman" w:cs="Times New Roman"/>
          <w:b/>
          <w:bCs/>
          <w:color w:val="000000"/>
          <w:kern w:val="0"/>
          <w:sz w:val="32"/>
          <w:szCs w:val="32"/>
          <w:bdr w:val="none" w:sz="0" w:space="0" w:color="auto" w:frame="1"/>
        </w:rPr>
        <w:t>回中学</w:t>
      </w:r>
      <w:proofErr w:type="gramEnd"/>
      <w:r w:rsidR="009F487F" w:rsidRPr="00CC4A98">
        <w:rPr>
          <w:rFonts w:ascii="Times New Roman" w:eastAsia="仿宋_GB2312" w:hAnsi="Times New Roman" w:cs="Times New Roman"/>
          <w:b/>
          <w:bCs/>
          <w:color w:val="000000"/>
          <w:kern w:val="0"/>
          <w:sz w:val="32"/>
          <w:szCs w:val="32"/>
          <w:bdr w:val="none" w:sz="0" w:space="0" w:color="auto" w:frame="1"/>
        </w:rPr>
        <w:t>母校宣传华工活动。</w:t>
      </w:r>
      <w:r w:rsidR="009F487F" w:rsidRPr="00CC4A98">
        <w:rPr>
          <w:rFonts w:ascii="Times New Roman" w:eastAsia="仿宋_GB2312" w:hAnsi="Times New Roman" w:cs="Times New Roman"/>
          <w:color w:val="000000"/>
          <w:kern w:val="0"/>
          <w:sz w:val="32"/>
          <w:szCs w:val="32"/>
        </w:rPr>
        <w:t>为更好地向全国各重点中学尤其是高中生宣传华南理工大学的概况、本科生培养特色、本科专业设置及历年招生情况等信息，学校组织开展</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回中学母校宣传华工</w:t>
      </w:r>
      <w:r w:rsidR="009F487F" w:rsidRPr="00CC4A98">
        <w:rPr>
          <w:rFonts w:ascii="Times New Roman" w:eastAsia="仿宋_GB2312" w:hAnsi="Times New Roman" w:cs="Times New Roman"/>
          <w:color w:val="000000"/>
          <w:kern w:val="0"/>
          <w:sz w:val="32"/>
          <w:szCs w:val="32"/>
        </w:rPr>
        <w:t>”</w:t>
      </w:r>
      <w:r w:rsidR="009F487F" w:rsidRPr="00CC4A98">
        <w:rPr>
          <w:rFonts w:ascii="Times New Roman" w:eastAsia="仿宋_GB2312" w:hAnsi="Times New Roman" w:cs="Times New Roman"/>
          <w:color w:val="000000"/>
          <w:kern w:val="0"/>
          <w:sz w:val="32"/>
          <w:szCs w:val="32"/>
        </w:rPr>
        <w:t>活动，活动以宣传的重点中学为单位，每所重点中学组织一支宣传队伍，成员原则上为我校毕业于该中学的学生。通过宣传，进一步扩大华南理工大学在全国的影响，为加强全国各重点中学与华南理工大学之间的沟通和联系起积极推进作用。</w:t>
      </w:r>
    </w:p>
    <w:p w:rsidR="00154F6D" w:rsidRPr="00154F6D" w:rsidRDefault="00154F6D" w:rsidP="00154F6D">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154F6D">
        <w:rPr>
          <w:rFonts w:ascii="仿宋_GB2312" w:eastAsia="仿宋_GB2312" w:hAnsi="Times New Roman" w:cs="Times New Roman" w:hint="eastAsia"/>
          <w:b/>
          <w:color w:val="000000"/>
          <w:kern w:val="0"/>
          <w:sz w:val="32"/>
          <w:szCs w:val="32"/>
        </w:rPr>
        <w:t>10.“宏图知党恩，志远为强国”国家资助政策传播行动。</w:t>
      </w:r>
      <w:r w:rsidRPr="00154F6D">
        <w:rPr>
          <w:rFonts w:ascii="Times New Roman" w:eastAsia="仿宋_GB2312" w:hAnsi="Times New Roman" w:cs="Times New Roman" w:hint="eastAsia"/>
          <w:color w:val="000000"/>
          <w:kern w:val="0"/>
          <w:sz w:val="32"/>
          <w:szCs w:val="32"/>
        </w:rPr>
        <w:t>推动教育公平是全社会的共同责任，与每一个人息息相关。广泛传播资助政策，让更多的学子看到黯然天空里的盈盈亮光，不会因遭受点滴挫折</w:t>
      </w:r>
      <w:proofErr w:type="gramStart"/>
      <w:r w:rsidRPr="00154F6D">
        <w:rPr>
          <w:rFonts w:ascii="Times New Roman" w:eastAsia="仿宋_GB2312" w:hAnsi="Times New Roman" w:cs="Times New Roman" w:hint="eastAsia"/>
          <w:color w:val="000000"/>
          <w:kern w:val="0"/>
          <w:sz w:val="32"/>
          <w:szCs w:val="32"/>
        </w:rPr>
        <w:t>而封埋自己</w:t>
      </w:r>
      <w:proofErr w:type="gramEnd"/>
      <w:r w:rsidRPr="00154F6D">
        <w:rPr>
          <w:rFonts w:ascii="Times New Roman" w:eastAsia="仿宋_GB2312" w:hAnsi="Times New Roman" w:cs="Times New Roman" w:hint="eastAsia"/>
          <w:color w:val="000000"/>
          <w:kern w:val="0"/>
          <w:sz w:val="32"/>
          <w:szCs w:val="32"/>
        </w:rPr>
        <w:t>的梦想，那么国家资助的乐章将更加嘹亮地奏响在祖国的山河中、田野中，华南理工大学聘任“学生资助大使”利用假期，回到家乡，回到母校“现身说法”，宣传国家和学校的资助政策；走访困难学生家庭，走村入户宣传资助政策，让阳光照</w:t>
      </w:r>
      <w:proofErr w:type="gramStart"/>
      <w:r w:rsidRPr="00154F6D">
        <w:rPr>
          <w:rFonts w:ascii="Times New Roman" w:eastAsia="仿宋_GB2312" w:hAnsi="Times New Roman" w:cs="Times New Roman" w:hint="eastAsia"/>
          <w:color w:val="000000"/>
          <w:kern w:val="0"/>
          <w:sz w:val="32"/>
          <w:szCs w:val="32"/>
        </w:rPr>
        <w:t>进经济</w:t>
      </w:r>
      <w:proofErr w:type="gramEnd"/>
      <w:r w:rsidRPr="00154F6D">
        <w:rPr>
          <w:rFonts w:ascii="Times New Roman" w:eastAsia="仿宋_GB2312" w:hAnsi="Times New Roman" w:cs="Times New Roman" w:hint="eastAsia"/>
          <w:color w:val="000000"/>
          <w:kern w:val="0"/>
          <w:sz w:val="32"/>
          <w:szCs w:val="32"/>
        </w:rPr>
        <w:t>困难学生的心田，扫除他们经济上的顾虑，安心学习，健康成长。</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四、工作要求</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lastRenderedPageBreak/>
        <w:t xml:space="preserve">1. </w:t>
      </w:r>
      <w:r w:rsidRPr="00CC4A98">
        <w:rPr>
          <w:rFonts w:ascii="Times New Roman" w:eastAsia="仿宋_GB2312" w:hAnsi="Times New Roman" w:cs="Times New Roman"/>
          <w:color w:val="000000"/>
          <w:kern w:val="0"/>
          <w:sz w:val="32"/>
          <w:szCs w:val="32"/>
        </w:rPr>
        <w:t>高度重视，精心组织。</w:t>
      </w:r>
      <w:proofErr w:type="gramStart"/>
      <w:r w:rsidRPr="00CC4A98">
        <w:rPr>
          <w:rFonts w:ascii="Times New Roman" w:eastAsia="仿宋_GB2312" w:hAnsi="Times New Roman" w:cs="Times New Roman"/>
          <w:color w:val="000000"/>
          <w:kern w:val="0"/>
          <w:sz w:val="32"/>
          <w:szCs w:val="32"/>
        </w:rPr>
        <w:t>寒期社会实践</w:t>
      </w:r>
      <w:proofErr w:type="gramEnd"/>
      <w:r w:rsidRPr="00CC4A98">
        <w:rPr>
          <w:rFonts w:ascii="Times New Roman" w:eastAsia="仿宋_GB2312" w:hAnsi="Times New Roman" w:cs="Times New Roman"/>
          <w:color w:val="000000"/>
          <w:kern w:val="0"/>
          <w:sz w:val="32"/>
          <w:szCs w:val="32"/>
        </w:rPr>
        <w:t>活动是新形势下我校推进青年学生思想道德建设和思想政治教育的具体举措。各团委要高度重视，加强领导，按照今年活动的总体部署，结合实际情况，制定切实可行的活动方案，精心设计和</w:t>
      </w:r>
      <w:proofErr w:type="gramStart"/>
      <w:r w:rsidRPr="00CC4A98">
        <w:rPr>
          <w:rFonts w:ascii="Times New Roman" w:eastAsia="仿宋_GB2312" w:hAnsi="Times New Roman" w:cs="Times New Roman"/>
          <w:color w:val="000000"/>
          <w:kern w:val="0"/>
          <w:sz w:val="32"/>
          <w:szCs w:val="32"/>
        </w:rPr>
        <w:t>组织寒期社会实践</w:t>
      </w:r>
      <w:proofErr w:type="gramEnd"/>
      <w:r w:rsidRPr="00CC4A98">
        <w:rPr>
          <w:rFonts w:ascii="Times New Roman" w:eastAsia="仿宋_GB2312" w:hAnsi="Times New Roman" w:cs="Times New Roman"/>
          <w:color w:val="000000"/>
          <w:kern w:val="0"/>
          <w:sz w:val="32"/>
          <w:szCs w:val="32"/>
        </w:rPr>
        <w:t>活动的开展，及时下发</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年学校寒假社会实践活动介绍信（附件</w:t>
      </w:r>
      <w:r w:rsidRPr="00CC4A98">
        <w:rPr>
          <w:rFonts w:ascii="Times New Roman" w:eastAsia="仿宋_GB2312" w:hAnsi="Times New Roman" w:cs="Times New Roman"/>
          <w:color w:val="000000"/>
          <w:kern w:val="0"/>
          <w:sz w:val="32"/>
          <w:szCs w:val="32"/>
        </w:rPr>
        <w:t>3</w:t>
      </w:r>
      <w:r w:rsidRPr="00CC4A98">
        <w:rPr>
          <w:rFonts w:ascii="Times New Roman" w:eastAsia="仿宋_GB2312" w:hAnsi="Times New Roman" w:cs="Times New Roman"/>
          <w:color w:val="000000"/>
          <w:kern w:val="0"/>
          <w:sz w:val="32"/>
          <w:szCs w:val="32"/>
        </w:rPr>
        <w:t>），各学院要</w:t>
      </w:r>
      <w:proofErr w:type="gramStart"/>
      <w:r w:rsidRPr="00CC4A98">
        <w:rPr>
          <w:rFonts w:ascii="Times New Roman" w:eastAsia="仿宋_GB2312" w:hAnsi="Times New Roman" w:cs="Times New Roman"/>
          <w:color w:val="000000"/>
          <w:kern w:val="0"/>
          <w:sz w:val="32"/>
          <w:szCs w:val="32"/>
        </w:rPr>
        <w:t>将寒期</w:t>
      </w:r>
      <w:proofErr w:type="gramEnd"/>
      <w:r w:rsidRPr="00CC4A98">
        <w:rPr>
          <w:rFonts w:ascii="Times New Roman" w:eastAsia="仿宋_GB2312" w:hAnsi="Times New Roman" w:cs="Times New Roman"/>
          <w:color w:val="000000"/>
          <w:kern w:val="0"/>
          <w:sz w:val="32"/>
          <w:szCs w:val="32"/>
        </w:rPr>
        <w:t>社会实践作为学生素质教育的一项重要内容，不断扩大活动的规模，充分调动广大学生参与活动的主动性和积极性，动员广大青年学生投入到活动中去。</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2. </w:t>
      </w:r>
      <w:r w:rsidRPr="00CC4A98">
        <w:rPr>
          <w:rFonts w:ascii="Times New Roman" w:eastAsia="仿宋_GB2312" w:hAnsi="Times New Roman" w:cs="Times New Roman"/>
          <w:color w:val="000000"/>
          <w:kern w:val="0"/>
          <w:sz w:val="32"/>
          <w:szCs w:val="32"/>
        </w:rPr>
        <w:t>点面结合，按需组队。各学院团委除了要广泛组织学生开展科技支农、企业帮扶、法律援助、社区服务等形式的寒假社会实践活动外，还要根据学校的统一部署，根据</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按需设项、据项组团、双向受益</w:t>
      </w:r>
      <w:r w:rsidRPr="00CC4A98">
        <w:rPr>
          <w:rFonts w:ascii="Times New Roman" w:eastAsia="仿宋_GB2312" w:hAnsi="Times New Roman" w:cs="Times New Roman"/>
          <w:color w:val="000000"/>
          <w:kern w:val="0"/>
          <w:sz w:val="32"/>
          <w:szCs w:val="32"/>
        </w:rPr>
        <w:t>”</w:t>
      </w:r>
      <w:r w:rsidRPr="00CC4A98">
        <w:rPr>
          <w:rFonts w:ascii="Times New Roman" w:eastAsia="仿宋_GB2312" w:hAnsi="Times New Roman" w:cs="Times New Roman"/>
          <w:color w:val="000000"/>
          <w:kern w:val="0"/>
          <w:sz w:val="32"/>
          <w:szCs w:val="32"/>
        </w:rPr>
        <w:t>的原则，重点组织实践团队，集中力量，发挥优势，办实事、办好事。</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3. </w:t>
      </w:r>
      <w:r w:rsidRPr="00CC4A98">
        <w:rPr>
          <w:rFonts w:ascii="Times New Roman" w:eastAsia="仿宋_GB2312" w:hAnsi="Times New Roman" w:cs="Times New Roman"/>
          <w:color w:val="000000"/>
          <w:kern w:val="0"/>
          <w:sz w:val="32"/>
          <w:szCs w:val="32"/>
        </w:rPr>
        <w:t>创造条件，提供保障。在开展寒假社会实践的过程中，各学院团委要做好安全知识教育，切实做好学生的安全保障工作。要推进寒假社会实践基地建设，为寒假社会实践活动的长期开展提供阵地依托。</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4. </w:t>
      </w:r>
      <w:r w:rsidRPr="00CC4A98">
        <w:rPr>
          <w:rFonts w:ascii="Times New Roman" w:eastAsia="仿宋_GB2312" w:hAnsi="Times New Roman" w:cs="Times New Roman"/>
          <w:color w:val="000000"/>
          <w:kern w:val="0"/>
          <w:sz w:val="32"/>
          <w:szCs w:val="32"/>
        </w:rPr>
        <w:t>大力宣传，营造氛围。我校寒假暑期学生社会实践涉及面广，参加人数多，对提高广大同学的思想道德品质，增强青年学生建设祖国、振兴中华的责任感和使命感具有重要作用。各学院团委要广泛深入宣传，营造寒假社会实践活动的良好氛</w:t>
      </w:r>
      <w:r w:rsidRPr="00CC4A98">
        <w:rPr>
          <w:rFonts w:ascii="Times New Roman" w:eastAsia="仿宋_GB2312" w:hAnsi="Times New Roman" w:cs="Times New Roman"/>
          <w:color w:val="000000"/>
          <w:kern w:val="0"/>
          <w:sz w:val="32"/>
          <w:szCs w:val="32"/>
        </w:rPr>
        <w:lastRenderedPageBreak/>
        <w:t>围，特别是要对寒假学生社会实践中的先进事迹和先进团队、优秀报告加强宣传报道。</w:t>
      </w:r>
    </w:p>
    <w:p w:rsidR="009F487F" w:rsidRPr="00CC4A98" w:rsidRDefault="009F487F" w:rsidP="00CC4A98">
      <w:pPr>
        <w:widowControl/>
        <w:shd w:val="clear" w:color="auto" w:fill="FFFFFF"/>
        <w:adjustRightInd w:val="0"/>
        <w:snapToGrid w:val="0"/>
        <w:spacing w:line="600" w:lineRule="exact"/>
        <w:ind w:firstLineChars="200" w:firstLine="643"/>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b/>
          <w:bCs/>
          <w:color w:val="000000"/>
          <w:kern w:val="0"/>
          <w:sz w:val="32"/>
          <w:szCs w:val="32"/>
          <w:bdr w:val="none" w:sz="0" w:space="0" w:color="auto" w:frame="1"/>
        </w:rPr>
        <w:t>五、具体安排</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1. </w:t>
      </w:r>
      <w:r w:rsidRPr="00CC4A98">
        <w:rPr>
          <w:rFonts w:ascii="Times New Roman" w:eastAsia="仿宋_GB2312" w:hAnsi="Times New Roman" w:cs="Times New Roman"/>
          <w:color w:val="000000"/>
          <w:kern w:val="0"/>
          <w:sz w:val="32"/>
          <w:szCs w:val="32"/>
        </w:rPr>
        <w:t>各团委于</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年第一学期第一周收集调查问卷、</w:t>
      </w:r>
      <w:proofErr w:type="gramStart"/>
      <w:r w:rsidRPr="00CC4A98">
        <w:rPr>
          <w:rFonts w:ascii="Times New Roman" w:eastAsia="仿宋_GB2312" w:hAnsi="Times New Roman" w:cs="Times New Roman"/>
          <w:color w:val="000000"/>
          <w:kern w:val="0"/>
          <w:sz w:val="32"/>
          <w:szCs w:val="32"/>
        </w:rPr>
        <w:t>各主题</w:t>
      </w:r>
      <w:proofErr w:type="gramEnd"/>
      <w:r w:rsidRPr="00CC4A98">
        <w:rPr>
          <w:rFonts w:ascii="Times New Roman" w:eastAsia="仿宋_GB2312" w:hAnsi="Times New Roman" w:cs="Times New Roman"/>
          <w:color w:val="000000"/>
          <w:kern w:val="0"/>
          <w:sz w:val="32"/>
          <w:szCs w:val="32"/>
        </w:rPr>
        <w:t>活动的图片、视频和文章的纸质版及电子版，向校团委递交学院寒假社会实践总结报告。纸版交至校团委办公室（一号楼</w:t>
      </w:r>
      <w:r w:rsidRPr="00CC4A98">
        <w:rPr>
          <w:rFonts w:ascii="Times New Roman" w:eastAsia="仿宋_GB2312" w:hAnsi="Times New Roman" w:cs="Times New Roman"/>
          <w:color w:val="000000"/>
          <w:kern w:val="0"/>
          <w:sz w:val="32"/>
          <w:szCs w:val="32"/>
        </w:rPr>
        <w:t>1116</w:t>
      </w:r>
      <w:r w:rsidRPr="00CC4A98">
        <w:rPr>
          <w:rFonts w:ascii="Times New Roman" w:eastAsia="仿宋_GB2312" w:hAnsi="Times New Roman" w:cs="Times New Roman"/>
          <w:color w:val="000000"/>
          <w:kern w:val="0"/>
          <w:sz w:val="32"/>
          <w:szCs w:val="32"/>
        </w:rPr>
        <w:t>室，大学城校区交至团工委办公室），电子版发送至</w:t>
      </w:r>
      <w:r w:rsidRPr="00CC4A98">
        <w:rPr>
          <w:rFonts w:ascii="Times New Roman" w:eastAsia="仿宋_GB2312" w:hAnsi="Times New Roman" w:cs="Times New Roman"/>
          <w:color w:val="000000"/>
          <w:kern w:val="0"/>
          <w:sz w:val="32"/>
          <w:szCs w:val="32"/>
        </w:rPr>
        <w:t>j2tw@scut.edu.cn</w:t>
      </w:r>
      <w:r w:rsidRPr="00CC4A98">
        <w:rPr>
          <w:rFonts w:ascii="Times New Roman" w:eastAsia="仿宋_GB2312" w:hAnsi="Times New Roman" w:cs="Times New Roman"/>
          <w:color w:val="000000"/>
          <w:kern w:val="0"/>
          <w:sz w:val="32"/>
          <w:szCs w:val="32"/>
        </w:rPr>
        <w:t>。</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2. </w:t>
      </w:r>
      <w:r w:rsidRPr="00CC4A98">
        <w:rPr>
          <w:rFonts w:ascii="Times New Roman" w:eastAsia="仿宋_GB2312" w:hAnsi="Times New Roman" w:cs="Times New Roman"/>
          <w:color w:val="000000"/>
          <w:kern w:val="0"/>
          <w:sz w:val="32"/>
          <w:szCs w:val="32"/>
        </w:rPr>
        <w:t>各团委于</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第一学期第二周举行本单位寒假社会实践总结报告会，并根据寒假社会实践情况评选本单位寒假社会实践积极分子（具体名额待定），向学校推荐寒假社会实践先进个人候选人，同时将先进个人候选人登记表（附件</w:t>
      </w:r>
      <w:r w:rsidRPr="00CC4A98">
        <w:rPr>
          <w:rFonts w:ascii="Times New Roman" w:eastAsia="仿宋_GB2312" w:hAnsi="Times New Roman" w:cs="Times New Roman"/>
          <w:color w:val="000000"/>
          <w:kern w:val="0"/>
          <w:sz w:val="32"/>
          <w:szCs w:val="32"/>
        </w:rPr>
        <w:t>4</w:t>
      </w:r>
      <w:r w:rsidRPr="00CC4A98">
        <w:rPr>
          <w:rFonts w:ascii="Times New Roman" w:eastAsia="仿宋_GB2312" w:hAnsi="Times New Roman" w:cs="Times New Roman"/>
          <w:color w:val="000000"/>
          <w:kern w:val="0"/>
          <w:sz w:val="32"/>
          <w:szCs w:val="32"/>
        </w:rPr>
        <w:t>）的书面及电子材料上交校团委办公室。</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联</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系</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人：陈聪</w:t>
      </w:r>
      <w:r w:rsidRPr="00CC4A98">
        <w:rPr>
          <w:rFonts w:ascii="Times New Roman" w:eastAsia="仿宋_GB2312" w:hAnsi="Times New Roman" w:cs="Times New Roman"/>
          <w:color w:val="000000"/>
          <w:kern w:val="0"/>
          <w:sz w:val="32"/>
          <w:szCs w:val="32"/>
        </w:rPr>
        <w:t> </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电</w:t>
      </w:r>
      <w:r w:rsidRPr="00CC4A98">
        <w:rPr>
          <w:rFonts w:ascii="Times New Roman" w:eastAsia="仿宋_GB2312" w:hAnsi="Times New Roman" w:cs="Times New Roman"/>
          <w:color w:val="000000"/>
          <w:kern w:val="0"/>
          <w:sz w:val="32"/>
          <w:szCs w:val="32"/>
        </w:rPr>
        <w:t xml:space="preserve">   </w:t>
      </w:r>
      <w:r w:rsidRPr="00CC4A98">
        <w:rPr>
          <w:rFonts w:ascii="Times New Roman" w:eastAsia="仿宋_GB2312" w:hAnsi="Times New Roman" w:cs="Times New Roman"/>
          <w:color w:val="000000"/>
          <w:kern w:val="0"/>
          <w:sz w:val="32"/>
          <w:szCs w:val="32"/>
        </w:rPr>
        <w:t>话：</w:t>
      </w:r>
      <w:r w:rsidRPr="00CC4A98">
        <w:rPr>
          <w:rFonts w:ascii="Times New Roman" w:eastAsia="仿宋_GB2312" w:hAnsi="Times New Roman" w:cs="Times New Roman"/>
          <w:color w:val="000000"/>
          <w:kern w:val="0"/>
          <w:sz w:val="32"/>
          <w:szCs w:val="32"/>
        </w:rPr>
        <w:t>87110458</w:t>
      </w:r>
      <w:proofErr w:type="gramStart"/>
      <w:r w:rsidRPr="00CC4A98">
        <w:rPr>
          <w:rFonts w:ascii="Times New Roman" w:eastAsia="仿宋_GB2312" w:hAnsi="Times New Roman" w:cs="Times New Roman"/>
          <w:color w:val="000000"/>
          <w:kern w:val="0"/>
          <w:sz w:val="32"/>
          <w:szCs w:val="32"/>
        </w:rPr>
        <w:t>  22236668</w:t>
      </w:r>
      <w:proofErr w:type="gramEnd"/>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工作邮箱：</w:t>
      </w:r>
      <w:hyperlink r:id="rId10" w:history="1">
        <w:r w:rsidRPr="00CC4A98">
          <w:rPr>
            <w:rFonts w:ascii="Times New Roman" w:eastAsia="仿宋_GB2312" w:hAnsi="Times New Roman" w:cs="Times New Roman"/>
            <w:color w:val="000000"/>
            <w:kern w:val="0"/>
            <w:sz w:val="32"/>
            <w:szCs w:val="32"/>
            <w:bdr w:val="none" w:sz="0" w:space="0" w:color="auto" w:frame="1"/>
          </w:rPr>
          <w:t>j2tw@scut.edu.cn</w:t>
        </w:r>
      </w:hyperlink>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附件：</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1.</w:t>
      </w:r>
      <w:r w:rsidRPr="00CC4A98">
        <w:rPr>
          <w:rFonts w:ascii="Times New Roman" w:eastAsia="仿宋_GB2312" w:hAnsi="Times New Roman" w:cs="Times New Roman"/>
          <w:sz w:val="32"/>
          <w:szCs w:val="32"/>
        </w:rPr>
        <w:t xml:space="preserve"> </w:t>
      </w:r>
      <w:r w:rsidRPr="00CC4A98">
        <w:rPr>
          <w:rFonts w:ascii="Times New Roman" w:eastAsia="仿宋_GB2312" w:hAnsi="Times New Roman" w:cs="Times New Roman"/>
          <w:color w:val="000000"/>
          <w:kern w:val="0"/>
          <w:sz w:val="32"/>
          <w:szCs w:val="32"/>
        </w:rPr>
        <w:t>华南理工大学党的十九大精神宣讲团（院级）名单</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2. </w:t>
      </w:r>
      <w:r w:rsidRPr="00CC4A98">
        <w:rPr>
          <w:rFonts w:ascii="Times New Roman" w:eastAsia="仿宋_GB2312" w:hAnsi="Times New Roman" w:cs="Times New Roman"/>
          <w:color w:val="000000"/>
          <w:kern w:val="0"/>
          <w:sz w:val="32"/>
          <w:szCs w:val="32"/>
        </w:rPr>
        <w:t>华南理工大学</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年寒假专业社会实践活动汇总表</w:t>
      </w:r>
    </w:p>
    <w:p w:rsidR="009F487F" w:rsidRPr="00CC4A98" w:rsidRDefault="009F487F" w:rsidP="00CC4A98">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lastRenderedPageBreak/>
        <w:t xml:space="preserve">3. </w:t>
      </w:r>
      <w:r w:rsidRPr="00CC4A98">
        <w:rPr>
          <w:rFonts w:ascii="Times New Roman" w:eastAsia="仿宋_GB2312" w:hAnsi="Times New Roman" w:cs="Times New Roman"/>
          <w:color w:val="000000"/>
          <w:kern w:val="0"/>
          <w:sz w:val="32"/>
          <w:szCs w:val="32"/>
        </w:rPr>
        <w:t>华南理工大学</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年寒假社会实践活动介绍信</w:t>
      </w:r>
    </w:p>
    <w:p w:rsidR="009F487F" w:rsidRPr="00CC4A98" w:rsidRDefault="009F487F" w:rsidP="001D76B5">
      <w:pPr>
        <w:widowControl/>
        <w:shd w:val="clear" w:color="auto" w:fill="FFFFFF"/>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 xml:space="preserve">4. </w:t>
      </w:r>
      <w:r w:rsidRPr="00CC4A98">
        <w:rPr>
          <w:rFonts w:ascii="Times New Roman" w:eastAsia="仿宋_GB2312" w:hAnsi="Times New Roman" w:cs="Times New Roman"/>
          <w:color w:val="000000"/>
          <w:kern w:val="0"/>
          <w:sz w:val="32"/>
          <w:szCs w:val="32"/>
        </w:rPr>
        <w:t>华南理工大学</w:t>
      </w:r>
      <w:r w:rsidRPr="00CC4A98">
        <w:rPr>
          <w:rFonts w:ascii="Times New Roman" w:eastAsia="仿宋_GB2312" w:hAnsi="Times New Roman" w:cs="Times New Roman"/>
          <w:color w:val="000000"/>
          <w:kern w:val="0"/>
          <w:sz w:val="32"/>
          <w:szCs w:val="32"/>
        </w:rPr>
        <w:t>2018</w:t>
      </w:r>
      <w:r w:rsidRPr="00CC4A98">
        <w:rPr>
          <w:rFonts w:ascii="Times New Roman" w:eastAsia="仿宋_GB2312" w:hAnsi="Times New Roman" w:cs="Times New Roman"/>
          <w:color w:val="000000"/>
          <w:kern w:val="0"/>
          <w:sz w:val="32"/>
          <w:szCs w:val="32"/>
        </w:rPr>
        <w:t>年寒假学生社会实践先进个人登记表</w:t>
      </w:r>
      <w:r w:rsidRPr="00CC4A98">
        <w:rPr>
          <w:rFonts w:ascii="Times New Roman" w:eastAsia="仿宋_GB2312" w:hAnsi="Times New Roman" w:cs="Times New Roman"/>
          <w:color w:val="000000"/>
          <w:kern w:val="0"/>
          <w:sz w:val="32"/>
          <w:szCs w:val="32"/>
        </w:rPr>
        <w:t>              </w:t>
      </w:r>
    </w:p>
    <w:p w:rsidR="009F487F" w:rsidRPr="00CC4A98" w:rsidRDefault="009F487F" w:rsidP="00CC4A98">
      <w:pPr>
        <w:widowControl/>
        <w:shd w:val="clear" w:color="auto" w:fill="FFFFFF"/>
        <w:adjustRightInd w:val="0"/>
        <w:snapToGrid w:val="0"/>
        <w:spacing w:line="600" w:lineRule="exact"/>
        <w:ind w:firstLineChars="200" w:firstLine="640"/>
        <w:jc w:val="right"/>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rPr>
        <w:t>共青团华南理工大学委员会</w:t>
      </w:r>
    </w:p>
    <w:p w:rsidR="009F487F" w:rsidRPr="00CC4A98" w:rsidRDefault="009F487F" w:rsidP="00805897">
      <w:pPr>
        <w:widowControl/>
        <w:shd w:val="clear" w:color="auto" w:fill="FFFFFF"/>
        <w:wordWrap w:val="0"/>
        <w:adjustRightInd w:val="0"/>
        <w:snapToGrid w:val="0"/>
        <w:spacing w:line="600" w:lineRule="exact"/>
        <w:ind w:firstLineChars="200" w:firstLine="640"/>
        <w:jc w:val="right"/>
        <w:rPr>
          <w:rFonts w:ascii="Times New Roman" w:eastAsia="仿宋_GB2312" w:hAnsi="Times New Roman" w:cs="Times New Roman"/>
          <w:color w:val="000000"/>
          <w:kern w:val="0"/>
          <w:sz w:val="32"/>
          <w:szCs w:val="32"/>
        </w:rPr>
      </w:pPr>
      <w:r w:rsidRPr="00CC4A98">
        <w:rPr>
          <w:rFonts w:ascii="Times New Roman" w:eastAsia="仿宋_GB2312" w:hAnsi="Times New Roman" w:cs="Times New Roman"/>
          <w:color w:val="000000"/>
          <w:kern w:val="0"/>
          <w:sz w:val="32"/>
          <w:szCs w:val="32"/>
          <w:bdr w:val="none" w:sz="0" w:space="0" w:color="auto" w:frame="1"/>
        </w:rPr>
        <w:t>                    2018</w:t>
      </w:r>
      <w:r w:rsidRPr="00CC4A98">
        <w:rPr>
          <w:rFonts w:ascii="Times New Roman" w:eastAsia="仿宋_GB2312" w:hAnsi="Times New Roman" w:cs="Times New Roman"/>
          <w:color w:val="000000"/>
          <w:kern w:val="0"/>
          <w:sz w:val="32"/>
          <w:szCs w:val="32"/>
          <w:bdr w:val="none" w:sz="0" w:space="0" w:color="auto" w:frame="1"/>
        </w:rPr>
        <w:t>年</w:t>
      </w:r>
      <w:r w:rsidR="00805897">
        <w:rPr>
          <w:rFonts w:ascii="Times New Roman" w:eastAsia="仿宋_GB2312" w:hAnsi="Times New Roman" w:cs="Times New Roman"/>
          <w:color w:val="000000"/>
          <w:kern w:val="0"/>
          <w:sz w:val="32"/>
          <w:szCs w:val="32"/>
          <w:bdr w:val="none" w:sz="0" w:space="0" w:color="auto" w:frame="1"/>
        </w:rPr>
        <w:t>1</w:t>
      </w:r>
      <w:r w:rsidRPr="00CC4A98">
        <w:rPr>
          <w:rFonts w:ascii="Times New Roman" w:eastAsia="仿宋_GB2312" w:hAnsi="Times New Roman" w:cs="Times New Roman"/>
          <w:color w:val="000000"/>
          <w:kern w:val="0"/>
          <w:sz w:val="32"/>
          <w:szCs w:val="32"/>
          <w:bdr w:val="none" w:sz="0" w:space="0" w:color="auto" w:frame="1"/>
        </w:rPr>
        <w:t>月</w:t>
      </w:r>
      <w:r w:rsidR="00805897">
        <w:rPr>
          <w:rFonts w:ascii="Times New Roman" w:eastAsia="仿宋_GB2312" w:hAnsi="Times New Roman" w:cs="Times New Roman" w:hint="eastAsia"/>
          <w:color w:val="000000"/>
          <w:kern w:val="0"/>
          <w:sz w:val="32"/>
          <w:szCs w:val="32"/>
          <w:bdr w:val="none" w:sz="0" w:space="0" w:color="auto" w:frame="1"/>
        </w:rPr>
        <w:t>4</w:t>
      </w:r>
      <w:r w:rsidRPr="00CC4A98">
        <w:rPr>
          <w:rFonts w:ascii="Times New Roman" w:eastAsia="仿宋_GB2312" w:hAnsi="Times New Roman" w:cs="Times New Roman"/>
          <w:color w:val="000000"/>
          <w:kern w:val="0"/>
          <w:sz w:val="32"/>
          <w:szCs w:val="32"/>
          <w:bdr w:val="none" w:sz="0" w:space="0" w:color="auto" w:frame="1"/>
        </w:rPr>
        <w:t>日</w:t>
      </w:r>
      <w:r w:rsidR="001D76B5">
        <w:rPr>
          <w:rFonts w:ascii="Times New Roman" w:eastAsia="仿宋_GB2312" w:hAnsi="Times New Roman" w:cs="Times New Roman" w:hint="eastAsia"/>
          <w:color w:val="000000"/>
          <w:kern w:val="0"/>
          <w:sz w:val="32"/>
          <w:szCs w:val="32"/>
          <w:bdr w:val="none" w:sz="0" w:space="0" w:color="auto" w:frame="1"/>
        </w:rPr>
        <w:t xml:space="preserve">  </w:t>
      </w:r>
      <w:r w:rsidR="00805897">
        <w:rPr>
          <w:rFonts w:ascii="Times New Roman" w:eastAsia="仿宋_GB2312" w:hAnsi="Times New Roman" w:cs="Times New Roman" w:hint="eastAsia"/>
          <w:color w:val="000000"/>
          <w:kern w:val="0"/>
          <w:sz w:val="32"/>
          <w:szCs w:val="32"/>
          <w:bdr w:val="none" w:sz="0" w:space="0" w:color="auto" w:frame="1"/>
        </w:rPr>
        <w:t xml:space="preserve">  </w:t>
      </w: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EF3AD6" w:rsidRDefault="00EF3AD6" w:rsidP="00EF448C">
      <w:pPr>
        <w:snapToGrid w:val="0"/>
        <w:spacing w:line="0" w:lineRule="atLeast"/>
        <w:ind w:rightChars="-243" w:right="-510"/>
        <w:rPr>
          <w:rFonts w:ascii="Times New Roman" w:eastAsia="黑体" w:hAnsi="Times New Roman" w:cs="Times New Roman"/>
          <w:sz w:val="32"/>
          <w:szCs w:val="32"/>
          <w:u w:val="single"/>
        </w:rPr>
      </w:pPr>
    </w:p>
    <w:p w:rsidR="00191D63" w:rsidRDefault="00191D63"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D76B5" w:rsidRDefault="001D76B5" w:rsidP="00EF448C">
      <w:pPr>
        <w:snapToGrid w:val="0"/>
        <w:spacing w:line="0" w:lineRule="atLeast"/>
        <w:ind w:rightChars="-243" w:right="-510"/>
        <w:rPr>
          <w:rFonts w:ascii="Times New Roman" w:eastAsia="黑体" w:hAnsi="Times New Roman" w:cs="Times New Roman"/>
          <w:sz w:val="32"/>
          <w:szCs w:val="32"/>
          <w:u w:val="single"/>
        </w:rPr>
      </w:pPr>
    </w:p>
    <w:p w:rsidR="00191D63" w:rsidRDefault="00191D63" w:rsidP="00EF448C">
      <w:pPr>
        <w:snapToGrid w:val="0"/>
        <w:spacing w:line="0" w:lineRule="atLeast"/>
        <w:ind w:rightChars="-243" w:right="-510"/>
        <w:rPr>
          <w:rFonts w:ascii="Times New Roman" w:eastAsia="黑体" w:hAnsi="Times New Roman" w:cs="Times New Roman"/>
          <w:sz w:val="32"/>
          <w:szCs w:val="32"/>
          <w:u w:val="single"/>
        </w:rPr>
      </w:pPr>
    </w:p>
    <w:p w:rsidR="00191D63" w:rsidRDefault="00191D63"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E621AA" w:rsidRDefault="00E621AA" w:rsidP="00EF448C">
      <w:pPr>
        <w:snapToGrid w:val="0"/>
        <w:spacing w:line="0" w:lineRule="atLeast"/>
        <w:ind w:rightChars="-243" w:right="-510"/>
        <w:rPr>
          <w:rFonts w:ascii="Times New Roman" w:eastAsia="黑体" w:hAnsi="Times New Roman" w:cs="Times New Roman"/>
          <w:sz w:val="32"/>
          <w:szCs w:val="32"/>
          <w:u w:val="single"/>
        </w:rPr>
      </w:pPr>
    </w:p>
    <w:p w:rsidR="00191D63" w:rsidRDefault="00191D63" w:rsidP="00EF448C">
      <w:pPr>
        <w:snapToGrid w:val="0"/>
        <w:spacing w:line="0" w:lineRule="atLeast"/>
        <w:ind w:rightChars="-243" w:right="-510"/>
        <w:rPr>
          <w:rFonts w:ascii="Times New Roman" w:eastAsia="黑体" w:hAnsi="Times New Roman" w:cs="Times New Roman"/>
          <w:sz w:val="32"/>
          <w:szCs w:val="32"/>
          <w:u w:val="single"/>
        </w:rPr>
      </w:pPr>
    </w:p>
    <w:p w:rsidR="00EF448C" w:rsidRPr="0091159A" w:rsidRDefault="00EF448C" w:rsidP="00EF448C">
      <w:pPr>
        <w:snapToGrid w:val="0"/>
        <w:spacing w:line="0" w:lineRule="atLeast"/>
        <w:ind w:rightChars="-243" w:right="-510"/>
        <w:rPr>
          <w:rFonts w:ascii="Times New Roman" w:eastAsia="黑体" w:hAnsi="Times New Roman" w:cs="Times New Roman"/>
          <w:sz w:val="32"/>
          <w:szCs w:val="32"/>
          <w:u w:val="single"/>
        </w:rPr>
      </w:pPr>
    </w:p>
    <w:p w:rsidR="00EF448C" w:rsidRPr="0091159A" w:rsidRDefault="00EF448C" w:rsidP="00EF448C">
      <w:pPr>
        <w:snapToGrid w:val="0"/>
        <w:spacing w:line="0" w:lineRule="atLeast"/>
        <w:ind w:rightChars="-28" w:right="-59"/>
        <w:rPr>
          <w:rFonts w:ascii="Times New Roman" w:eastAsia="宋体" w:hAnsi="Times New Roman" w:cs="Times New Roman"/>
          <w:sz w:val="28"/>
          <w:szCs w:val="28"/>
          <w:u w:val="single"/>
        </w:rPr>
      </w:pPr>
      <w:r w:rsidRPr="0091159A">
        <w:rPr>
          <w:rFonts w:ascii="Times New Roman" w:eastAsia="黑体" w:hAnsi="Times New Roman" w:cs="Times New Roman"/>
          <w:sz w:val="32"/>
          <w:szCs w:val="32"/>
          <w:u w:val="single"/>
        </w:rPr>
        <w:t>主题词</w:t>
      </w:r>
      <w:r w:rsidRPr="0091159A">
        <w:rPr>
          <w:rFonts w:ascii="Times New Roman" w:eastAsia="创艺简标宋" w:hAnsi="Times New Roman" w:cs="Times New Roman"/>
          <w:sz w:val="28"/>
          <w:szCs w:val="28"/>
          <w:u w:val="single"/>
        </w:rPr>
        <w:t>：</w:t>
      </w:r>
      <w:r w:rsidR="00CC4A98" w:rsidRPr="00CC4A98">
        <w:rPr>
          <w:rFonts w:ascii="Times New Roman" w:eastAsia="创艺简标宋" w:hAnsi="Times New Roman" w:cs="Times New Roman" w:hint="eastAsia"/>
          <w:sz w:val="30"/>
          <w:szCs w:val="30"/>
          <w:u w:val="single"/>
        </w:rPr>
        <w:t>共青团</w:t>
      </w:r>
      <w:r w:rsidR="00CC4A98" w:rsidRPr="00CC4A98">
        <w:rPr>
          <w:rFonts w:ascii="Times New Roman" w:eastAsia="创艺简标宋" w:hAnsi="Times New Roman" w:cs="Times New Roman" w:hint="eastAsia"/>
          <w:sz w:val="30"/>
          <w:szCs w:val="30"/>
          <w:u w:val="single"/>
        </w:rPr>
        <w:t xml:space="preserve">  </w:t>
      </w:r>
      <w:r w:rsidR="00CC4A98" w:rsidRPr="00CC4A98">
        <w:rPr>
          <w:rFonts w:ascii="Times New Roman" w:eastAsia="创艺简标宋" w:hAnsi="Times New Roman" w:cs="Times New Roman" w:hint="eastAsia"/>
          <w:sz w:val="30"/>
          <w:szCs w:val="30"/>
          <w:u w:val="single"/>
        </w:rPr>
        <w:t>开展</w:t>
      </w:r>
      <w:r w:rsidR="00CC4A98" w:rsidRPr="00CC4A98">
        <w:rPr>
          <w:rFonts w:ascii="Times New Roman" w:eastAsia="创艺简标宋" w:hAnsi="Times New Roman" w:cs="Times New Roman" w:hint="eastAsia"/>
          <w:sz w:val="30"/>
          <w:szCs w:val="30"/>
          <w:u w:val="single"/>
        </w:rPr>
        <w:t xml:space="preserve">  201</w:t>
      </w:r>
      <w:r w:rsidR="00CC4A98">
        <w:rPr>
          <w:rFonts w:ascii="Times New Roman" w:eastAsia="创艺简标宋" w:hAnsi="Times New Roman" w:cs="Times New Roman" w:hint="eastAsia"/>
          <w:sz w:val="30"/>
          <w:szCs w:val="30"/>
          <w:u w:val="single"/>
        </w:rPr>
        <w:t>8</w:t>
      </w:r>
      <w:r w:rsidR="00CC4A98" w:rsidRPr="00CC4A98">
        <w:rPr>
          <w:rFonts w:ascii="Times New Roman" w:eastAsia="创艺简标宋" w:hAnsi="Times New Roman" w:cs="Times New Roman" w:hint="eastAsia"/>
          <w:sz w:val="30"/>
          <w:szCs w:val="30"/>
          <w:u w:val="single"/>
        </w:rPr>
        <w:t>年</w:t>
      </w:r>
      <w:r w:rsidR="00CC4A98" w:rsidRPr="00CC4A98">
        <w:rPr>
          <w:rFonts w:ascii="Times New Roman" w:eastAsia="创艺简标宋" w:hAnsi="Times New Roman" w:cs="Times New Roman" w:hint="eastAsia"/>
          <w:sz w:val="30"/>
          <w:szCs w:val="30"/>
          <w:u w:val="single"/>
        </w:rPr>
        <w:t xml:space="preserve">  </w:t>
      </w:r>
      <w:r w:rsidR="00CC4A98" w:rsidRPr="00CC4A98">
        <w:rPr>
          <w:rFonts w:ascii="Times New Roman" w:eastAsia="创艺简标宋" w:hAnsi="Times New Roman" w:cs="Times New Roman" w:hint="eastAsia"/>
          <w:sz w:val="30"/>
          <w:szCs w:val="30"/>
          <w:u w:val="single"/>
        </w:rPr>
        <w:t>寒假社会实践</w:t>
      </w:r>
      <w:r w:rsidR="00CC4A98" w:rsidRPr="00CC4A98">
        <w:rPr>
          <w:rFonts w:ascii="Times New Roman" w:eastAsia="创艺简标宋" w:hAnsi="Times New Roman" w:cs="Times New Roman" w:hint="eastAsia"/>
          <w:sz w:val="30"/>
          <w:szCs w:val="30"/>
          <w:u w:val="single"/>
        </w:rPr>
        <w:t xml:space="preserve">   </w:t>
      </w:r>
      <w:r w:rsidR="00CC4A98" w:rsidRPr="00CC4A98">
        <w:rPr>
          <w:rFonts w:ascii="Times New Roman" w:eastAsia="创艺简标宋" w:hAnsi="Times New Roman" w:cs="Times New Roman" w:hint="eastAsia"/>
          <w:sz w:val="30"/>
          <w:szCs w:val="30"/>
          <w:u w:val="single"/>
        </w:rPr>
        <w:t>通知</w:t>
      </w:r>
      <w:r w:rsidRPr="0091159A">
        <w:rPr>
          <w:rFonts w:ascii="Times New Roman" w:eastAsia="创艺简标宋" w:hAnsi="Times New Roman" w:cs="Times New Roman"/>
          <w:sz w:val="30"/>
          <w:szCs w:val="30"/>
          <w:u w:val="single"/>
        </w:rPr>
        <w:t xml:space="preserve">     </w:t>
      </w:r>
    </w:p>
    <w:p w:rsidR="00EF448C" w:rsidRPr="0091159A" w:rsidRDefault="00EF448C" w:rsidP="00EF448C">
      <w:pPr>
        <w:spacing w:line="400" w:lineRule="exact"/>
        <w:rPr>
          <w:rFonts w:ascii="Times New Roman" w:eastAsia="仿宋_GB2312" w:hAnsi="Times New Roman" w:cs="Times New Roman"/>
          <w:sz w:val="28"/>
          <w:szCs w:val="28"/>
          <w:u w:val="single"/>
        </w:rPr>
      </w:pPr>
      <w:r w:rsidRPr="0091159A">
        <w:rPr>
          <w:rFonts w:ascii="Times New Roman" w:eastAsia="仿宋_GB2312" w:hAnsi="Times New Roman" w:cs="Times New Roman"/>
          <w:sz w:val="28"/>
          <w:szCs w:val="28"/>
          <w:u w:val="single"/>
        </w:rPr>
        <w:t>共青团华南理工大学委员会</w:t>
      </w:r>
      <w:r w:rsidRPr="0091159A">
        <w:rPr>
          <w:rFonts w:ascii="Times New Roman" w:eastAsia="仿宋_GB2312" w:hAnsi="Times New Roman" w:cs="Times New Roman"/>
          <w:sz w:val="28"/>
          <w:szCs w:val="28"/>
          <w:u w:val="single"/>
        </w:rPr>
        <w:t xml:space="preserve">      </w:t>
      </w:r>
      <w:r w:rsidRPr="0091159A">
        <w:rPr>
          <w:rFonts w:ascii="Times New Roman" w:eastAsia="仿宋_GB2312" w:hAnsi="Times New Roman" w:cs="Times New Roman"/>
          <w:sz w:val="28"/>
          <w:szCs w:val="28"/>
          <w:u w:val="single"/>
        </w:rPr>
        <w:t>主动公开</w:t>
      </w:r>
      <w:r>
        <w:rPr>
          <w:rFonts w:ascii="Times New Roman" w:eastAsia="仿宋_GB2312" w:hAnsi="Times New Roman" w:cs="Times New Roman"/>
          <w:sz w:val="28"/>
          <w:szCs w:val="28"/>
          <w:u w:val="single"/>
        </w:rPr>
        <w:t xml:space="preserve">    </w:t>
      </w:r>
      <w:r w:rsidRPr="0091159A">
        <w:rPr>
          <w:rFonts w:ascii="Times New Roman" w:eastAsia="仿宋_GB2312" w:hAnsi="Times New Roman" w:cs="Times New Roman"/>
          <w:sz w:val="28"/>
          <w:szCs w:val="28"/>
          <w:u w:val="single"/>
        </w:rPr>
        <w:t>201</w:t>
      </w:r>
      <w:r w:rsidR="00CC4A98">
        <w:rPr>
          <w:rFonts w:ascii="Times New Roman" w:eastAsia="仿宋_GB2312" w:hAnsi="Times New Roman" w:cs="Times New Roman" w:hint="eastAsia"/>
          <w:sz w:val="28"/>
          <w:szCs w:val="28"/>
          <w:u w:val="single"/>
        </w:rPr>
        <w:t>8</w:t>
      </w:r>
      <w:r w:rsidRPr="0091159A">
        <w:rPr>
          <w:rFonts w:ascii="Times New Roman" w:eastAsia="仿宋_GB2312" w:hAnsi="Times New Roman" w:cs="Times New Roman"/>
          <w:sz w:val="28"/>
          <w:szCs w:val="28"/>
          <w:u w:val="single"/>
        </w:rPr>
        <w:t>年</w:t>
      </w:r>
      <w:r>
        <w:rPr>
          <w:rFonts w:ascii="Times New Roman" w:eastAsia="仿宋_GB2312" w:hAnsi="Times New Roman" w:cs="Times New Roman" w:hint="eastAsia"/>
          <w:sz w:val="28"/>
          <w:szCs w:val="28"/>
          <w:u w:val="single"/>
        </w:rPr>
        <w:t>1</w:t>
      </w:r>
      <w:r w:rsidRPr="0091159A">
        <w:rPr>
          <w:rFonts w:ascii="Times New Roman" w:eastAsia="仿宋_GB2312" w:hAnsi="Times New Roman" w:cs="Times New Roman"/>
          <w:sz w:val="28"/>
          <w:szCs w:val="28"/>
          <w:u w:val="single"/>
        </w:rPr>
        <w:t>月</w:t>
      </w:r>
      <w:r w:rsidR="00CC4A98">
        <w:rPr>
          <w:rFonts w:ascii="Times New Roman" w:eastAsia="仿宋_GB2312" w:hAnsi="Times New Roman" w:cs="Times New Roman" w:hint="eastAsia"/>
          <w:sz w:val="28"/>
          <w:szCs w:val="28"/>
          <w:u w:val="single"/>
        </w:rPr>
        <w:t>4</w:t>
      </w:r>
      <w:r w:rsidRPr="0091159A">
        <w:rPr>
          <w:rFonts w:ascii="Times New Roman" w:eastAsia="仿宋_GB2312" w:hAnsi="Times New Roman" w:cs="Times New Roman"/>
          <w:sz w:val="28"/>
          <w:szCs w:val="28"/>
          <w:u w:val="single"/>
        </w:rPr>
        <w:t>日印发</w:t>
      </w:r>
    </w:p>
    <w:p w:rsidR="00EF1EE3" w:rsidRPr="00EF448C" w:rsidRDefault="00EF1EE3">
      <w:pPr>
        <w:spacing w:line="400" w:lineRule="exact"/>
        <w:rPr>
          <w:rFonts w:ascii="Times New Roman" w:eastAsia="黑体" w:hAnsi="Times New Roman" w:cs="Times New Roman"/>
          <w:color w:val="000000"/>
          <w:sz w:val="32"/>
          <w:u w:val="single"/>
        </w:rPr>
        <w:sectPr w:rsidR="00EF1EE3" w:rsidRPr="00EF448C">
          <w:footerReference w:type="default" r:id="rId11"/>
          <w:pgSz w:w="11906" w:h="16838"/>
          <w:pgMar w:top="2098" w:right="1588" w:bottom="2098" w:left="1588" w:header="851" w:footer="992" w:gutter="0"/>
          <w:cols w:space="720"/>
          <w:docGrid w:type="lines" w:linePitch="312"/>
        </w:sectPr>
      </w:pPr>
    </w:p>
    <w:p w:rsidR="00CC4A98" w:rsidRDefault="00CC4A98" w:rsidP="00CC4A98">
      <w:pPr>
        <w:widowControl/>
        <w:spacing w:line="600" w:lineRule="exact"/>
        <w:jc w:val="left"/>
        <w:rPr>
          <w:rFonts w:ascii="仿宋_GB2312" w:eastAsia="仿宋_GB2312" w:hAnsi="??"/>
          <w:sz w:val="32"/>
          <w:szCs w:val="32"/>
        </w:rPr>
      </w:pPr>
      <w:r>
        <w:rPr>
          <w:rFonts w:ascii="仿宋_GB2312" w:eastAsia="仿宋_GB2312" w:hAnsi="??" w:hint="eastAsia"/>
          <w:sz w:val="32"/>
          <w:szCs w:val="32"/>
        </w:rPr>
        <w:lastRenderedPageBreak/>
        <w:t>附件</w:t>
      </w:r>
      <w:r>
        <w:rPr>
          <w:rFonts w:ascii="仿宋_GB2312" w:eastAsia="仿宋_GB2312" w:hAnsi="??"/>
          <w:sz w:val="32"/>
          <w:szCs w:val="32"/>
        </w:rPr>
        <w:t>1</w:t>
      </w:r>
      <w:r>
        <w:rPr>
          <w:rFonts w:ascii="仿宋_GB2312" w:eastAsia="仿宋_GB2312" w:hAnsi="??" w:hint="eastAsia"/>
          <w:sz w:val="32"/>
          <w:szCs w:val="32"/>
        </w:rPr>
        <w:t>：</w:t>
      </w:r>
    </w:p>
    <w:p w:rsidR="00CC4A98" w:rsidRPr="00A062A2" w:rsidRDefault="00CC4A98" w:rsidP="00CC4A98">
      <w:pPr>
        <w:adjustRightInd w:val="0"/>
        <w:snapToGrid w:val="0"/>
        <w:spacing w:afterLines="50" w:after="156"/>
        <w:jc w:val="center"/>
        <w:rPr>
          <w:rFonts w:ascii="创艺简标宋" w:eastAsia="创艺简标宋" w:hAnsi="黑体"/>
          <w:sz w:val="36"/>
          <w:szCs w:val="36"/>
        </w:rPr>
      </w:pPr>
      <w:r>
        <w:rPr>
          <w:rFonts w:ascii="创艺简标宋" w:eastAsia="创艺简标宋" w:hAnsi="黑体" w:hint="eastAsia"/>
          <w:sz w:val="36"/>
          <w:szCs w:val="36"/>
        </w:rPr>
        <w:t>华南理工大学党的十九</w:t>
      </w:r>
      <w:r w:rsidRPr="00A062A2">
        <w:rPr>
          <w:rFonts w:ascii="创艺简标宋" w:eastAsia="创艺简标宋" w:hAnsi="黑体" w:hint="eastAsia"/>
          <w:sz w:val="36"/>
          <w:szCs w:val="36"/>
        </w:rPr>
        <w:t>大精神宣讲团（院级）名单</w:t>
      </w:r>
    </w:p>
    <w:tbl>
      <w:tblPr>
        <w:tblW w:w="9509"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7"/>
        <w:gridCol w:w="1714"/>
        <w:gridCol w:w="1708"/>
        <w:gridCol w:w="3930"/>
      </w:tblGrid>
      <w:tr w:rsidR="00CC4A98" w:rsidTr="00172D5C">
        <w:trPr>
          <w:jc w:val="center"/>
        </w:trPr>
        <w:tc>
          <w:tcPr>
            <w:tcW w:w="2157" w:type="dxa"/>
          </w:tcPr>
          <w:p w:rsidR="00CC4A98" w:rsidRDefault="00CC4A98" w:rsidP="00172D5C">
            <w:pPr>
              <w:spacing w:line="520" w:lineRule="exact"/>
              <w:jc w:val="center"/>
              <w:rPr>
                <w:rFonts w:ascii="仿宋_GB2312" w:eastAsia="仿宋_GB2312" w:hAnsi="??"/>
                <w:sz w:val="28"/>
                <w:szCs w:val="28"/>
              </w:rPr>
            </w:pPr>
            <w:r>
              <w:rPr>
                <w:rFonts w:ascii="仿宋_GB2312" w:eastAsia="仿宋_GB2312" w:hAnsi="??" w:hint="eastAsia"/>
                <w:sz w:val="28"/>
                <w:szCs w:val="28"/>
              </w:rPr>
              <w:t>学院（盖章）</w:t>
            </w:r>
          </w:p>
        </w:tc>
        <w:tc>
          <w:tcPr>
            <w:tcW w:w="7352" w:type="dxa"/>
            <w:gridSpan w:val="3"/>
          </w:tcPr>
          <w:p w:rsidR="00CC4A98" w:rsidRDefault="00CC4A98" w:rsidP="00172D5C">
            <w:pPr>
              <w:spacing w:line="520" w:lineRule="exact"/>
              <w:jc w:val="center"/>
              <w:rPr>
                <w:rFonts w:ascii="仿宋_GB2312" w:eastAsia="仿宋_GB2312" w:hAnsi="??"/>
                <w:sz w:val="28"/>
                <w:szCs w:val="28"/>
              </w:rPr>
            </w:pPr>
          </w:p>
        </w:tc>
      </w:tr>
      <w:tr w:rsidR="00CC4A98" w:rsidTr="00172D5C">
        <w:trPr>
          <w:jc w:val="center"/>
        </w:trPr>
        <w:tc>
          <w:tcPr>
            <w:tcW w:w="2157" w:type="dxa"/>
          </w:tcPr>
          <w:p w:rsidR="00CC4A98" w:rsidRDefault="00CC4A98" w:rsidP="00172D5C">
            <w:pPr>
              <w:spacing w:line="520" w:lineRule="exact"/>
              <w:jc w:val="center"/>
              <w:rPr>
                <w:rFonts w:ascii="仿宋_GB2312" w:eastAsia="仿宋_GB2312" w:hAnsi="??"/>
                <w:sz w:val="28"/>
                <w:szCs w:val="28"/>
              </w:rPr>
            </w:pPr>
            <w:r>
              <w:rPr>
                <w:rFonts w:ascii="仿宋_GB2312" w:eastAsia="仿宋_GB2312" w:hAnsi="??" w:hint="eastAsia"/>
                <w:sz w:val="28"/>
                <w:szCs w:val="28"/>
              </w:rPr>
              <w:t>队长姓名</w:t>
            </w:r>
          </w:p>
        </w:tc>
        <w:tc>
          <w:tcPr>
            <w:tcW w:w="1714" w:type="dxa"/>
          </w:tcPr>
          <w:p w:rsidR="00CC4A98" w:rsidRDefault="00CC4A98" w:rsidP="00172D5C">
            <w:pPr>
              <w:spacing w:line="520" w:lineRule="exact"/>
              <w:ind w:firstLineChars="50" w:firstLine="140"/>
              <w:jc w:val="center"/>
              <w:rPr>
                <w:rFonts w:ascii="仿宋_GB2312" w:eastAsia="仿宋_GB2312" w:hAnsi="??"/>
                <w:sz w:val="28"/>
                <w:szCs w:val="28"/>
              </w:rPr>
            </w:pPr>
          </w:p>
        </w:tc>
        <w:tc>
          <w:tcPr>
            <w:tcW w:w="1708" w:type="dxa"/>
          </w:tcPr>
          <w:p w:rsidR="00CC4A98" w:rsidRDefault="00CC4A98" w:rsidP="00172D5C">
            <w:pPr>
              <w:spacing w:line="520" w:lineRule="exact"/>
              <w:ind w:firstLineChars="50" w:firstLine="140"/>
              <w:jc w:val="center"/>
              <w:rPr>
                <w:rFonts w:ascii="仿宋_GB2312" w:eastAsia="仿宋_GB2312" w:hAnsi="??"/>
                <w:sz w:val="28"/>
                <w:szCs w:val="28"/>
              </w:rPr>
            </w:pPr>
            <w:r>
              <w:rPr>
                <w:rFonts w:ascii="仿宋_GB2312" w:eastAsia="仿宋_GB2312" w:hAnsi="??" w:hint="eastAsia"/>
                <w:sz w:val="28"/>
                <w:szCs w:val="28"/>
              </w:rPr>
              <w:t>联系电话</w:t>
            </w:r>
          </w:p>
        </w:tc>
        <w:tc>
          <w:tcPr>
            <w:tcW w:w="3930" w:type="dxa"/>
          </w:tcPr>
          <w:p w:rsidR="00CC4A98" w:rsidRDefault="00CC4A98" w:rsidP="00172D5C">
            <w:pPr>
              <w:spacing w:line="520" w:lineRule="exact"/>
              <w:ind w:firstLineChars="50" w:firstLine="140"/>
              <w:jc w:val="center"/>
              <w:rPr>
                <w:rFonts w:ascii="仿宋_GB2312" w:eastAsia="仿宋_GB2312" w:hAnsi="??"/>
                <w:sz w:val="28"/>
                <w:szCs w:val="28"/>
              </w:rPr>
            </w:pPr>
          </w:p>
        </w:tc>
      </w:tr>
      <w:tr w:rsidR="00CC4A98" w:rsidTr="00172D5C">
        <w:trPr>
          <w:trHeight w:val="240"/>
          <w:jc w:val="center"/>
        </w:trPr>
        <w:tc>
          <w:tcPr>
            <w:tcW w:w="2157" w:type="dxa"/>
            <w:vMerge w:val="restart"/>
          </w:tcPr>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r>
              <w:rPr>
                <w:rFonts w:ascii="仿宋_GB2312" w:eastAsia="仿宋_GB2312" w:hAnsi="??" w:hint="eastAsia"/>
                <w:sz w:val="28"/>
                <w:szCs w:val="28"/>
              </w:rPr>
              <w:t>团队组成</w:t>
            </w:r>
          </w:p>
        </w:tc>
        <w:tc>
          <w:tcPr>
            <w:tcW w:w="1714" w:type="dxa"/>
            <w:vMerge w:val="restart"/>
          </w:tcPr>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jc w:val="center"/>
              <w:rPr>
                <w:rFonts w:ascii="仿宋_GB2312" w:eastAsia="仿宋_GB2312" w:hAnsi="??"/>
                <w:sz w:val="28"/>
                <w:szCs w:val="28"/>
              </w:rPr>
            </w:pPr>
          </w:p>
          <w:p w:rsidR="00CC4A98" w:rsidRDefault="00CC4A98" w:rsidP="00172D5C">
            <w:pPr>
              <w:spacing w:line="520" w:lineRule="exact"/>
              <w:ind w:firstLineChars="5" w:firstLine="14"/>
              <w:jc w:val="center"/>
              <w:rPr>
                <w:rFonts w:ascii="仿宋_GB2312" w:eastAsia="仿宋_GB2312" w:hAnsi="??"/>
                <w:sz w:val="28"/>
                <w:szCs w:val="28"/>
              </w:rPr>
            </w:pPr>
            <w:r>
              <w:rPr>
                <w:rFonts w:ascii="仿宋_GB2312" w:eastAsia="仿宋_GB2312" w:hAnsi="??" w:hint="eastAsia"/>
                <w:sz w:val="28"/>
                <w:szCs w:val="28"/>
              </w:rPr>
              <w:t>成</w:t>
            </w:r>
            <w:r>
              <w:rPr>
                <w:rFonts w:ascii="仿宋_GB2312" w:eastAsia="仿宋_GB2312" w:hAnsi="??"/>
                <w:sz w:val="28"/>
                <w:szCs w:val="28"/>
              </w:rPr>
              <w:t xml:space="preserve">  </w:t>
            </w:r>
            <w:r>
              <w:rPr>
                <w:rFonts w:ascii="仿宋_GB2312" w:eastAsia="仿宋_GB2312" w:hAnsi="??" w:hint="eastAsia"/>
                <w:sz w:val="28"/>
                <w:szCs w:val="28"/>
              </w:rPr>
              <w:t>员</w:t>
            </w:r>
          </w:p>
        </w:tc>
        <w:tc>
          <w:tcPr>
            <w:tcW w:w="1708" w:type="dxa"/>
          </w:tcPr>
          <w:p w:rsidR="00CC4A98" w:rsidRDefault="00CC4A98" w:rsidP="00172D5C">
            <w:pPr>
              <w:spacing w:line="520" w:lineRule="exact"/>
              <w:jc w:val="center"/>
              <w:rPr>
                <w:rFonts w:ascii="仿宋_GB2312" w:eastAsia="仿宋_GB2312" w:hAnsi="??"/>
                <w:sz w:val="28"/>
                <w:szCs w:val="28"/>
              </w:rPr>
            </w:pPr>
            <w:r>
              <w:rPr>
                <w:rFonts w:ascii="仿宋_GB2312" w:eastAsia="仿宋_GB2312" w:hAnsi="??" w:hint="eastAsia"/>
                <w:sz w:val="28"/>
                <w:szCs w:val="28"/>
              </w:rPr>
              <w:t>姓名</w:t>
            </w:r>
          </w:p>
        </w:tc>
        <w:tc>
          <w:tcPr>
            <w:tcW w:w="3930" w:type="dxa"/>
          </w:tcPr>
          <w:p w:rsidR="00CC4A98" w:rsidRDefault="00CC4A98" w:rsidP="00172D5C">
            <w:pPr>
              <w:spacing w:line="520" w:lineRule="exact"/>
              <w:jc w:val="center"/>
              <w:rPr>
                <w:rFonts w:ascii="仿宋_GB2312" w:eastAsia="仿宋_GB2312" w:hAnsi="??"/>
                <w:sz w:val="28"/>
                <w:szCs w:val="28"/>
              </w:rPr>
            </w:pPr>
            <w:r>
              <w:rPr>
                <w:rFonts w:ascii="仿宋_GB2312" w:eastAsia="仿宋_GB2312" w:hAnsi="??" w:hint="eastAsia"/>
                <w:sz w:val="28"/>
                <w:szCs w:val="28"/>
              </w:rPr>
              <w:t>年级、专业或职务</w:t>
            </w:r>
          </w:p>
        </w:tc>
      </w:tr>
      <w:tr w:rsidR="00CC4A98" w:rsidTr="00172D5C">
        <w:trPr>
          <w:jc w:val="center"/>
        </w:trPr>
        <w:tc>
          <w:tcPr>
            <w:tcW w:w="2157" w:type="dxa"/>
            <w:vMerge/>
          </w:tcPr>
          <w:p w:rsidR="00CC4A98" w:rsidRDefault="00CC4A98" w:rsidP="00172D5C">
            <w:pPr>
              <w:spacing w:line="520" w:lineRule="exact"/>
              <w:jc w:val="center"/>
              <w:rPr>
                <w:rFonts w:ascii="仿宋_GB2312" w:eastAsia="仿宋_GB2312" w:hAnsi="??"/>
                <w:sz w:val="28"/>
                <w:szCs w:val="28"/>
              </w:rPr>
            </w:pPr>
          </w:p>
        </w:tc>
        <w:tc>
          <w:tcPr>
            <w:tcW w:w="1714" w:type="dxa"/>
            <w:vMerge/>
          </w:tcPr>
          <w:p w:rsidR="00CC4A98" w:rsidRDefault="00CC4A98" w:rsidP="00172D5C">
            <w:pPr>
              <w:spacing w:line="520" w:lineRule="exact"/>
              <w:ind w:firstLineChars="5" w:firstLine="14"/>
              <w:jc w:val="center"/>
              <w:rPr>
                <w:rFonts w:ascii="仿宋_GB2312" w:eastAsia="仿宋_GB2312" w:hAnsi="??"/>
                <w:sz w:val="28"/>
                <w:szCs w:val="28"/>
              </w:rPr>
            </w:pPr>
          </w:p>
        </w:tc>
        <w:tc>
          <w:tcPr>
            <w:tcW w:w="1708" w:type="dxa"/>
          </w:tcPr>
          <w:p w:rsidR="00CC4A98" w:rsidRDefault="00CC4A98" w:rsidP="00172D5C">
            <w:pPr>
              <w:spacing w:line="520" w:lineRule="exact"/>
              <w:jc w:val="center"/>
              <w:rPr>
                <w:rFonts w:ascii="仿宋_GB2312" w:eastAsia="仿宋_GB2312" w:hAnsi="??"/>
                <w:sz w:val="28"/>
                <w:szCs w:val="28"/>
              </w:rPr>
            </w:pPr>
          </w:p>
        </w:tc>
        <w:tc>
          <w:tcPr>
            <w:tcW w:w="3930" w:type="dxa"/>
          </w:tcPr>
          <w:p w:rsidR="00CC4A98" w:rsidRDefault="00CC4A98" w:rsidP="00172D5C">
            <w:pPr>
              <w:spacing w:line="520" w:lineRule="exact"/>
              <w:jc w:val="center"/>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jc w:val="center"/>
              <w:rPr>
                <w:rFonts w:ascii="仿宋_GB2312" w:eastAsia="仿宋_GB2312" w:hAnsi="??"/>
                <w:sz w:val="28"/>
                <w:szCs w:val="28"/>
              </w:rPr>
            </w:pPr>
          </w:p>
        </w:tc>
        <w:tc>
          <w:tcPr>
            <w:tcW w:w="1714" w:type="dxa"/>
            <w:vMerge/>
          </w:tcPr>
          <w:p w:rsidR="00CC4A98" w:rsidRDefault="00CC4A98" w:rsidP="00172D5C">
            <w:pPr>
              <w:spacing w:line="520" w:lineRule="exact"/>
              <w:jc w:val="center"/>
              <w:rPr>
                <w:rFonts w:ascii="仿宋_GB2312" w:eastAsia="仿宋_GB2312" w:hAnsi="??"/>
                <w:sz w:val="28"/>
                <w:szCs w:val="28"/>
              </w:rPr>
            </w:pPr>
          </w:p>
        </w:tc>
        <w:tc>
          <w:tcPr>
            <w:tcW w:w="1708" w:type="dxa"/>
          </w:tcPr>
          <w:p w:rsidR="00CC4A98" w:rsidRDefault="00CC4A98" w:rsidP="00172D5C">
            <w:pPr>
              <w:spacing w:line="520" w:lineRule="exact"/>
              <w:jc w:val="center"/>
              <w:rPr>
                <w:rFonts w:ascii="仿宋_GB2312" w:eastAsia="仿宋_GB2312" w:hAnsi="??"/>
                <w:sz w:val="28"/>
                <w:szCs w:val="28"/>
              </w:rPr>
            </w:pPr>
          </w:p>
        </w:tc>
        <w:tc>
          <w:tcPr>
            <w:tcW w:w="3930" w:type="dxa"/>
          </w:tcPr>
          <w:p w:rsidR="00CC4A98" w:rsidRDefault="00CC4A98" w:rsidP="00172D5C">
            <w:pPr>
              <w:spacing w:line="520" w:lineRule="exact"/>
              <w:jc w:val="center"/>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jc w:val="center"/>
              <w:rPr>
                <w:rFonts w:ascii="仿宋_GB2312" w:eastAsia="仿宋_GB2312" w:hAnsi="??"/>
                <w:sz w:val="28"/>
                <w:szCs w:val="28"/>
              </w:rPr>
            </w:pPr>
          </w:p>
        </w:tc>
        <w:tc>
          <w:tcPr>
            <w:tcW w:w="1714" w:type="dxa"/>
            <w:vMerge/>
          </w:tcPr>
          <w:p w:rsidR="00CC4A98" w:rsidRDefault="00CC4A98" w:rsidP="00172D5C">
            <w:pPr>
              <w:spacing w:line="520" w:lineRule="exact"/>
              <w:jc w:val="center"/>
              <w:rPr>
                <w:rFonts w:ascii="仿宋_GB2312" w:eastAsia="仿宋_GB2312" w:hAnsi="??"/>
                <w:sz w:val="28"/>
                <w:szCs w:val="28"/>
              </w:rPr>
            </w:pPr>
          </w:p>
        </w:tc>
        <w:tc>
          <w:tcPr>
            <w:tcW w:w="1708" w:type="dxa"/>
          </w:tcPr>
          <w:p w:rsidR="00CC4A98" w:rsidRDefault="00CC4A98" w:rsidP="00172D5C">
            <w:pPr>
              <w:spacing w:line="520" w:lineRule="exact"/>
              <w:jc w:val="center"/>
              <w:rPr>
                <w:rFonts w:ascii="仿宋_GB2312" w:eastAsia="仿宋_GB2312" w:hAnsi="??"/>
                <w:sz w:val="28"/>
                <w:szCs w:val="28"/>
              </w:rPr>
            </w:pPr>
          </w:p>
        </w:tc>
        <w:tc>
          <w:tcPr>
            <w:tcW w:w="3930" w:type="dxa"/>
          </w:tcPr>
          <w:p w:rsidR="00CC4A98" w:rsidRDefault="00CC4A98" w:rsidP="00172D5C">
            <w:pPr>
              <w:spacing w:line="520" w:lineRule="exact"/>
              <w:jc w:val="center"/>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vMerge/>
          </w:tcPr>
          <w:p w:rsidR="00CC4A98" w:rsidRDefault="00CC4A98" w:rsidP="00172D5C">
            <w:pPr>
              <w:spacing w:line="520" w:lineRule="exact"/>
              <w:rPr>
                <w:rFonts w:ascii="仿宋_GB2312" w:eastAsia="仿宋_GB2312" w:hAnsi="??"/>
                <w:sz w:val="28"/>
                <w:szCs w:val="28"/>
              </w:rPr>
            </w:pPr>
          </w:p>
        </w:tc>
        <w:tc>
          <w:tcPr>
            <w:tcW w:w="1714" w:type="dxa"/>
            <w:vMerge/>
          </w:tcPr>
          <w:p w:rsidR="00CC4A98" w:rsidRDefault="00CC4A98" w:rsidP="00172D5C">
            <w:pPr>
              <w:spacing w:line="520" w:lineRule="exact"/>
              <w:rPr>
                <w:rFonts w:ascii="仿宋_GB2312" w:eastAsia="仿宋_GB2312" w:hAnsi="??"/>
                <w:sz w:val="28"/>
                <w:szCs w:val="28"/>
              </w:rPr>
            </w:pPr>
          </w:p>
        </w:tc>
        <w:tc>
          <w:tcPr>
            <w:tcW w:w="1708" w:type="dxa"/>
          </w:tcPr>
          <w:p w:rsidR="00CC4A98" w:rsidRDefault="00CC4A98" w:rsidP="00172D5C">
            <w:pPr>
              <w:spacing w:line="520" w:lineRule="exact"/>
              <w:rPr>
                <w:rFonts w:ascii="仿宋_GB2312" w:eastAsia="仿宋_GB2312" w:hAnsi="??"/>
                <w:sz w:val="28"/>
                <w:szCs w:val="28"/>
              </w:rPr>
            </w:pPr>
          </w:p>
        </w:tc>
        <w:tc>
          <w:tcPr>
            <w:tcW w:w="3930" w:type="dxa"/>
          </w:tcPr>
          <w:p w:rsidR="00CC4A98" w:rsidRDefault="00CC4A98" w:rsidP="00172D5C">
            <w:pPr>
              <w:spacing w:line="520" w:lineRule="exact"/>
              <w:rPr>
                <w:rFonts w:ascii="仿宋_GB2312" w:eastAsia="仿宋_GB2312" w:hAnsi="??"/>
                <w:sz w:val="28"/>
                <w:szCs w:val="28"/>
              </w:rPr>
            </w:pPr>
          </w:p>
        </w:tc>
      </w:tr>
      <w:tr w:rsidR="00CC4A98" w:rsidTr="00172D5C">
        <w:trPr>
          <w:jc w:val="center"/>
        </w:trPr>
        <w:tc>
          <w:tcPr>
            <w:tcW w:w="2157" w:type="dxa"/>
          </w:tcPr>
          <w:p w:rsidR="00CC4A98" w:rsidRDefault="00CC4A98" w:rsidP="00172D5C">
            <w:pPr>
              <w:spacing w:line="520" w:lineRule="exact"/>
              <w:rPr>
                <w:rFonts w:ascii="仿宋_GB2312" w:eastAsia="仿宋_GB2312" w:hAnsi="??"/>
                <w:sz w:val="28"/>
                <w:szCs w:val="28"/>
              </w:rPr>
            </w:pPr>
            <w:r>
              <w:rPr>
                <w:rFonts w:ascii="仿宋_GB2312" w:eastAsia="仿宋_GB2312" w:hAnsi="??" w:hint="eastAsia"/>
                <w:sz w:val="28"/>
                <w:szCs w:val="28"/>
              </w:rPr>
              <w:t>宣讲时间</w:t>
            </w:r>
          </w:p>
        </w:tc>
        <w:tc>
          <w:tcPr>
            <w:tcW w:w="7352" w:type="dxa"/>
            <w:gridSpan w:val="3"/>
          </w:tcPr>
          <w:p w:rsidR="00CC4A98" w:rsidRDefault="00CC4A98" w:rsidP="00172D5C">
            <w:pPr>
              <w:spacing w:line="520" w:lineRule="exact"/>
              <w:rPr>
                <w:rFonts w:ascii="仿宋_GB2312" w:eastAsia="仿宋_GB2312" w:hAnsi="??"/>
                <w:sz w:val="28"/>
                <w:szCs w:val="28"/>
              </w:rPr>
            </w:pPr>
            <w:r>
              <w:rPr>
                <w:rFonts w:ascii="仿宋_GB2312" w:eastAsia="仿宋_GB2312" w:hAnsi="??"/>
                <w:sz w:val="28"/>
                <w:szCs w:val="28"/>
              </w:rPr>
              <w:t xml:space="preserve">       </w:t>
            </w:r>
            <w:r>
              <w:rPr>
                <w:rFonts w:ascii="仿宋_GB2312" w:eastAsia="仿宋_GB2312" w:hAnsi="??" w:hint="eastAsia"/>
                <w:sz w:val="28"/>
                <w:szCs w:val="28"/>
              </w:rPr>
              <w:t>月</w:t>
            </w:r>
            <w:r>
              <w:rPr>
                <w:rFonts w:ascii="仿宋_GB2312" w:eastAsia="仿宋_GB2312" w:hAnsi="??"/>
                <w:sz w:val="28"/>
                <w:szCs w:val="28"/>
              </w:rPr>
              <w:t xml:space="preserve">   </w:t>
            </w:r>
            <w:r>
              <w:rPr>
                <w:rFonts w:ascii="仿宋_GB2312" w:eastAsia="仿宋_GB2312" w:hAnsi="??" w:hint="eastAsia"/>
                <w:sz w:val="28"/>
                <w:szCs w:val="28"/>
              </w:rPr>
              <w:t>日至</w:t>
            </w:r>
            <w:r>
              <w:rPr>
                <w:rFonts w:ascii="仿宋_GB2312" w:eastAsia="仿宋_GB2312" w:hAnsi="??"/>
                <w:sz w:val="28"/>
                <w:szCs w:val="28"/>
              </w:rPr>
              <w:t xml:space="preserve">    </w:t>
            </w:r>
            <w:r>
              <w:rPr>
                <w:rFonts w:ascii="仿宋_GB2312" w:eastAsia="仿宋_GB2312" w:hAnsi="??" w:hint="eastAsia"/>
                <w:sz w:val="28"/>
                <w:szCs w:val="28"/>
              </w:rPr>
              <w:t>月</w:t>
            </w:r>
            <w:r>
              <w:rPr>
                <w:rFonts w:ascii="仿宋_GB2312" w:eastAsia="仿宋_GB2312" w:hAnsi="??"/>
                <w:sz w:val="28"/>
                <w:szCs w:val="28"/>
              </w:rPr>
              <w:t xml:space="preserve">    </w:t>
            </w:r>
            <w:r>
              <w:rPr>
                <w:rFonts w:ascii="仿宋_GB2312" w:eastAsia="仿宋_GB2312" w:hAnsi="??" w:hint="eastAsia"/>
                <w:sz w:val="28"/>
                <w:szCs w:val="28"/>
              </w:rPr>
              <w:t>日</w:t>
            </w:r>
          </w:p>
        </w:tc>
      </w:tr>
      <w:tr w:rsidR="00CC4A98" w:rsidTr="00172D5C">
        <w:trPr>
          <w:jc w:val="center"/>
        </w:trPr>
        <w:tc>
          <w:tcPr>
            <w:tcW w:w="2157" w:type="dxa"/>
          </w:tcPr>
          <w:p w:rsidR="00CC4A98" w:rsidRDefault="00CC4A98" w:rsidP="00172D5C">
            <w:pPr>
              <w:spacing w:line="520" w:lineRule="exact"/>
              <w:rPr>
                <w:rFonts w:ascii="仿宋_GB2312" w:eastAsia="仿宋_GB2312" w:hAnsi="??"/>
                <w:sz w:val="28"/>
                <w:szCs w:val="28"/>
              </w:rPr>
            </w:pPr>
            <w:r>
              <w:rPr>
                <w:rFonts w:ascii="仿宋_GB2312" w:eastAsia="仿宋_GB2312" w:hAnsi="??" w:hint="eastAsia"/>
                <w:sz w:val="28"/>
                <w:szCs w:val="28"/>
              </w:rPr>
              <w:t>宣讲活动地点</w:t>
            </w:r>
          </w:p>
        </w:tc>
        <w:tc>
          <w:tcPr>
            <w:tcW w:w="7352" w:type="dxa"/>
            <w:gridSpan w:val="3"/>
          </w:tcPr>
          <w:p w:rsidR="00CC4A98" w:rsidRDefault="00CC4A98" w:rsidP="00172D5C">
            <w:pPr>
              <w:spacing w:line="520" w:lineRule="exact"/>
              <w:rPr>
                <w:rFonts w:ascii="仿宋_GB2312" w:eastAsia="仿宋_GB2312" w:hAnsi="??"/>
                <w:sz w:val="28"/>
                <w:szCs w:val="28"/>
              </w:rPr>
            </w:pPr>
          </w:p>
        </w:tc>
      </w:tr>
      <w:tr w:rsidR="00CC4A98" w:rsidTr="00172D5C">
        <w:trPr>
          <w:trHeight w:val="3105"/>
          <w:jc w:val="center"/>
        </w:trPr>
        <w:tc>
          <w:tcPr>
            <w:tcW w:w="2157" w:type="dxa"/>
          </w:tcPr>
          <w:p w:rsidR="00CC4A98" w:rsidRDefault="00CC4A98" w:rsidP="00172D5C">
            <w:pPr>
              <w:spacing w:line="520" w:lineRule="exact"/>
              <w:rPr>
                <w:rFonts w:ascii="仿宋_GB2312" w:eastAsia="仿宋_GB2312" w:hAnsi="??"/>
                <w:sz w:val="28"/>
                <w:szCs w:val="28"/>
              </w:rPr>
            </w:pPr>
          </w:p>
          <w:p w:rsidR="00CC4A98" w:rsidRDefault="00CC4A98" w:rsidP="00172D5C">
            <w:pPr>
              <w:spacing w:line="520" w:lineRule="exact"/>
              <w:rPr>
                <w:rFonts w:ascii="仿宋_GB2312" w:eastAsia="仿宋_GB2312" w:hAnsi="??"/>
                <w:sz w:val="28"/>
                <w:szCs w:val="28"/>
              </w:rPr>
            </w:pPr>
            <w:r>
              <w:rPr>
                <w:rFonts w:ascii="仿宋_GB2312" w:eastAsia="仿宋_GB2312" w:hAnsi="??" w:hint="eastAsia"/>
                <w:sz w:val="28"/>
                <w:szCs w:val="28"/>
              </w:rPr>
              <w:t>宣讲重点内容、计划（可另纸填写）</w:t>
            </w:r>
          </w:p>
        </w:tc>
        <w:tc>
          <w:tcPr>
            <w:tcW w:w="7352" w:type="dxa"/>
            <w:gridSpan w:val="3"/>
          </w:tcPr>
          <w:p w:rsidR="00CC4A98" w:rsidRDefault="00CC4A98" w:rsidP="00172D5C">
            <w:pPr>
              <w:spacing w:line="520" w:lineRule="exact"/>
              <w:rPr>
                <w:rFonts w:ascii="仿宋_GB2312" w:eastAsia="仿宋_GB2312" w:hAnsi="??"/>
                <w:sz w:val="28"/>
                <w:szCs w:val="28"/>
              </w:rPr>
            </w:pPr>
          </w:p>
        </w:tc>
      </w:tr>
    </w:tbl>
    <w:p w:rsidR="00CC4A98" w:rsidRDefault="00CC4A98" w:rsidP="00CC4A98">
      <w:pPr>
        <w:widowControl/>
        <w:jc w:val="left"/>
        <w:rPr>
          <w:rFonts w:ascii="仿宋_GB2312" w:eastAsia="仿宋_GB2312" w:hAnsi="??"/>
          <w:sz w:val="32"/>
          <w:szCs w:val="32"/>
        </w:rPr>
      </w:pPr>
    </w:p>
    <w:p w:rsidR="00CC4A98" w:rsidRDefault="00CC4A98" w:rsidP="00CC4A98">
      <w:pPr>
        <w:widowControl/>
        <w:snapToGrid w:val="0"/>
        <w:spacing w:line="360" w:lineRule="auto"/>
        <w:rPr>
          <w:rFonts w:ascii="仿宋_GB2312" w:eastAsia="仿宋_GB2312" w:hAnsi="??"/>
          <w:sz w:val="32"/>
          <w:szCs w:val="32"/>
        </w:rPr>
      </w:pPr>
    </w:p>
    <w:p w:rsidR="00CC4A98" w:rsidRDefault="00CC4A98" w:rsidP="00CC4A98">
      <w:pPr>
        <w:widowControl/>
        <w:snapToGrid w:val="0"/>
        <w:spacing w:line="360" w:lineRule="auto"/>
        <w:rPr>
          <w:rFonts w:ascii="仿宋_GB2312" w:eastAsia="仿宋_GB2312" w:hAnsi="??"/>
          <w:sz w:val="32"/>
          <w:szCs w:val="32"/>
        </w:rPr>
      </w:pPr>
    </w:p>
    <w:p w:rsidR="00CC4A98" w:rsidRDefault="00CC4A98" w:rsidP="00CC4A98">
      <w:pPr>
        <w:widowControl/>
        <w:snapToGrid w:val="0"/>
        <w:spacing w:line="360" w:lineRule="auto"/>
        <w:rPr>
          <w:rFonts w:ascii="仿宋_GB2312" w:eastAsia="仿宋_GB2312" w:hAnsi="??"/>
          <w:sz w:val="32"/>
          <w:szCs w:val="32"/>
        </w:rPr>
      </w:pPr>
      <w:r>
        <w:rPr>
          <w:rFonts w:ascii="仿宋_GB2312" w:eastAsia="仿宋_GB2312" w:hAnsi="??" w:hint="eastAsia"/>
          <w:sz w:val="32"/>
          <w:szCs w:val="32"/>
        </w:rPr>
        <w:lastRenderedPageBreak/>
        <w:t>附件2：</w:t>
      </w:r>
    </w:p>
    <w:p w:rsidR="00CC4A98" w:rsidRPr="00B65B6C" w:rsidRDefault="00CC4A98" w:rsidP="00CC4A98">
      <w:pPr>
        <w:widowControl/>
        <w:spacing w:line="450" w:lineRule="atLeast"/>
        <w:jc w:val="center"/>
        <w:outlineLvl w:val="2"/>
        <w:rPr>
          <w:rFonts w:ascii="Times New Roman" w:eastAsia="创艺简标宋" w:hAnsi="Times New Roman"/>
          <w:bCs/>
          <w:kern w:val="0"/>
          <w:sz w:val="36"/>
          <w:szCs w:val="36"/>
        </w:rPr>
      </w:pPr>
      <w:r w:rsidRPr="00B65B6C">
        <w:rPr>
          <w:rFonts w:ascii="Times New Roman" w:eastAsia="创艺简标宋" w:hAnsi="Times New Roman" w:hint="eastAsia"/>
          <w:bCs/>
          <w:kern w:val="0"/>
          <w:sz w:val="36"/>
          <w:szCs w:val="36"/>
        </w:rPr>
        <w:t>华南理工大学</w:t>
      </w:r>
      <w:r w:rsidRPr="00B65B6C">
        <w:rPr>
          <w:rFonts w:ascii="Times New Roman" w:eastAsia="创艺简标宋" w:hAnsi="Times New Roman"/>
          <w:bCs/>
          <w:kern w:val="0"/>
          <w:sz w:val="36"/>
          <w:szCs w:val="36"/>
        </w:rPr>
        <w:t>201</w:t>
      </w:r>
      <w:r>
        <w:rPr>
          <w:rFonts w:ascii="Times New Roman" w:eastAsia="创艺简标宋" w:hAnsi="Times New Roman" w:hint="eastAsia"/>
          <w:bCs/>
          <w:kern w:val="0"/>
          <w:sz w:val="36"/>
          <w:szCs w:val="36"/>
        </w:rPr>
        <w:t>8</w:t>
      </w:r>
      <w:r w:rsidRPr="00B65B6C">
        <w:rPr>
          <w:rFonts w:ascii="Times New Roman" w:eastAsia="创艺简标宋" w:hAnsi="Times New Roman" w:hint="eastAsia"/>
          <w:bCs/>
          <w:kern w:val="0"/>
          <w:sz w:val="36"/>
          <w:szCs w:val="36"/>
        </w:rPr>
        <w:t>年寒假专业社会实践活动汇总表</w:t>
      </w:r>
    </w:p>
    <w:p w:rsidR="00CC4A98" w:rsidRDefault="00CC4A98" w:rsidP="00CC4A98">
      <w:pPr>
        <w:snapToGrid w:val="0"/>
        <w:spacing w:afterLines="50" w:after="156" w:line="600" w:lineRule="exact"/>
        <w:jc w:val="left"/>
        <w:rPr>
          <w:rFonts w:ascii="仿宋_GB2312" w:eastAsia="仿宋_GB2312" w:hAnsi="??"/>
          <w:sz w:val="28"/>
          <w:szCs w:val="28"/>
          <w:u w:val="single"/>
        </w:rPr>
      </w:pPr>
      <w:r>
        <w:rPr>
          <w:rFonts w:ascii="仿宋_GB2312" w:eastAsia="仿宋_GB2312" w:hAnsi="??" w:hint="eastAsia"/>
          <w:sz w:val="28"/>
          <w:szCs w:val="28"/>
        </w:rPr>
        <w:t>学院（盖章）：</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2243"/>
        <w:gridCol w:w="1273"/>
        <w:gridCol w:w="2044"/>
        <w:gridCol w:w="1575"/>
        <w:gridCol w:w="1272"/>
      </w:tblGrid>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仿宋_GB2312" w:eastAsia="仿宋_GB2312" w:hAnsi="??"/>
                <w:sz w:val="28"/>
                <w:szCs w:val="28"/>
              </w:rPr>
            </w:pPr>
            <w:r>
              <w:rPr>
                <w:rFonts w:ascii="仿宋_GB2312" w:eastAsia="仿宋_GB2312" w:hAnsi="??" w:hint="eastAsia"/>
                <w:sz w:val="28"/>
                <w:szCs w:val="28"/>
              </w:rPr>
              <w:t>序号</w:t>
            </w:r>
          </w:p>
        </w:tc>
        <w:tc>
          <w:tcPr>
            <w:tcW w:w="2243" w:type="dxa"/>
            <w:vAlign w:val="center"/>
          </w:tcPr>
          <w:p w:rsidR="00CC4A98" w:rsidRDefault="00CC4A98" w:rsidP="00CC4A98">
            <w:pPr>
              <w:snapToGrid w:val="0"/>
              <w:spacing w:afterLines="50" w:after="156" w:line="600" w:lineRule="exact"/>
              <w:jc w:val="center"/>
              <w:rPr>
                <w:rFonts w:ascii="仿宋_GB2312" w:eastAsia="仿宋_GB2312" w:hAnsi="??"/>
                <w:sz w:val="28"/>
                <w:szCs w:val="28"/>
              </w:rPr>
            </w:pPr>
            <w:r>
              <w:rPr>
                <w:rFonts w:ascii="仿宋_GB2312" w:eastAsia="仿宋_GB2312" w:hAnsi="??" w:hint="eastAsia"/>
                <w:sz w:val="28"/>
                <w:szCs w:val="28"/>
              </w:rPr>
              <w:t>专业实践内容</w:t>
            </w:r>
          </w:p>
        </w:tc>
        <w:tc>
          <w:tcPr>
            <w:tcW w:w="1273" w:type="dxa"/>
            <w:vAlign w:val="center"/>
          </w:tcPr>
          <w:p w:rsidR="00CC4A98" w:rsidRDefault="00CC4A98" w:rsidP="00CC4A98">
            <w:pPr>
              <w:snapToGrid w:val="0"/>
              <w:spacing w:afterLines="50" w:after="156" w:line="600" w:lineRule="exact"/>
              <w:jc w:val="center"/>
              <w:rPr>
                <w:rFonts w:ascii="仿宋_GB2312" w:eastAsia="仿宋_GB2312" w:hAnsi="??"/>
                <w:sz w:val="28"/>
                <w:szCs w:val="28"/>
              </w:rPr>
            </w:pPr>
            <w:r>
              <w:rPr>
                <w:rFonts w:ascii="仿宋_GB2312" w:eastAsia="仿宋_GB2312" w:hAnsi="??" w:hint="eastAsia"/>
                <w:sz w:val="28"/>
                <w:szCs w:val="28"/>
              </w:rPr>
              <w:t>地点</w:t>
            </w:r>
          </w:p>
        </w:tc>
        <w:tc>
          <w:tcPr>
            <w:tcW w:w="2044" w:type="dxa"/>
            <w:vAlign w:val="center"/>
          </w:tcPr>
          <w:p w:rsidR="00CC4A98" w:rsidRDefault="00CC4A98" w:rsidP="00CC4A98">
            <w:pPr>
              <w:snapToGrid w:val="0"/>
              <w:spacing w:afterLines="50" w:after="156" w:line="600" w:lineRule="exact"/>
              <w:jc w:val="center"/>
              <w:rPr>
                <w:rFonts w:ascii="仿宋_GB2312" w:eastAsia="仿宋_GB2312" w:hAnsi="??"/>
                <w:sz w:val="28"/>
                <w:szCs w:val="28"/>
              </w:rPr>
            </w:pPr>
            <w:r>
              <w:rPr>
                <w:rFonts w:ascii="仿宋_GB2312" w:eastAsia="仿宋_GB2312" w:hAnsi="??" w:hint="eastAsia"/>
                <w:sz w:val="28"/>
                <w:szCs w:val="28"/>
              </w:rPr>
              <w:t>时间</w:t>
            </w:r>
          </w:p>
        </w:tc>
        <w:tc>
          <w:tcPr>
            <w:tcW w:w="1575" w:type="dxa"/>
            <w:vAlign w:val="center"/>
          </w:tcPr>
          <w:p w:rsidR="00CC4A98" w:rsidRDefault="00CC4A98" w:rsidP="00172D5C">
            <w:pPr>
              <w:snapToGrid w:val="0"/>
              <w:jc w:val="center"/>
              <w:rPr>
                <w:rFonts w:ascii="仿宋_GB2312" w:eastAsia="仿宋_GB2312" w:hAnsi="??"/>
                <w:sz w:val="28"/>
                <w:szCs w:val="28"/>
              </w:rPr>
            </w:pPr>
            <w:r>
              <w:rPr>
                <w:rFonts w:ascii="仿宋_GB2312" w:eastAsia="仿宋_GB2312" w:hAnsi="??" w:hint="eastAsia"/>
                <w:sz w:val="28"/>
                <w:szCs w:val="28"/>
              </w:rPr>
              <w:t>参与人员及人数</w:t>
            </w:r>
          </w:p>
        </w:tc>
        <w:tc>
          <w:tcPr>
            <w:tcW w:w="1272" w:type="dxa"/>
            <w:vAlign w:val="center"/>
          </w:tcPr>
          <w:p w:rsidR="00CC4A98" w:rsidRDefault="00CC4A98" w:rsidP="00CC4A98">
            <w:pPr>
              <w:snapToGrid w:val="0"/>
              <w:spacing w:afterLines="50" w:after="156" w:line="600" w:lineRule="exact"/>
              <w:jc w:val="center"/>
              <w:rPr>
                <w:rFonts w:ascii="仿宋_GB2312" w:eastAsia="仿宋_GB2312" w:hAnsi="??"/>
                <w:sz w:val="28"/>
                <w:szCs w:val="28"/>
              </w:rPr>
            </w:pPr>
            <w:r>
              <w:rPr>
                <w:rFonts w:ascii="仿宋_GB2312" w:eastAsia="仿宋_GB2312" w:hAnsi="??" w:hint="eastAsia"/>
                <w:sz w:val="28"/>
                <w:szCs w:val="28"/>
              </w:rPr>
              <w:t>备注</w:t>
            </w: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r w:rsidR="00CC4A98" w:rsidTr="00172D5C">
        <w:trPr>
          <w:jc w:val="center"/>
        </w:trPr>
        <w:tc>
          <w:tcPr>
            <w:tcW w:w="858"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24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3"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2044"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575"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c>
          <w:tcPr>
            <w:tcW w:w="1272" w:type="dxa"/>
            <w:vAlign w:val="center"/>
          </w:tcPr>
          <w:p w:rsidR="00CC4A98" w:rsidRDefault="00CC4A98" w:rsidP="00CC4A98">
            <w:pPr>
              <w:snapToGrid w:val="0"/>
              <w:spacing w:afterLines="50" w:after="156" w:line="600" w:lineRule="exact"/>
              <w:jc w:val="center"/>
              <w:rPr>
                <w:rFonts w:ascii="创艺简标宋" w:eastAsia="创艺简标宋"/>
                <w:sz w:val="32"/>
                <w:szCs w:val="32"/>
                <w:u w:val="single"/>
              </w:rPr>
            </w:pPr>
          </w:p>
        </w:tc>
      </w:tr>
    </w:tbl>
    <w:p w:rsidR="00CC4A98" w:rsidRDefault="00CC4A98" w:rsidP="00CC4A98">
      <w:pPr>
        <w:spacing w:line="600" w:lineRule="exact"/>
        <w:rPr>
          <w:sz w:val="28"/>
          <w:szCs w:val="28"/>
        </w:rPr>
      </w:pPr>
    </w:p>
    <w:p w:rsidR="00CC4A98" w:rsidRDefault="00CC4A98" w:rsidP="00CC4A98">
      <w:pPr>
        <w:spacing w:line="600" w:lineRule="exact"/>
        <w:rPr>
          <w:sz w:val="28"/>
          <w:szCs w:val="28"/>
        </w:rPr>
      </w:pPr>
    </w:p>
    <w:p w:rsidR="00CC4A98" w:rsidRDefault="00CC4A98" w:rsidP="00CC4A98">
      <w:pPr>
        <w:snapToGrid w:val="0"/>
        <w:spacing w:afterLines="50" w:after="156" w:line="600" w:lineRule="exact"/>
        <w:rPr>
          <w:rFonts w:ascii="仿宋_GB2312" w:eastAsia="仿宋_GB2312" w:hAnsi="??"/>
          <w:sz w:val="32"/>
          <w:szCs w:val="32"/>
        </w:rPr>
      </w:pPr>
      <w:r>
        <w:rPr>
          <w:rFonts w:ascii="仿宋_GB2312" w:eastAsia="仿宋_GB2312" w:hAnsi="??"/>
          <w:sz w:val="32"/>
          <w:szCs w:val="32"/>
        </w:rPr>
        <w:br w:type="page"/>
      </w:r>
      <w:r>
        <w:rPr>
          <w:rFonts w:ascii="仿宋_GB2312" w:eastAsia="仿宋_GB2312" w:hAnsi="??" w:hint="eastAsia"/>
          <w:sz w:val="32"/>
          <w:szCs w:val="32"/>
        </w:rPr>
        <w:lastRenderedPageBreak/>
        <w:t>附件3：</w:t>
      </w:r>
    </w:p>
    <w:p w:rsidR="00CC4A98" w:rsidRPr="00B65B6C" w:rsidRDefault="00CC4A98" w:rsidP="00CC4A98">
      <w:pPr>
        <w:widowControl/>
        <w:snapToGrid w:val="0"/>
        <w:spacing w:line="276" w:lineRule="auto"/>
        <w:jc w:val="center"/>
        <w:outlineLvl w:val="2"/>
        <w:rPr>
          <w:rFonts w:ascii="Times New Roman" w:eastAsia="创艺简标宋" w:hAnsi="Times New Roman"/>
          <w:bCs/>
          <w:kern w:val="0"/>
          <w:sz w:val="36"/>
          <w:szCs w:val="36"/>
        </w:rPr>
      </w:pPr>
      <w:r w:rsidRPr="00B65B6C">
        <w:rPr>
          <w:rFonts w:ascii="Times New Roman" w:eastAsia="创艺简标宋" w:hAnsi="Times New Roman" w:hint="eastAsia"/>
          <w:bCs/>
          <w:kern w:val="0"/>
          <w:sz w:val="36"/>
          <w:szCs w:val="36"/>
        </w:rPr>
        <w:t>华南理工大学</w:t>
      </w:r>
      <w:r w:rsidRPr="00B65B6C">
        <w:rPr>
          <w:rFonts w:ascii="Times New Roman" w:eastAsia="创艺简标宋" w:hAnsi="Times New Roman"/>
          <w:bCs/>
          <w:kern w:val="0"/>
          <w:sz w:val="36"/>
          <w:szCs w:val="36"/>
        </w:rPr>
        <w:t>201</w:t>
      </w:r>
      <w:r>
        <w:rPr>
          <w:rFonts w:ascii="Times New Roman" w:eastAsia="创艺简标宋" w:hAnsi="Times New Roman" w:hint="eastAsia"/>
          <w:bCs/>
          <w:kern w:val="0"/>
          <w:sz w:val="36"/>
          <w:szCs w:val="36"/>
        </w:rPr>
        <w:t>8</w:t>
      </w:r>
      <w:r w:rsidRPr="00B65B6C">
        <w:rPr>
          <w:rFonts w:ascii="Times New Roman" w:eastAsia="创艺简标宋" w:hAnsi="Times New Roman" w:hint="eastAsia"/>
          <w:bCs/>
          <w:kern w:val="0"/>
          <w:sz w:val="36"/>
          <w:szCs w:val="36"/>
        </w:rPr>
        <w:t>年寒假社会实践活动</w:t>
      </w:r>
    </w:p>
    <w:p w:rsidR="00CC4A98" w:rsidRPr="00B65B6C" w:rsidRDefault="00CC4A98" w:rsidP="00CC4A98">
      <w:pPr>
        <w:widowControl/>
        <w:snapToGrid w:val="0"/>
        <w:spacing w:line="276" w:lineRule="auto"/>
        <w:jc w:val="center"/>
        <w:outlineLvl w:val="2"/>
        <w:rPr>
          <w:rFonts w:ascii="Times New Roman" w:eastAsia="创艺简标宋" w:hAnsi="Times New Roman"/>
          <w:bCs/>
          <w:kern w:val="0"/>
          <w:sz w:val="36"/>
          <w:szCs w:val="36"/>
        </w:rPr>
      </w:pPr>
      <w:proofErr w:type="gramStart"/>
      <w:r w:rsidRPr="00B65B6C">
        <w:rPr>
          <w:rFonts w:ascii="Times New Roman" w:eastAsia="创艺简标宋" w:hAnsi="Times New Roman" w:hint="eastAsia"/>
          <w:bCs/>
          <w:kern w:val="0"/>
          <w:sz w:val="36"/>
          <w:szCs w:val="36"/>
        </w:rPr>
        <w:t>介</w:t>
      </w:r>
      <w:proofErr w:type="gramEnd"/>
      <w:r w:rsidRPr="00B65B6C">
        <w:rPr>
          <w:rFonts w:ascii="Times New Roman" w:eastAsia="创艺简标宋" w:hAnsi="Times New Roman"/>
          <w:bCs/>
          <w:kern w:val="0"/>
          <w:sz w:val="36"/>
          <w:szCs w:val="36"/>
        </w:rPr>
        <w:t xml:space="preserve">  </w:t>
      </w:r>
      <w:proofErr w:type="gramStart"/>
      <w:r w:rsidRPr="00B65B6C">
        <w:rPr>
          <w:rFonts w:ascii="Times New Roman" w:eastAsia="创艺简标宋" w:hAnsi="Times New Roman" w:hint="eastAsia"/>
          <w:bCs/>
          <w:kern w:val="0"/>
          <w:sz w:val="36"/>
          <w:szCs w:val="36"/>
        </w:rPr>
        <w:t>绍</w:t>
      </w:r>
      <w:proofErr w:type="gramEnd"/>
      <w:r w:rsidRPr="00B65B6C">
        <w:rPr>
          <w:rFonts w:ascii="Times New Roman" w:eastAsia="创艺简标宋" w:hAnsi="Times New Roman"/>
          <w:bCs/>
          <w:kern w:val="0"/>
          <w:sz w:val="36"/>
          <w:szCs w:val="36"/>
        </w:rPr>
        <w:t xml:space="preserve">  </w:t>
      </w:r>
      <w:r w:rsidRPr="00B65B6C">
        <w:rPr>
          <w:rFonts w:ascii="Times New Roman" w:eastAsia="创艺简标宋" w:hAnsi="Times New Roman" w:hint="eastAsia"/>
          <w:bCs/>
          <w:kern w:val="0"/>
          <w:sz w:val="36"/>
          <w:szCs w:val="36"/>
        </w:rPr>
        <w:t>信</w:t>
      </w:r>
    </w:p>
    <w:p w:rsidR="00CC4A98" w:rsidRDefault="00CC4A98" w:rsidP="00CC4A98">
      <w:pPr>
        <w:widowControl/>
        <w:snapToGrid w:val="0"/>
        <w:spacing w:afterLines="50" w:after="156" w:line="540" w:lineRule="exact"/>
        <w:jc w:val="left"/>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rPr>
        <w:t>：</w:t>
      </w:r>
    </w:p>
    <w:p w:rsidR="00CC4A98" w:rsidRDefault="00CC4A98" w:rsidP="00CC4A98">
      <w:pPr>
        <w:widowControl/>
        <w:snapToGrid w:val="0"/>
        <w:spacing w:line="360" w:lineRule="auto"/>
        <w:ind w:right="5" w:firstLineChars="200" w:firstLine="560"/>
        <w:rPr>
          <w:rFonts w:ascii="Times New Roman" w:eastAsia="仿宋_GB2312" w:hAnsi="Times New Roman"/>
          <w:sz w:val="28"/>
          <w:szCs w:val="24"/>
        </w:rPr>
      </w:pPr>
      <w:r w:rsidRPr="008B0228">
        <w:rPr>
          <w:rFonts w:ascii="Times New Roman" w:eastAsia="仿宋_GB2312" w:hAnsi="Times New Roman" w:hint="eastAsia"/>
          <w:sz w:val="28"/>
          <w:szCs w:val="24"/>
        </w:rPr>
        <w:t>习近平总书记强调“青年兴则国家兴、青年强则国家强，中华民族伟大复兴的中国梦终将在一代</w:t>
      </w:r>
      <w:proofErr w:type="gramStart"/>
      <w:r w:rsidRPr="008B0228">
        <w:rPr>
          <w:rFonts w:ascii="Times New Roman" w:eastAsia="仿宋_GB2312" w:hAnsi="Times New Roman" w:hint="eastAsia"/>
          <w:sz w:val="28"/>
          <w:szCs w:val="24"/>
        </w:rPr>
        <w:t>代</w:t>
      </w:r>
      <w:proofErr w:type="gramEnd"/>
      <w:r w:rsidRPr="008B0228">
        <w:rPr>
          <w:rFonts w:ascii="Times New Roman" w:eastAsia="仿宋_GB2312" w:hAnsi="Times New Roman" w:hint="eastAsia"/>
          <w:sz w:val="28"/>
          <w:szCs w:val="24"/>
        </w:rPr>
        <w:t>青年的接力奋斗中变为现实”</w:t>
      </w:r>
      <w:r>
        <w:rPr>
          <w:rFonts w:ascii="Times New Roman" w:eastAsia="仿宋_GB2312" w:hAnsi="Times New Roman" w:hint="eastAsia"/>
          <w:sz w:val="28"/>
          <w:szCs w:val="24"/>
        </w:rPr>
        <w:t>。</w:t>
      </w:r>
      <w:r w:rsidRPr="00B65B6C">
        <w:rPr>
          <w:rFonts w:ascii="Times New Roman" w:eastAsia="仿宋_GB2312" w:hAnsi="Times New Roman" w:hint="eastAsia"/>
          <w:sz w:val="28"/>
          <w:szCs w:val="24"/>
        </w:rPr>
        <w:t>社会实践是大学生认识社会、自我成长的重要途径，也是积极培育和</w:t>
      </w:r>
      <w:proofErr w:type="gramStart"/>
      <w:r w:rsidRPr="00B65B6C">
        <w:rPr>
          <w:rFonts w:ascii="Times New Roman" w:eastAsia="仿宋_GB2312" w:hAnsi="Times New Roman" w:hint="eastAsia"/>
          <w:sz w:val="28"/>
          <w:szCs w:val="24"/>
        </w:rPr>
        <w:t>践行</w:t>
      </w:r>
      <w:proofErr w:type="gramEnd"/>
      <w:r w:rsidRPr="00B65B6C">
        <w:rPr>
          <w:rFonts w:ascii="Times New Roman" w:eastAsia="仿宋_GB2312" w:hAnsi="Times New Roman" w:hint="eastAsia"/>
          <w:sz w:val="28"/>
          <w:szCs w:val="24"/>
        </w:rPr>
        <w:t>社会主义核心价值观的有效载体。为进一步贯彻落实中央国务院</w:t>
      </w:r>
      <w:r w:rsidRPr="00F40AD1">
        <w:rPr>
          <w:rFonts w:ascii="Times New Roman" w:eastAsia="仿宋_GB2312" w:hAnsi="Times New Roman" w:hint="eastAsia"/>
          <w:sz w:val="28"/>
          <w:szCs w:val="24"/>
        </w:rPr>
        <w:t>《高校思想政治工作质量提升工程实施纲要》和中共中央办公厅《关于培育和</w:t>
      </w:r>
      <w:proofErr w:type="gramStart"/>
      <w:r w:rsidRPr="00F40AD1">
        <w:rPr>
          <w:rFonts w:ascii="Times New Roman" w:eastAsia="仿宋_GB2312" w:hAnsi="Times New Roman" w:hint="eastAsia"/>
          <w:sz w:val="28"/>
          <w:szCs w:val="24"/>
        </w:rPr>
        <w:t>践行</w:t>
      </w:r>
      <w:proofErr w:type="gramEnd"/>
      <w:r w:rsidRPr="00F40AD1">
        <w:rPr>
          <w:rFonts w:ascii="Times New Roman" w:eastAsia="仿宋_GB2312" w:hAnsi="Times New Roman" w:hint="eastAsia"/>
          <w:sz w:val="28"/>
          <w:szCs w:val="24"/>
        </w:rPr>
        <w:t>社会主义核心价值观的意见》精神，切实引导和帮助青年学生以党的十九大精神为根本遵循，自觉将社会主义核心价值观内化于心、外化于行</w:t>
      </w:r>
      <w:r>
        <w:rPr>
          <w:rFonts w:ascii="Times New Roman" w:eastAsia="仿宋_GB2312" w:hAnsi="Times New Roman" w:hint="eastAsia"/>
          <w:sz w:val="28"/>
          <w:szCs w:val="24"/>
        </w:rPr>
        <w:t>，</w:t>
      </w:r>
      <w:r w:rsidRPr="008B0228">
        <w:rPr>
          <w:rFonts w:ascii="Times New Roman" w:eastAsia="仿宋_GB2312" w:hAnsi="Times New Roman" w:hint="eastAsia"/>
          <w:sz w:val="28"/>
          <w:szCs w:val="24"/>
        </w:rPr>
        <w:t>按照从认知、</w:t>
      </w:r>
      <w:proofErr w:type="gramStart"/>
      <w:r w:rsidRPr="008B0228">
        <w:rPr>
          <w:rFonts w:ascii="Times New Roman" w:eastAsia="仿宋_GB2312" w:hAnsi="Times New Roman" w:hint="eastAsia"/>
          <w:sz w:val="28"/>
          <w:szCs w:val="24"/>
        </w:rPr>
        <w:t>践行</w:t>
      </w:r>
      <w:proofErr w:type="gramEnd"/>
      <w:r w:rsidRPr="008B0228">
        <w:rPr>
          <w:rFonts w:ascii="Times New Roman" w:eastAsia="仿宋_GB2312" w:hAnsi="Times New Roman" w:hint="eastAsia"/>
          <w:sz w:val="28"/>
          <w:szCs w:val="24"/>
        </w:rPr>
        <w:t>、传播、引领等环节引导大学生利用寒假开展主题鲜明、形式多样、内容丰富的社会实践活动的要求，学校决定组织开展</w:t>
      </w:r>
      <w:r w:rsidRPr="008B0228">
        <w:rPr>
          <w:rFonts w:ascii="Times New Roman" w:eastAsia="仿宋_GB2312" w:hAnsi="Times New Roman" w:hint="eastAsia"/>
          <w:sz w:val="28"/>
          <w:szCs w:val="24"/>
        </w:rPr>
        <w:t>2018</w:t>
      </w:r>
      <w:r w:rsidRPr="008B0228">
        <w:rPr>
          <w:rFonts w:ascii="Times New Roman" w:eastAsia="仿宋_GB2312" w:hAnsi="Times New Roman" w:hint="eastAsia"/>
          <w:sz w:val="28"/>
          <w:szCs w:val="24"/>
        </w:rPr>
        <w:t>年“不忘初心</w:t>
      </w:r>
      <w:r w:rsidRPr="008B0228">
        <w:rPr>
          <w:rFonts w:ascii="Times New Roman" w:eastAsia="仿宋_GB2312" w:hAnsi="Times New Roman" w:hint="eastAsia"/>
          <w:sz w:val="28"/>
          <w:szCs w:val="24"/>
        </w:rPr>
        <w:t xml:space="preserve"> </w:t>
      </w:r>
      <w:r w:rsidRPr="008B0228">
        <w:rPr>
          <w:rFonts w:ascii="Times New Roman" w:eastAsia="仿宋_GB2312" w:hAnsi="Times New Roman" w:hint="eastAsia"/>
          <w:sz w:val="28"/>
          <w:szCs w:val="24"/>
        </w:rPr>
        <w:t>筑梦青春”主题寒假社会实践活动，通过组织广大青年学生开展聚焦时事发展动态、</w:t>
      </w:r>
      <w:proofErr w:type="gramStart"/>
      <w:r w:rsidRPr="008B0228">
        <w:rPr>
          <w:rFonts w:ascii="Times New Roman" w:eastAsia="仿宋_GB2312" w:hAnsi="Times New Roman" w:hint="eastAsia"/>
          <w:sz w:val="28"/>
          <w:szCs w:val="24"/>
        </w:rPr>
        <w:t>培养家</w:t>
      </w:r>
      <w:proofErr w:type="gramEnd"/>
      <w:r w:rsidRPr="008B0228">
        <w:rPr>
          <w:rFonts w:ascii="Times New Roman" w:eastAsia="仿宋_GB2312" w:hAnsi="Times New Roman" w:hint="eastAsia"/>
          <w:sz w:val="28"/>
          <w:szCs w:val="24"/>
        </w:rPr>
        <w:t>国情怀、</w:t>
      </w:r>
      <w:proofErr w:type="gramStart"/>
      <w:r w:rsidRPr="008B0228">
        <w:rPr>
          <w:rFonts w:ascii="Times New Roman" w:eastAsia="仿宋_GB2312" w:hAnsi="Times New Roman" w:hint="eastAsia"/>
          <w:sz w:val="28"/>
          <w:szCs w:val="24"/>
        </w:rPr>
        <w:t>践行</w:t>
      </w:r>
      <w:proofErr w:type="gramEnd"/>
      <w:r w:rsidRPr="008B0228">
        <w:rPr>
          <w:rFonts w:ascii="Times New Roman" w:eastAsia="仿宋_GB2312" w:hAnsi="Times New Roman" w:hint="eastAsia"/>
          <w:sz w:val="28"/>
          <w:szCs w:val="24"/>
        </w:rPr>
        <w:t>志愿公益服务、汇聚校园青春智慧等类型实践活动，号召广大青年学生扎根中国大地了解国情民情，在实现中国梦的生动实践中放飞青春梦想，在为人民利益的不懈奋斗中书写人生华章。</w:t>
      </w:r>
    </w:p>
    <w:p w:rsidR="00CC4A98" w:rsidRPr="00B65B6C" w:rsidRDefault="00CC4A98" w:rsidP="00CC4A98">
      <w:pPr>
        <w:widowControl/>
        <w:snapToGrid w:val="0"/>
        <w:spacing w:line="360" w:lineRule="auto"/>
        <w:ind w:right="5" w:firstLineChars="200" w:firstLine="560"/>
        <w:rPr>
          <w:rFonts w:ascii="Times New Roman" w:eastAsia="仿宋_GB2312" w:hAnsi="Times New Roman"/>
          <w:sz w:val="28"/>
          <w:szCs w:val="24"/>
        </w:rPr>
      </w:pPr>
      <w:r w:rsidRPr="00B65B6C">
        <w:rPr>
          <w:rFonts w:ascii="Times New Roman" w:eastAsia="仿宋_GB2312" w:hAnsi="Times New Roman" w:hint="eastAsia"/>
          <w:sz w:val="28"/>
          <w:szCs w:val="24"/>
        </w:rPr>
        <w:t>现介绍我校</w:t>
      </w:r>
      <w:r w:rsidRPr="00B65B6C">
        <w:rPr>
          <w:rFonts w:ascii="Times New Roman" w:eastAsia="仿宋_GB2312" w:hAnsi="Times New Roman"/>
          <w:kern w:val="0"/>
          <w:sz w:val="28"/>
          <w:szCs w:val="24"/>
          <w:u w:val="single"/>
        </w:rPr>
        <w:t xml:space="preserve">  </w:t>
      </w:r>
      <w:r>
        <w:rPr>
          <w:rFonts w:ascii="Times New Roman" w:eastAsia="仿宋_GB2312" w:hAnsi="Times New Roman" w:hint="eastAsia"/>
          <w:kern w:val="0"/>
          <w:sz w:val="28"/>
          <w:szCs w:val="24"/>
          <w:u w:val="single"/>
        </w:rPr>
        <w:t xml:space="preserve">    </w:t>
      </w:r>
      <w:r w:rsidRPr="00B65B6C">
        <w:rPr>
          <w:rFonts w:ascii="Times New Roman" w:eastAsia="仿宋_GB2312" w:hAnsi="Times New Roman"/>
          <w:kern w:val="0"/>
          <w:sz w:val="28"/>
          <w:szCs w:val="24"/>
          <w:u w:val="single"/>
        </w:rPr>
        <w:t xml:space="preserve">   </w:t>
      </w:r>
      <w:r w:rsidRPr="00B65B6C">
        <w:rPr>
          <w:rFonts w:ascii="Times New Roman" w:eastAsia="仿宋_GB2312" w:hAnsi="Times New Roman" w:hint="eastAsia"/>
          <w:sz w:val="28"/>
          <w:szCs w:val="24"/>
        </w:rPr>
        <w:t>学院</w:t>
      </w:r>
      <w:r w:rsidRPr="00B65B6C">
        <w:rPr>
          <w:rFonts w:ascii="Times New Roman" w:eastAsia="仿宋_GB2312" w:hAnsi="Times New Roman"/>
          <w:kern w:val="0"/>
          <w:sz w:val="28"/>
          <w:szCs w:val="24"/>
          <w:u w:val="single"/>
        </w:rPr>
        <w:t xml:space="preserve">     </w:t>
      </w:r>
      <w:r>
        <w:rPr>
          <w:rFonts w:ascii="Times New Roman" w:eastAsia="仿宋_GB2312" w:hAnsi="Times New Roman" w:hint="eastAsia"/>
          <w:kern w:val="0"/>
          <w:sz w:val="28"/>
          <w:szCs w:val="24"/>
          <w:u w:val="single"/>
        </w:rPr>
        <w:t xml:space="preserve">  </w:t>
      </w:r>
      <w:r w:rsidRPr="00B65B6C">
        <w:rPr>
          <w:rFonts w:ascii="Times New Roman" w:eastAsia="仿宋_GB2312" w:hAnsi="Times New Roman"/>
          <w:kern w:val="0"/>
          <w:sz w:val="28"/>
          <w:szCs w:val="24"/>
          <w:u w:val="single"/>
        </w:rPr>
        <w:t xml:space="preserve">  </w:t>
      </w:r>
      <w:r w:rsidRPr="00B65B6C">
        <w:rPr>
          <w:rFonts w:ascii="Times New Roman" w:eastAsia="仿宋_GB2312" w:hAnsi="Times New Roman" w:hint="eastAsia"/>
          <w:sz w:val="28"/>
          <w:szCs w:val="24"/>
        </w:rPr>
        <w:t>专业</w:t>
      </w:r>
      <w:r w:rsidRPr="00B65B6C">
        <w:rPr>
          <w:rFonts w:ascii="Times New Roman" w:eastAsia="仿宋_GB2312" w:hAnsi="Times New Roman"/>
          <w:kern w:val="0"/>
          <w:sz w:val="28"/>
          <w:szCs w:val="24"/>
          <w:u w:val="single"/>
        </w:rPr>
        <w:t xml:space="preserve">                   </w:t>
      </w:r>
      <w:r w:rsidRPr="00B65B6C">
        <w:rPr>
          <w:rFonts w:ascii="Times New Roman" w:eastAsia="仿宋_GB2312" w:hAnsi="Times New Roman" w:hint="eastAsia"/>
          <w:sz w:val="28"/>
          <w:szCs w:val="24"/>
        </w:rPr>
        <w:t>等同学到贵单位开展寒假社会实践活动，敬请贵单位妥善安排。</w:t>
      </w:r>
    </w:p>
    <w:p w:rsidR="00CC4A98" w:rsidRPr="00B65B6C" w:rsidRDefault="00CC4A98" w:rsidP="00CC4A98">
      <w:pPr>
        <w:widowControl/>
        <w:snapToGrid w:val="0"/>
        <w:spacing w:line="360" w:lineRule="auto"/>
        <w:ind w:right="480" w:firstLineChars="200" w:firstLine="560"/>
        <w:rPr>
          <w:rFonts w:ascii="Times New Roman" w:eastAsia="仿宋_GB2312" w:hAnsi="Times New Roman"/>
          <w:sz w:val="28"/>
          <w:szCs w:val="24"/>
        </w:rPr>
      </w:pPr>
      <w:r w:rsidRPr="00B65B6C">
        <w:rPr>
          <w:rFonts w:ascii="Times New Roman" w:eastAsia="仿宋_GB2312" w:hAnsi="Times New Roman" w:hint="eastAsia"/>
          <w:sz w:val="28"/>
          <w:szCs w:val="24"/>
        </w:rPr>
        <w:t>谢谢贵校对我们工作的大力支持！</w:t>
      </w:r>
    </w:p>
    <w:p w:rsidR="00CC4A98" w:rsidRPr="00B65B6C" w:rsidRDefault="00CC4A98" w:rsidP="00CC4A98">
      <w:pPr>
        <w:widowControl/>
        <w:snapToGrid w:val="0"/>
        <w:spacing w:line="360" w:lineRule="auto"/>
        <w:ind w:right="480" w:firstLineChars="200" w:firstLine="560"/>
        <w:rPr>
          <w:rFonts w:ascii="Times New Roman" w:eastAsia="仿宋_GB2312" w:hAnsi="Times New Roman"/>
          <w:sz w:val="28"/>
          <w:szCs w:val="24"/>
        </w:rPr>
      </w:pPr>
      <w:r w:rsidRPr="00B65B6C">
        <w:rPr>
          <w:rFonts w:ascii="Times New Roman" w:eastAsia="仿宋_GB2312" w:hAnsi="Times New Roman" w:hint="eastAsia"/>
          <w:sz w:val="28"/>
          <w:szCs w:val="24"/>
        </w:rPr>
        <w:t>此致</w:t>
      </w:r>
    </w:p>
    <w:p w:rsidR="00CC4A98" w:rsidRDefault="00CC4A98" w:rsidP="00CC4A98">
      <w:pPr>
        <w:widowControl/>
        <w:snapToGrid w:val="0"/>
        <w:spacing w:line="360" w:lineRule="auto"/>
        <w:ind w:right="480"/>
        <w:rPr>
          <w:rFonts w:ascii="Times New Roman" w:eastAsia="仿宋_GB2312" w:hAnsi="Times New Roman"/>
          <w:sz w:val="28"/>
          <w:szCs w:val="24"/>
        </w:rPr>
      </w:pPr>
      <w:r w:rsidRPr="00B65B6C">
        <w:rPr>
          <w:rFonts w:ascii="Times New Roman" w:eastAsia="仿宋_GB2312" w:hAnsi="Times New Roman" w:hint="eastAsia"/>
          <w:sz w:val="28"/>
          <w:szCs w:val="24"/>
        </w:rPr>
        <w:t>敬礼！</w:t>
      </w:r>
    </w:p>
    <w:p w:rsidR="00CC4A98" w:rsidRPr="00B65B6C" w:rsidRDefault="00CC4A98" w:rsidP="00CC4A98">
      <w:pPr>
        <w:widowControl/>
        <w:snapToGrid w:val="0"/>
        <w:spacing w:line="360" w:lineRule="auto"/>
        <w:ind w:right="-1"/>
        <w:jc w:val="right"/>
        <w:rPr>
          <w:rFonts w:ascii="Times New Roman" w:eastAsia="仿宋_GB2312" w:hAnsi="Times New Roman"/>
          <w:sz w:val="28"/>
          <w:szCs w:val="24"/>
        </w:rPr>
      </w:pPr>
      <w:r w:rsidRPr="00B65B6C">
        <w:rPr>
          <w:rFonts w:ascii="Times New Roman" w:eastAsia="仿宋_GB2312" w:hAnsi="Times New Roman" w:hint="eastAsia"/>
          <w:sz w:val="28"/>
          <w:szCs w:val="24"/>
        </w:rPr>
        <w:t>共青团华南理工大学委员会</w:t>
      </w:r>
    </w:p>
    <w:p w:rsidR="00CC4A98" w:rsidRPr="00B65B6C" w:rsidRDefault="00CC4A98" w:rsidP="00CC4A98">
      <w:pPr>
        <w:widowControl/>
        <w:snapToGrid w:val="0"/>
        <w:spacing w:line="360" w:lineRule="auto"/>
        <w:ind w:right="480" w:firstLineChars="2100" w:firstLine="5880"/>
        <w:rPr>
          <w:rFonts w:ascii="Times New Roman" w:eastAsia="仿宋_GB2312" w:hAnsi="Times New Roman"/>
          <w:sz w:val="28"/>
          <w:szCs w:val="24"/>
        </w:rPr>
      </w:pPr>
      <w:r w:rsidRPr="00B65B6C">
        <w:rPr>
          <w:rFonts w:ascii="Times New Roman" w:eastAsia="仿宋_GB2312" w:hAnsi="Times New Roman" w:hint="eastAsia"/>
          <w:sz w:val="28"/>
          <w:szCs w:val="24"/>
        </w:rPr>
        <w:t>201</w:t>
      </w:r>
      <w:r>
        <w:rPr>
          <w:rFonts w:ascii="Times New Roman" w:eastAsia="仿宋_GB2312" w:hAnsi="Times New Roman" w:hint="eastAsia"/>
          <w:sz w:val="28"/>
          <w:szCs w:val="24"/>
        </w:rPr>
        <w:t>8</w:t>
      </w:r>
      <w:r w:rsidRPr="00B65B6C">
        <w:rPr>
          <w:rFonts w:ascii="Times New Roman" w:eastAsia="仿宋_GB2312" w:hAnsi="Times New Roman" w:hint="eastAsia"/>
          <w:sz w:val="28"/>
          <w:szCs w:val="24"/>
        </w:rPr>
        <w:t>年</w:t>
      </w:r>
      <w:r w:rsidRPr="00B65B6C">
        <w:rPr>
          <w:rFonts w:ascii="Times New Roman" w:eastAsia="仿宋_GB2312" w:hAnsi="Times New Roman" w:hint="eastAsia"/>
          <w:sz w:val="28"/>
          <w:szCs w:val="24"/>
        </w:rPr>
        <w:t>1</w:t>
      </w:r>
      <w:r w:rsidRPr="00B65B6C">
        <w:rPr>
          <w:rFonts w:ascii="Times New Roman" w:eastAsia="仿宋_GB2312" w:hAnsi="Times New Roman" w:hint="eastAsia"/>
          <w:sz w:val="28"/>
          <w:szCs w:val="24"/>
        </w:rPr>
        <w:t>月</w:t>
      </w:r>
    </w:p>
    <w:p w:rsidR="00CC4A98" w:rsidRDefault="00CC4A98" w:rsidP="00CC4A98">
      <w:pPr>
        <w:snapToGrid w:val="0"/>
        <w:spacing w:afterLines="50" w:after="156" w:line="600" w:lineRule="exact"/>
        <w:rPr>
          <w:rFonts w:ascii="仿宋_GB2312" w:eastAsia="仿宋_GB2312" w:hAnsi="??"/>
          <w:sz w:val="32"/>
          <w:szCs w:val="32"/>
        </w:rPr>
      </w:pPr>
      <w:r>
        <w:rPr>
          <w:rFonts w:ascii="仿宋_GB2312" w:eastAsia="仿宋_GB2312" w:hAnsi="??" w:hint="eastAsia"/>
          <w:sz w:val="32"/>
          <w:szCs w:val="32"/>
        </w:rPr>
        <w:lastRenderedPageBreak/>
        <w:t>附件4：</w:t>
      </w:r>
      <w:r>
        <w:rPr>
          <w:rFonts w:ascii="仿宋_GB2312" w:eastAsia="仿宋_GB2312" w:hAnsi="??"/>
          <w:sz w:val="32"/>
          <w:szCs w:val="32"/>
        </w:rPr>
        <w:t xml:space="preserve"> </w:t>
      </w:r>
    </w:p>
    <w:p w:rsidR="00805897" w:rsidRDefault="00CC4A98" w:rsidP="00CC4A98">
      <w:pPr>
        <w:widowControl/>
        <w:snapToGrid w:val="0"/>
        <w:spacing w:line="276" w:lineRule="auto"/>
        <w:jc w:val="center"/>
        <w:outlineLvl w:val="2"/>
        <w:rPr>
          <w:rFonts w:ascii="Times New Roman" w:eastAsia="创艺简标宋" w:hAnsi="Times New Roman"/>
          <w:bCs/>
          <w:kern w:val="0"/>
          <w:sz w:val="36"/>
          <w:szCs w:val="36"/>
        </w:rPr>
      </w:pPr>
      <w:r w:rsidRPr="00B65B6C">
        <w:rPr>
          <w:rFonts w:ascii="Times New Roman" w:eastAsia="创艺简标宋" w:hAnsi="Times New Roman" w:hint="eastAsia"/>
          <w:bCs/>
          <w:kern w:val="0"/>
          <w:sz w:val="36"/>
          <w:szCs w:val="36"/>
        </w:rPr>
        <w:t>华南理工大学</w:t>
      </w:r>
      <w:r w:rsidRPr="00B65B6C">
        <w:rPr>
          <w:rFonts w:ascii="Times New Roman" w:eastAsia="创艺简标宋" w:hAnsi="Times New Roman"/>
          <w:bCs/>
          <w:kern w:val="0"/>
          <w:sz w:val="36"/>
          <w:szCs w:val="36"/>
        </w:rPr>
        <w:t>201</w:t>
      </w:r>
      <w:r>
        <w:rPr>
          <w:rFonts w:ascii="Times New Roman" w:eastAsia="创艺简标宋" w:hAnsi="Times New Roman" w:hint="eastAsia"/>
          <w:bCs/>
          <w:kern w:val="0"/>
          <w:sz w:val="36"/>
          <w:szCs w:val="36"/>
        </w:rPr>
        <w:t>8</w:t>
      </w:r>
      <w:r w:rsidRPr="00B65B6C">
        <w:rPr>
          <w:rFonts w:ascii="Times New Roman" w:eastAsia="创艺简标宋" w:hAnsi="Times New Roman" w:hint="eastAsia"/>
          <w:bCs/>
          <w:kern w:val="0"/>
          <w:sz w:val="36"/>
          <w:szCs w:val="36"/>
        </w:rPr>
        <w:t>年寒假学生社会实践先进个人</w:t>
      </w:r>
    </w:p>
    <w:p w:rsidR="00CC4A98" w:rsidRPr="00B65B6C" w:rsidRDefault="00CC4A98" w:rsidP="00CC4A98">
      <w:pPr>
        <w:widowControl/>
        <w:snapToGrid w:val="0"/>
        <w:spacing w:line="276" w:lineRule="auto"/>
        <w:jc w:val="center"/>
        <w:outlineLvl w:val="2"/>
        <w:rPr>
          <w:rFonts w:ascii="Times New Roman" w:eastAsia="创艺简标宋" w:hAnsi="Times New Roman"/>
          <w:bCs/>
          <w:kern w:val="0"/>
          <w:sz w:val="36"/>
          <w:szCs w:val="36"/>
        </w:rPr>
      </w:pPr>
      <w:r w:rsidRPr="00B65B6C">
        <w:rPr>
          <w:rFonts w:ascii="Times New Roman" w:eastAsia="创艺简标宋" w:hAnsi="Times New Roman" w:hint="eastAsia"/>
          <w:bCs/>
          <w:kern w:val="0"/>
          <w:sz w:val="36"/>
          <w:szCs w:val="36"/>
        </w:rPr>
        <w:t>登记表</w:t>
      </w:r>
    </w:p>
    <w:tbl>
      <w:tblPr>
        <w:tblW w:w="5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817"/>
        <w:gridCol w:w="2434"/>
        <w:gridCol w:w="1236"/>
        <w:gridCol w:w="1611"/>
        <w:gridCol w:w="1413"/>
        <w:gridCol w:w="1472"/>
      </w:tblGrid>
      <w:tr w:rsidR="00CC4A98" w:rsidTr="00172D5C">
        <w:trPr>
          <w:trHeight w:val="567"/>
          <w:jc w:val="center"/>
        </w:trPr>
        <w:tc>
          <w:tcPr>
            <w:tcW w:w="712" w:type="pct"/>
            <w:gridSpan w:val="2"/>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姓名</w:t>
            </w:r>
          </w:p>
        </w:tc>
        <w:tc>
          <w:tcPr>
            <w:tcW w:w="1278" w:type="pct"/>
            <w:vAlign w:val="center"/>
          </w:tcPr>
          <w:p w:rsidR="00CC4A98" w:rsidRPr="00005102" w:rsidRDefault="00CC4A98" w:rsidP="00172D5C">
            <w:pPr>
              <w:jc w:val="center"/>
              <w:rPr>
                <w:rFonts w:ascii="仿宋_GB2312" w:eastAsia="仿宋_GB2312" w:hAnsi="??"/>
                <w:sz w:val="28"/>
                <w:szCs w:val="28"/>
              </w:rPr>
            </w:pPr>
          </w:p>
        </w:tc>
        <w:tc>
          <w:tcPr>
            <w:tcW w:w="649" w:type="pct"/>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民族</w:t>
            </w:r>
          </w:p>
        </w:tc>
        <w:tc>
          <w:tcPr>
            <w:tcW w:w="846" w:type="pct"/>
            <w:vAlign w:val="center"/>
          </w:tcPr>
          <w:p w:rsidR="00CC4A98" w:rsidRPr="00005102" w:rsidRDefault="00CC4A98" w:rsidP="00172D5C">
            <w:pPr>
              <w:jc w:val="center"/>
              <w:rPr>
                <w:rFonts w:ascii="仿宋_GB2312" w:eastAsia="仿宋_GB2312" w:hAnsi="??"/>
                <w:sz w:val="28"/>
                <w:szCs w:val="28"/>
              </w:rPr>
            </w:pPr>
          </w:p>
        </w:tc>
        <w:tc>
          <w:tcPr>
            <w:tcW w:w="742" w:type="pct"/>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政治面貌</w:t>
            </w:r>
          </w:p>
        </w:tc>
        <w:tc>
          <w:tcPr>
            <w:tcW w:w="774" w:type="pct"/>
            <w:vAlign w:val="center"/>
          </w:tcPr>
          <w:p w:rsidR="00CC4A98" w:rsidRPr="00005102" w:rsidRDefault="00CC4A98" w:rsidP="00172D5C">
            <w:pPr>
              <w:jc w:val="center"/>
              <w:rPr>
                <w:rFonts w:ascii="仿宋_GB2312" w:eastAsia="仿宋_GB2312" w:hAnsi="??"/>
                <w:sz w:val="28"/>
                <w:szCs w:val="28"/>
              </w:rPr>
            </w:pPr>
          </w:p>
        </w:tc>
      </w:tr>
      <w:tr w:rsidR="00CC4A98" w:rsidTr="00172D5C">
        <w:trPr>
          <w:trHeight w:val="567"/>
          <w:jc w:val="center"/>
        </w:trPr>
        <w:tc>
          <w:tcPr>
            <w:tcW w:w="712" w:type="pct"/>
            <w:gridSpan w:val="2"/>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学院</w:t>
            </w:r>
          </w:p>
        </w:tc>
        <w:tc>
          <w:tcPr>
            <w:tcW w:w="1278" w:type="pct"/>
            <w:vAlign w:val="center"/>
          </w:tcPr>
          <w:p w:rsidR="00CC4A98" w:rsidRPr="00005102" w:rsidRDefault="00CC4A98" w:rsidP="00172D5C">
            <w:pPr>
              <w:jc w:val="center"/>
              <w:rPr>
                <w:rFonts w:ascii="仿宋_GB2312" w:eastAsia="仿宋_GB2312" w:hAnsi="??"/>
                <w:sz w:val="28"/>
                <w:szCs w:val="28"/>
              </w:rPr>
            </w:pPr>
          </w:p>
        </w:tc>
        <w:tc>
          <w:tcPr>
            <w:tcW w:w="649" w:type="pct"/>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专业</w:t>
            </w:r>
          </w:p>
        </w:tc>
        <w:tc>
          <w:tcPr>
            <w:tcW w:w="846" w:type="pct"/>
            <w:vAlign w:val="center"/>
          </w:tcPr>
          <w:p w:rsidR="00CC4A98" w:rsidRPr="00005102" w:rsidRDefault="00CC4A98" w:rsidP="00172D5C">
            <w:pPr>
              <w:jc w:val="center"/>
              <w:rPr>
                <w:rFonts w:ascii="仿宋_GB2312" w:eastAsia="仿宋_GB2312" w:hAnsi="??"/>
                <w:sz w:val="28"/>
                <w:szCs w:val="28"/>
              </w:rPr>
            </w:pPr>
          </w:p>
        </w:tc>
        <w:tc>
          <w:tcPr>
            <w:tcW w:w="742" w:type="pct"/>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年级</w:t>
            </w:r>
          </w:p>
        </w:tc>
        <w:tc>
          <w:tcPr>
            <w:tcW w:w="774" w:type="pct"/>
            <w:vAlign w:val="center"/>
          </w:tcPr>
          <w:p w:rsidR="00CC4A98" w:rsidRPr="00005102" w:rsidRDefault="00CC4A98" w:rsidP="00172D5C">
            <w:pPr>
              <w:jc w:val="center"/>
              <w:rPr>
                <w:rFonts w:ascii="仿宋_GB2312" w:eastAsia="仿宋_GB2312" w:hAnsi="??"/>
                <w:sz w:val="28"/>
                <w:szCs w:val="28"/>
              </w:rPr>
            </w:pPr>
          </w:p>
        </w:tc>
      </w:tr>
      <w:tr w:rsidR="00CC4A98" w:rsidTr="00172D5C">
        <w:trPr>
          <w:trHeight w:val="567"/>
          <w:jc w:val="center"/>
        </w:trPr>
        <w:tc>
          <w:tcPr>
            <w:tcW w:w="712" w:type="pct"/>
            <w:gridSpan w:val="2"/>
            <w:vAlign w:val="center"/>
          </w:tcPr>
          <w:p w:rsidR="00CC4A98" w:rsidRPr="00005102" w:rsidRDefault="00CC4A98" w:rsidP="00172D5C">
            <w:pPr>
              <w:jc w:val="center"/>
              <w:rPr>
                <w:rFonts w:ascii="仿宋_GB2312" w:eastAsia="仿宋_GB2312" w:hAnsi="??"/>
                <w:sz w:val="28"/>
                <w:szCs w:val="28"/>
              </w:rPr>
            </w:pPr>
            <w:r w:rsidRPr="00005102">
              <w:rPr>
                <w:rFonts w:ascii="仿宋_GB2312" w:eastAsia="仿宋_GB2312" w:hAnsi="??" w:hint="eastAsia"/>
                <w:sz w:val="28"/>
                <w:szCs w:val="28"/>
              </w:rPr>
              <w:t>实践单位</w:t>
            </w:r>
          </w:p>
        </w:tc>
        <w:tc>
          <w:tcPr>
            <w:tcW w:w="4288" w:type="pct"/>
            <w:gridSpan w:val="5"/>
            <w:vAlign w:val="center"/>
          </w:tcPr>
          <w:p w:rsidR="00CC4A98" w:rsidRPr="00005102" w:rsidRDefault="00CC4A98" w:rsidP="00172D5C">
            <w:pPr>
              <w:jc w:val="center"/>
              <w:rPr>
                <w:rFonts w:ascii="仿宋_GB2312" w:eastAsia="仿宋_GB2312" w:hAnsi="??"/>
                <w:sz w:val="28"/>
                <w:szCs w:val="28"/>
              </w:rPr>
            </w:pPr>
          </w:p>
        </w:tc>
      </w:tr>
      <w:tr w:rsidR="00CC4A98" w:rsidTr="00CC4A98">
        <w:trPr>
          <w:trHeight w:val="4580"/>
          <w:jc w:val="center"/>
        </w:trPr>
        <w:tc>
          <w:tcPr>
            <w:tcW w:w="283" w:type="pct"/>
            <w:vAlign w:val="center"/>
          </w:tcPr>
          <w:p w:rsidR="00CC4A98" w:rsidRPr="00005102" w:rsidRDefault="00CC4A98" w:rsidP="00CC4A98">
            <w:pPr>
              <w:spacing w:afterLines="50" w:after="156"/>
              <w:jc w:val="center"/>
              <w:rPr>
                <w:rFonts w:ascii="仿宋_GB2312" w:eastAsia="仿宋_GB2312" w:hAnsi="??"/>
                <w:sz w:val="28"/>
                <w:szCs w:val="28"/>
              </w:rPr>
            </w:pPr>
            <w:r w:rsidRPr="00005102">
              <w:rPr>
                <w:rFonts w:ascii="仿宋_GB2312" w:eastAsia="仿宋_GB2312" w:hAnsi="??" w:hint="eastAsia"/>
                <w:sz w:val="28"/>
                <w:szCs w:val="28"/>
              </w:rPr>
              <w:t>个</w:t>
            </w:r>
          </w:p>
          <w:p w:rsidR="00CC4A98" w:rsidRPr="00005102" w:rsidRDefault="00CC4A98" w:rsidP="00CC4A98">
            <w:pPr>
              <w:spacing w:afterLines="50" w:after="156"/>
              <w:jc w:val="center"/>
              <w:rPr>
                <w:rFonts w:ascii="仿宋_GB2312" w:eastAsia="仿宋_GB2312" w:hAnsi="??"/>
                <w:sz w:val="28"/>
                <w:szCs w:val="28"/>
              </w:rPr>
            </w:pPr>
            <w:r w:rsidRPr="00005102">
              <w:rPr>
                <w:rFonts w:ascii="仿宋_GB2312" w:eastAsia="仿宋_GB2312" w:hAnsi="??" w:hint="eastAsia"/>
                <w:sz w:val="28"/>
                <w:szCs w:val="28"/>
              </w:rPr>
              <w:t>人</w:t>
            </w:r>
          </w:p>
          <w:p w:rsidR="00CC4A98" w:rsidRPr="00005102" w:rsidRDefault="00CC4A98" w:rsidP="00CC4A98">
            <w:pPr>
              <w:spacing w:afterLines="50" w:after="156"/>
              <w:jc w:val="center"/>
              <w:rPr>
                <w:rFonts w:ascii="仿宋_GB2312" w:eastAsia="仿宋_GB2312" w:hAnsi="??"/>
                <w:sz w:val="28"/>
                <w:szCs w:val="28"/>
              </w:rPr>
            </w:pPr>
            <w:r w:rsidRPr="00005102">
              <w:rPr>
                <w:rFonts w:ascii="仿宋_GB2312" w:eastAsia="仿宋_GB2312" w:hAnsi="??" w:hint="eastAsia"/>
                <w:sz w:val="28"/>
                <w:szCs w:val="28"/>
              </w:rPr>
              <w:t>实</w:t>
            </w:r>
          </w:p>
          <w:p w:rsidR="00CC4A98" w:rsidRPr="00005102" w:rsidRDefault="00CC4A98" w:rsidP="00CC4A98">
            <w:pPr>
              <w:spacing w:afterLines="50" w:after="156"/>
              <w:jc w:val="center"/>
              <w:rPr>
                <w:rFonts w:ascii="仿宋_GB2312" w:eastAsia="仿宋_GB2312" w:hAnsi="??"/>
                <w:sz w:val="28"/>
                <w:szCs w:val="28"/>
              </w:rPr>
            </w:pPr>
            <w:proofErr w:type="gramStart"/>
            <w:r w:rsidRPr="00005102">
              <w:rPr>
                <w:rFonts w:ascii="仿宋_GB2312" w:eastAsia="仿宋_GB2312" w:hAnsi="??" w:hint="eastAsia"/>
                <w:sz w:val="28"/>
                <w:szCs w:val="28"/>
              </w:rPr>
              <w:t>践</w:t>
            </w:r>
            <w:proofErr w:type="gramEnd"/>
          </w:p>
          <w:p w:rsidR="00CC4A98" w:rsidRPr="00005102" w:rsidRDefault="00CC4A98" w:rsidP="00CC4A98">
            <w:pPr>
              <w:spacing w:afterLines="50" w:after="156"/>
              <w:jc w:val="center"/>
              <w:rPr>
                <w:rFonts w:ascii="仿宋_GB2312" w:eastAsia="仿宋_GB2312" w:hAnsi="??"/>
                <w:sz w:val="28"/>
                <w:szCs w:val="28"/>
              </w:rPr>
            </w:pPr>
            <w:r w:rsidRPr="00005102">
              <w:rPr>
                <w:rFonts w:ascii="仿宋_GB2312" w:eastAsia="仿宋_GB2312" w:hAnsi="??" w:hint="eastAsia"/>
                <w:sz w:val="28"/>
                <w:szCs w:val="28"/>
              </w:rPr>
              <w:t>小</w:t>
            </w:r>
          </w:p>
          <w:p w:rsidR="00CC4A98" w:rsidRPr="00005102" w:rsidRDefault="00CC4A98" w:rsidP="00CC4A98">
            <w:pPr>
              <w:spacing w:afterLines="50" w:after="156"/>
              <w:jc w:val="center"/>
              <w:rPr>
                <w:rFonts w:ascii="仿宋_GB2312" w:eastAsia="仿宋_GB2312" w:hAnsi="??"/>
                <w:sz w:val="28"/>
                <w:szCs w:val="28"/>
              </w:rPr>
            </w:pPr>
            <w:r w:rsidRPr="00005102">
              <w:rPr>
                <w:rFonts w:ascii="仿宋_GB2312" w:eastAsia="仿宋_GB2312" w:hAnsi="??" w:hint="eastAsia"/>
                <w:sz w:val="28"/>
                <w:szCs w:val="28"/>
              </w:rPr>
              <w:t>结</w:t>
            </w:r>
          </w:p>
        </w:tc>
        <w:tc>
          <w:tcPr>
            <w:tcW w:w="4717" w:type="pct"/>
            <w:gridSpan w:val="6"/>
            <w:vAlign w:val="bottom"/>
          </w:tcPr>
          <w:p w:rsidR="00CC4A98" w:rsidRPr="00005102" w:rsidRDefault="00CC4A98" w:rsidP="00CC4A98">
            <w:pPr>
              <w:spacing w:afterLines="50" w:after="156"/>
              <w:ind w:right="480"/>
              <w:rPr>
                <w:rFonts w:ascii="仿宋_GB2312" w:eastAsia="仿宋_GB2312" w:hAnsi="??"/>
                <w:sz w:val="28"/>
                <w:szCs w:val="28"/>
              </w:rPr>
            </w:pPr>
            <w:r w:rsidRPr="00005102">
              <w:rPr>
                <w:rFonts w:ascii="仿宋_GB2312" w:eastAsia="仿宋_GB2312" w:hAnsi="??"/>
                <w:sz w:val="28"/>
                <w:szCs w:val="28"/>
              </w:rPr>
              <w:t>[</w:t>
            </w:r>
            <w:r w:rsidRPr="00005102">
              <w:rPr>
                <w:rFonts w:ascii="仿宋_GB2312" w:eastAsia="仿宋_GB2312" w:hAnsi="??" w:hint="eastAsia"/>
                <w:sz w:val="28"/>
                <w:szCs w:val="28"/>
              </w:rPr>
              <w:t>若篇幅不够，可另附纸。</w:t>
            </w:r>
            <w:r w:rsidRPr="00005102">
              <w:rPr>
                <w:rFonts w:ascii="仿宋_GB2312" w:eastAsia="仿宋_GB2312" w:hAnsi="??"/>
                <w:sz w:val="28"/>
                <w:szCs w:val="28"/>
              </w:rPr>
              <w:t>]</w:t>
            </w:r>
          </w:p>
        </w:tc>
      </w:tr>
      <w:tr w:rsidR="00CC4A98" w:rsidTr="00C560DE">
        <w:trPr>
          <w:trHeight w:val="2293"/>
          <w:jc w:val="center"/>
        </w:trPr>
        <w:tc>
          <w:tcPr>
            <w:tcW w:w="283" w:type="pct"/>
            <w:vAlign w:val="center"/>
          </w:tcPr>
          <w:p w:rsidR="00CC4A98" w:rsidRPr="00005102" w:rsidRDefault="00CC4A98" w:rsidP="00172D5C">
            <w:pPr>
              <w:spacing w:line="360" w:lineRule="auto"/>
              <w:jc w:val="center"/>
              <w:rPr>
                <w:rFonts w:ascii="仿宋_GB2312" w:eastAsia="仿宋_GB2312" w:hAnsi="??"/>
                <w:sz w:val="28"/>
                <w:szCs w:val="28"/>
              </w:rPr>
            </w:pPr>
            <w:r w:rsidRPr="00005102">
              <w:rPr>
                <w:rFonts w:ascii="仿宋_GB2312" w:eastAsia="仿宋_GB2312" w:hAnsi="??" w:hint="eastAsia"/>
                <w:sz w:val="28"/>
                <w:szCs w:val="28"/>
              </w:rPr>
              <w:t>学院意见</w:t>
            </w:r>
            <w:r w:rsidRPr="00005102">
              <w:rPr>
                <w:rFonts w:ascii="仿宋_GB2312" w:eastAsia="仿宋_GB2312" w:hAnsi="??"/>
                <w:sz w:val="28"/>
                <w:szCs w:val="28"/>
              </w:rPr>
              <w:t xml:space="preserve"> </w:t>
            </w:r>
          </w:p>
        </w:tc>
        <w:tc>
          <w:tcPr>
            <w:tcW w:w="4717" w:type="pct"/>
            <w:gridSpan w:val="6"/>
            <w:vAlign w:val="bottom"/>
          </w:tcPr>
          <w:p w:rsidR="00CC4A98" w:rsidRPr="00005102" w:rsidRDefault="00CC4A98" w:rsidP="00172D5C">
            <w:pPr>
              <w:wordWrap w:val="0"/>
              <w:snapToGrid w:val="0"/>
              <w:jc w:val="right"/>
              <w:rPr>
                <w:rFonts w:ascii="仿宋_GB2312" w:eastAsia="仿宋_GB2312" w:hAnsi="??"/>
                <w:sz w:val="28"/>
                <w:szCs w:val="28"/>
              </w:rPr>
            </w:pPr>
            <w:r w:rsidRPr="00005102">
              <w:rPr>
                <w:rFonts w:ascii="仿宋_GB2312" w:eastAsia="仿宋_GB2312" w:hAnsi="??" w:hint="eastAsia"/>
                <w:sz w:val="28"/>
                <w:szCs w:val="28"/>
              </w:rPr>
              <w:t>负责人：</w:t>
            </w:r>
            <w:r w:rsidRPr="00005102">
              <w:rPr>
                <w:rFonts w:ascii="仿宋_GB2312" w:eastAsia="仿宋_GB2312" w:hAnsi="??"/>
                <w:sz w:val="28"/>
                <w:szCs w:val="28"/>
              </w:rPr>
              <w:t xml:space="preserve">               </w:t>
            </w:r>
            <w:r w:rsidRPr="00005102">
              <w:rPr>
                <w:rFonts w:ascii="仿宋_GB2312" w:eastAsia="仿宋_GB2312" w:hAnsi="??" w:hint="eastAsia"/>
                <w:sz w:val="28"/>
                <w:szCs w:val="28"/>
              </w:rPr>
              <w:t>单位盖章</w:t>
            </w:r>
            <w:r w:rsidRPr="00005102">
              <w:rPr>
                <w:rFonts w:ascii="仿宋_GB2312" w:eastAsia="仿宋_GB2312" w:hAnsi="??"/>
                <w:sz w:val="28"/>
                <w:szCs w:val="28"/>
              </w:rPr>
              <w:t xml:space="preserve">           </w:t>
            </w:r>
          </w:p>
          <w:p w:rsidR="00CC4A98" w:rsidRPr="00005102" w:rsidRDefault="00CC4A98" w:rsidP="00172D5C">
            <w:pPr>
              <w:wordWrap w:val="0"/>
              <w:snapToGrid w:val="0"/>
              <w:jc w:val="right"/>
              <w:rPr>
                <w:rFonts w:ascii="仿宋_GB2312" w:eastAsia="仿宋_GB2312" w:hAnsi="??"/>
                <w:sz w:val="28"/>
                <w:szCs w:val="28"/>
              </w:rPr>
            </w:pPr>
            <w:r w:rsidRPr="00005102">
              <w:rPr>
                <w:rFonts w:ascii="仿宋_GB2312" w:eastAsia="仿宋_GB2312" w:hAnsi="??"/>
                <w:sz w:val="28"/>
                <w:szCs w:val="28"/>
              </w:rPr>
              <w:t xml:space="preserve">             </w:t>
            </w:r>
            <w:r w:rsidRPr="00005102">
              <w:rPr>
                <w:rFonts w:ascii="仿宋_GB2312" w:eastAsia="仿宋_GB2312" w:hAnsi="??" w:hint="eastAsia"/>
                <w:sz w:val="28"/>
                <w:szCs w:val="28"/>
              </w:rPr>
              <w:t>年</w:t>
            </w:r>
            <w:r w:rsidRPr="00005102">
              <w:rPr>
                <w:rFonts w:ascii="仿宋_GB2312" w:eastAsia="仿宋_GB2312" w:hAnsi="??"/>
                <w:sz w:val="28"/>
                <w:szCs w:val="28"/>
              </w:rPr>
              <w:t xml:space="preserve">      </w:t>
            </w:r>
            <w:r w:rsidRPr="00005102">
              <w:rPr>
                <w:rFonts w:ascii="仿宋_GB2312" w:eastAsia="仿宋_GB2312" w:hAnsi="??" w:hint="eastAsia"/>
                <w:sz w:val="28"/>
                <w:szCs w:val="28"/>
              </w:rPr>
              <w:t>月</w:t>
            </w:r>
            <w:r w:rsidRPr="00005102">
              <w:rPr>
                <w:rFonts w:ascii="仿宋_GB2312" w:eastAsia="仿宋_GB2312" w:hAnsi="??"/>
                <w:sz w:val="28"/>
                <w:szCs w:val="28"/>
              </w:rPr>
              <w:t xml:space="preserve">      </w:t>
            </w:r>
            <w:r w:rsidRPr="00005102">
              <w:rPr>
                <w:rFonts w:ascii="仿宋_GB2312" w:eastAsia="仿宋_GB2312" w:hAnsi="??" w:hint="eastAsia"/>
                <w:sz w:val="28"/>
                <w:szCs w:val="28"/>
              </w:rPr>
              <w:t>日</w:t>
            </w:r>
            <w:r w:rsidRPr="00005102">
              <w:rPr>
                <w:rFonts w:ascii="仿宋_GB2312" w:eastAsia="仿宋_GB2312" w:hAnsi="??"/>
                <w:sz w:val="28"/>
                <w:szCs w:val="28"/>
              </w:rPr>
              <w:t xml:space="preserve">          </w:t>
            </w:r>
          </w:p>
        </w:tc>
      </w:tr>
      <w:tr w:rsidR="00CC4A98" w:rsidTr="00C560DE">
        <w:trPr>
          <w:trHeight w:val="2329"/>
          <w:jc w:val="center"/>
        </w:trPr>
        <w:tc>
          <w:tcPr>
            <w:tcW w:w="283" w:type="pct"/>
            <w:vAlign w:val="center"/>
          </w:tcPr>
          <w:p w:rsidR="00CC4A98" w:rsidRPr="00005102" w:rsidRDefault="00CC4A98" w:rsidP="00172D5C">
            <w:pPr>
              <w:spacing w:line="360" w:lineRule="auto"/>
              <w:jc w:val="center"/>
              <w:rPr>
                <w:rFonts w:ascii="仿宋_GB2312" w:eastAsia="仿宋_GB2312" w:hAnsi="??"/>
                <w:sz w:val="28"/>
                <w:szCs w:val="28"/>
              </w:rPr>
            </w:pPr>
            <w:r w:rsidRPr="00005102">
              <w:rPr>
                <w:rFonts w:ascii="仿宋_GB2312" w:eastAsia="仿宋_GB2312" w:hAnsi="??" w:hint="eastAsia"/>
                <w:sz w:val="28"/>
                <w:szCs w:val="28"/>
              </w:rPr>
              <w:t>学校意见</w:t>
            </w:r>
            <w:r w:rsidRPr="00005102">
              <w:rPr>
                <w:rFonts w:ascii="仿宋_GB2312" w:eastAsia="仿宋_GB2312" w:hAnsi="??"/>
                <w:sz w:val="28"/>
                <w:szCs w:val="28"/>
              </w:rPr>
              <w:t xml:space="preserve"> </w:t>
            </w:r>
          </w:p>
        </w:tc>
        <w:tc>
          <w:tcPr>
            <w:tcW w:w="4717" w:type="pct"/>
            <w:gridSpan w:val="6"/>
            <w:vAlign w:val="bottom"/>
          </w:tcPr>
          <w:p w:rsidR="00CC4A98" w:rsidRPr="00005102" w:rsidRDefault="00CC4A98" w:rsidP="00172D5C">
            <w:pPr>
              <w:wordWrap w:val="0"/>
              <w:snapToGrid w:val="0"/>
              <w:jc w:val="right"/>
              <w:rPr>
                <w:rFonts w:ascii="仿宋_GB2312" w:eastAsia="仿宋_GB2312" w:hAnsi="??"/>
                <w:sz w:val="28"/>
                <w:szCs w:val="28"/>
              </w:rPr>
            </w:pPr>
            <w:r w:rsidRPr="00005102">
              <w:rPr>
                <w:rFonts w:ascii="仿宋_GB2312" w:eastAsia="仿宋_GB2312" w:hAnsi="??" w:hint="eastAsia"/>
                <w:sz w:val="28"/>
                <w:szCs w:val="28"/>
              </w:rPr>
              <w:t>负责人：</w:t>
            </w:r>
            <w:r w:rsidRPr="00005102">
              <w:rPr>
                <w:rFonts w:ascii="仿宋_GB2312" w:eastAsia="仿宋_GB2312" w:hAnsi="??"/>
                <w:sz w:val="28"/>
                <w:szCs w:val="28"/>
              </w:rPr>
              <w:t xml:space="preserve">               </w:t>
            </w:r>
            <w:r w:rsidRPr="00005102">
              <w:rPr>
                <w:rFonts w:ascii="仿宋_GB2312" w:eastAsia="仿宋_GB2312" w:hAnsi="??" w:hint="eastAsia"/>
                <w:sz w:val="28"/>
                <w:szCs w:val="28"/>
              </w:rPr>
              <w:t>单位盖章</w:t>
            </w:r>
            <w:r w:rsidRPr="00005102">
              <w:rPr>
                <w:rFonts w:ascii="仿宋_GB2312" w:eastAsia="仿宋_GB2312" w:hAnsi="??"/>
                <w:sz w:val="28"/>
                <w:szCs w:val="28"/>
              </w:rPr>
              <w:t xml:space="preserve">           </w:t>
            </w:r>
          </w:p>
          <w:p w:rsidR="00CC4A98" w:rsidRPr="00005102" w:rsidRDefault="00CC4A98" w:rsidP="00CC4A98">
            <w:pPr>
              <w:wordWrap w:val="0"/>
              <w:spacing w:afterLines="50" w:after="156"/>
              <w:jc w:val="right"/>
              <w:rPr>
                <w:rFonts w:ascii="仿宋_GB2312" w:eastAsia="仿宋_GB2312" w:hAnsi="??"/>
                <w:sz w:val="28"/>
                <w:szCs w:val="28"/>
              </w:rPr>
            </w:pPr>
            <w:r>
              <w:rPr>
                <w:rFonts w:ascii="仿宋_GB2312" w:eastAsia="仿宋_GB2312" w:hAnsi="??"/>
                <w:sz w:val="28"/>
                <w:szCs w:val="28"/>
              </w:rPr>
              <w:t xml:space="preserve">            </w:t>
            </w:r>
            <w:r w:rsidRPr="00005102">
              <w:rPr>
                <w:rFonts w:ascii="仿宋_GB2312" w:eastAsia="仿宋_GB2312" w:hAnsi="??" w:hint="eastAsia"/>
                <w:sz w:val="28"/>
                <w:szCs w:val="28"/>
              </w:rPr>
              <w:t>年</w:t>
            </w:r>
            <w:r w:rsidRPr="00005102">
              <w:rPr>
                <w:rFonts w:ascii="仿宋_GB2312" w:eastAsia="仿宋_GB2312" w:hAnsi="??"/>
                <w:sz w:val="28"/>
                <w:szCs w:val="28"/>
              </w:rPr>
              <w:t xml:space="preserve">      </w:t>
            </w:r>
            <w:r w:rsidRPr="00005102">
              <w:rPr>
                <w:rFonts w:ascii="仿宋_GB2312" w:eastAsia="仿宋_GB2312" w:hAnsi="??" w:hint="eastAsia"/>
                <w:sz w:val="28"/>
                <w:szCs w:val="28"/>
              </w:rPr>
              <w:t>月</w:t>
            </w:r>
            <w:r w:rsidRPr="00005102">
              <w:rPr>
                <w:rFonts w:ascii="仿宋_GB2312" w:eastAsia="仿宋_GB2312" w:hAnsi="??"/>
                <w:sz w:val="28"/>
                <w:szCs w:val="28"/>
              </w:rPr>
              <w:t xml:space="preserve">      </w:t>
            </w:r>
            <w:r w:rsidRPr="00005102">
              <w:rPr>
                <w:rFonts w:ascii="仿宋_GB2312" w:eastAsia="仿宋_GB2312" w:hAnsi="??" w:hint="eastAsia"/>
                <w:sz w:val="28"/>
                <w:szCs w:val="28"/>
              </w:rPr>
              <w:t>日</w:t>
            </w:r>
            <w:r w:rsidRPr="00005102">
              <w:rPr>
                <w:rFonts w:ascii="仿宋_GB2312" w:eastAsia="仿宋_GB2312" w:hAnsi="??"/>
                <w:sz w:val="28"/>
                <w:szCs w:val="28"/>
              </w:rPr>
              <w:t xml:space="preserve">         </w:t>
            </w:r>
          </w:p>
        </w:tc>
      </w:tr>
    </w:tbl>
    <w:p w:rsidR="0055407D" w:rsidRPr="00CC4A98" w:rsidRDefault="0055407D" w:rsidP="006212C3">
      <w:pPr>
        <w:widowControl/>
        <w:rPr>
          <w:rFonts w:ascii="仿宋" w:eastAsia="仿宋" w:hAnsi="仿宋" w:cs="Times New Roman"/>
          <w:sz w:val="28"/>
          <w:szCs w:val="28"/>
        </w:rPr>
      </w:pPr>
      <w:bookmarkStart w:id="0" w:name="_GoBack"/>
      <w:bookmarkEnd w:id="0"/>
    </w:p>
    <w:sectPr w:rsidR="0055407D" w:rsidRPr="00CC4A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D1" w:rsidRDefault="006F62D1">
      <w:r>
        <w:separator/>
      </w:r>
    </w:p>
  </w:endnote>
  <w:endnote w:type="continuationSeparator" w:id="0">
    <w:p w:rsidR="006F62D1" w:rsidRDefault="006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F3" w:rsidRDefault="00A912F3">
    <w:pPr>
      <w:pStyle w:val="a5"/>
      <w:jc w:val="center"/>
    </w:pPr>
    <w:r>
      <w:fldChar w:fldCharType="begin"/>
    </w:r>
    <w:r>
      <w:instrText>PAGE   \* MERGEFORMAT</w:instrText>
    </w:r>
    <w:r>
      <w:fldChar w:fldCharType="separate"/>
    </w:r>
    <w:r w:rsidR="006212C3" w:rsidRPr="006212C3">
      <w:rPr>
        <w:noProof/>
        <w:lang w:val="zh-CN"/>
      </w:rPr>
      <w:t>19</w:t>
    </w:r>
    <w:r>
      <w:rPr>
        <w:lang w:val="zh-CN"/>
      </w:rPr>
      <w:fldChar w:fldCharType="end"/>
    </w:r>
  </w:p>
  <w:p w:rsidR="00A912F3" w:rsidRDefault="00A912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D1" w:rsidRDefault="006F62D1">
      <w:r>
        <w:separator/>
      </w:r>
    </w:p>
  </w:footnote>
  <w:footnote w:type="continuationSeparator" w:id="0">
    <w:p w:rsidR="006F62D1" w:rsidRDefault="006F6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51F0"/>
    <w:multiLevelType w:val="hybridMultilevel"/>
    <w:tmpl w:val="6D06E1B6"/>
    <w:lvl w:ilvl="0" w:tplc="7D1616A0">
      <w:start w:val="1"/>
      <w:numFmt w:val="decimal"/>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CF"/>
    <w:rsid w:val="00001F19"/>
    <w:rsid w:val="000020BF"/>
    <w:rsid w:val="0000243A"/>
    <w:rsid w:val="000031E9"/>
    <w:rsid w:val="000054E6"/>
    <w:rsid w:val="00020889"/>
    <w:rsid w:val="00033C1A"/>
    <w:rsid w:val="00042699"/>
    <w:rsid w:val="00046CA3"/>
    <w:rsid w:val="000635D2"/>
    <w:rsid w:val="00063DB5"/>
    <w:rsid w:val="00082569"/>
    <w:rsid w:val="00084194"/>
    <w:rsid w:val="00092FD1"/>
    <w:rsid w:val="00093C5A"/>
    <w:rsid w:val="00094B9D"/>
    <w:rsid w:val="000A218F"/>
    <w:rsid w:val="000A68ED"/>
    <w:rsid w:val="000B4F03"/>
    <w:rsid w:val="000B506A"/>
    <w:rsid w:val="000B607F"/>
    <w:rsid w:val="000C3845"/>
    <w:rsid w:val="000C6AF5"/>
    <w:rsid w:val="000D5B1D"/>
    <w:rsid w:val="000E7E3D"/>
    <w:rsid w:val="000F09CF"/>
    <w:rsid w:val="000F0EF6"/>
    <w:rsid w:val="00110877"/>
    <w:rsid w:val="00123002"/>
    <w:rsid w:val="001249E1"/>
    <w:rsid w:val="00126F66"/>
    <w:rsid w:val="0013091B"/>
    <w:rsid w:val="00143BE5"/>
    <w:rsid w:val="00154F6D"/>
    <w:rsid w:val="001551EF"/>
    <w:rsid w:val="00162820"/>
    <w:rsid w:val="0016375A"/>
    <w:rsid w:val="00171409"/>
    <w:rsid w:val="0017166E"/>
    <w:rsid w:val="00172829"/>
    <w:rsid w:val="001801C1"/>
    <w:rsid w:val="001818B7"/>
    <w:rsid w:val="00190FCD"/>
    <w:rsid w:val="00191249"/>
    <w:rsid w:val="00191D63"/>
    <w:rsid w:val="00191E85"/>
    <w:rsid w:val="00192970"/>
    <w:rsid w:val="00194534"/>
    <w:rsid w:val="00194878"/>
    <w:rsid w:val="001951ED"/>
    <w:rsid w:val="001A6107"/>
    <w:rsid w:val="001B5358"/>
    <w:rsid w:val="001B726E"/>
    <w:rsid w:val="001C45A5"/>
    <w:rsid w:val="001C4677"/>
    <w:rsid w:val="001C4A3A"/>
    <w:rsid w:val="001C4E2A"/>
    <w:rsid w:val="001D4E37"/>
    <w:rsid w:val="001D76B5"/>
    <w:rsid w:val="001E306E"/>
    <w:rsid w:val="001E488E"/>
    <w:rsid w:val="001E5C95"/>
    <w:rsid w:val="00202128"/>
    <w:rsid w:val="002035F5"/>
    <w:rsid w:val="002067FE"/>
    <w:rsid w:val="0020773A"/>
    <w:rsid w:val="002136B7"/>
    <w:rsid w:val="00220AE4"/>
    <w:rsid w:val="00232D5F"/>
    <w:rsid w:val="002335A6"/>
    <w:rsid w:val="0024329A"/>
    <w:rsid w:val="00244F0D"/>
    <w:rsid w:val="00247299"/>
    <w:rsid w:val="00254013"/>
    <w:rsid w:val="00260D31"/>
    <w:rsid w:val="00261002"/>
    <w:rsid w:val="002675C7"/>
    <w:rsid w:val="00271C97"/>
    <w:rsid w:val="00272FF8"/>
    <w:rsid w:val="00280974"/>
    <w:rsid w:val="002813AA"/>
    <w:rsid w:val="002909C3"/>
    <w:rsid w:val="00293B41"/>
    <w:rsid w:val="00297E89"/>
    <w:rsid w:val="002B54CB"/>
    <w:rsid w:val="002C29D4"/>
    <w:rsid w:val="002D3F39"/>
    <w:rsid w:val="002E218B"/>
    <w:rsid w:val="002F10FF"/>
    <w:rsid w:val="002F71C7"/>
    <w:rsid w:val="00300336"/>
    <w:rsid w:val="003021CD"/>
    <w:rsid w:val="003047D0"/>
    <w:rsid w:val="00305756"/>
    <w:rsid w:val="00317607"/>
    <w:rsid w:val="00317865"/>
    <w:rsid w:val="00330329"/>
    <w:rsid w:val="003331C3"/>
    <w:rsid w:val="00340750"/>
    <w:rsid w:val="00341A7B"/>
    <w:rsid w:val="00341D76"/>
    <w:rsid w:val="0034467C"/>
    <w:rsid w:val="00345625"/>
    <w:rsid w:val="00351779"/>
    <w:rsid w:val="00363E8F"/>
    <w:rsid w:val="00365A6C"/>
    <w:rsid w:val="00375722"/>
    <w:rsid w:val="00381583"/>
    <w:rsid w:val="003832F5"/>
    <w:rsid w:val="003858FD"/>
    <w:rsid w:val="003925C8"/>
    <w:rsid w:val="00392958"/>
    <w:rsid w:val="003A2227"/>
    <w:rsid w:val="003B3284"/>
    <w:rsid w:val="003C3530"/>
    <w:rsid w:val="003D2708"/>
    <w:rsid w:val="003D2AA1"/>
    <w:rsid w:val="00405FE4"/>
    <w:rsid w:val="00413B8F"/>
    <w:rsid w:val="004208EB"/>
    <w:rsid w:val="0043211A"/>
    <w:rsid w:val="004352A7"/>
    <w:rsid w:val="00440233"/>
    <w:rsid w:val="004426CF"/>
    <w:rsid w:val="00443D52"/>
    <w:rsid w:val="0045512D"/>
    <w:rsid w:val="00457B3A"/>
    <w:rsid w:val="004603BA"/>
    <w:rsid w:val="00460974"/>
    <w:rsid w:val="0047126F"/>
    <w:rsid w:val="00490C01"/>
    <w:rsid w:val="00493AF3"/>
    <w:rsid w:val="004B02AC"/>
    <w:rsid w:val="004B06C8"/>
    <w:rsid w:val="004B2FD8"/>
    <w:rsid w:val="004B386F"/>
    <w:rsid w:val="004B4CD9"/>
    <w:rsid w:val="004C0339"/>
    <w:rsid w:val="004C2F03"/>
    <w:rsid w:val="004C6984"/>
    <w:rsid w:val="004C73FF"/>
    <w:rsid w:val="004D272D"/>
    <w:rsid w:val="004D4AD8"/>
    <w:rsid w:val="004E02C8"/>
    <w:rsid w:val="004E2AFC"/>
    <w:rsid w:val="004E6137"/>
    <w:rsid w:val="004F29CC"/>
    <w:rsid w:val="005044BD"/>
    <w:rsid w:val="0050787F"/>
    <w:rsid w:val="0052391E"/>
    <w:rsid w:val="005307EE"/>
    <w:rsid w:val="00543087"/>
    <w:rsid w:val="005442F5"/>
    <w:rsid w:val="005524D1"/>
    <w:rsid w:val="005536DF"/>
    <w:rsid w:val="0055407D"/>
    <w:rsid w:val="00556CC6"/>
    <w:rsid w:val="00561558"/>
    <w:rsid w:val="00565CFA"/>
    <w:rsid w:val="00580229"/>
    <w:rsid w:val="00580BE1"/>
    <w:rsid w:val="00583DFF"/>
    <w:rsid w:val="005A2E18"/>
    <w:rsid w:val="005B4024"/>
    <w:rsid w:val="005B4B88"/>
    <w:rsid w:val="005C076A"/>
    <w:rsid w:val="005C0A6F"/>
    <w:rsid w:val="005C1C9F"/>
    <w:rsid w:val="005C1D78"/>
    <w:rsid w:val="005C4B93"/>
    <w:rsid w:val="005C6F40"/>
    <w:rsid w:val="005E1438"/>
    <w:rsid w:val="005F6FF4"/>
    <w:rsid w:val="00600C62"/>
    <w:rsid w:val="006019C6"/>
    <w:rsid w:val="00604C8F"/>
    <w:rsid w:val="00610355"/>
    <w:rsid w:val="006212C3"/>
    <w:rsid w:val="006312CA"/>
    <w:rsid w:val="006336E2"/>
    <w:rsid w:val="0063523A"/>
    <w:rsid w:val="0064031A"/>
    <w:rsid w:val="006469C1"/>
    <w:rsid w:val="006477A5"/>
    <w:rsid w:val="006504AA"/>
    <w:rsid w:val="00653AAD"/>
    <w:rsid w:val="00654303"/>
    <w:rsid w:val="006548DA"/>
    <w:rsid w:val="00654E6B"/>
    <w:rsid w:val="00663324"/>
    <w:rsid w:val="00665A3C"/>
    <w:rsid w:val="00671B62"/>
    <w:rsid w:val="00672A89"/>
    <w:rsid w:val="00673DC9"/>
    <w:rsid w:val="00682561"/>
    <w:rsid w:val="00682A6E"/>
    <w:rsid w:val="006953D1"/>
    <w:rsid w:val="006A2DCF"/>
    <w:rsid w:val="006A625C"/>
    <w:rsid w:val="006A7518"/>
    <w:rsid w:val="006B0B85"/>
    <w:rsid w:val="006B5818"/>
    <w:rsid w:val="006B5A00"/>
    <w:rsid w:val="006C7BBE"/>
    <w:rsid w:val="006D2F52"/>
    <w:rsid w:val="006E7AC1"/>
    <w:rsid w:val="006F1165"/>
    <w:rsid w:val="006F4EC2"/>
    <w:rsid w:val="006F62D1"/>
    <w:rsid w:val="0070192F"/>
    <w:rsid w:val="0070410F"/>
    <w:rsid w:val="00705382"/>
    <w:rsid w:val="00706D7A"/>
    <w:rsid w:val="00713A80"/>
    <w:rsid w:val="007140F1"/>
    <w:rsid w:val="00716B28"/>
    <w:rsid w:val="00720A6B"/>
    <w:rsid w:val="00721C0E"/>
    <w:rsid w:val="00725B25"/>
    <w:rsid w:val="00726DA9"/>
    <w:rsid w:val="007271D3"/>
    <w:rsid w:val="00727E99"/>
    <w:rsid w:val="00736099"/>
    <w:rsid w:val="00737832"/>
    <w:rsid w:val="00742174"/>
    <w:rsid w:val="00746895"/>
    <w:rsid w:val="00755B1A"/>
    <w:rsid w:val="00755B7F"/>
    <w:rsid w:val="00761607"/>
    <w:rsid w:val="007618FD"/>
    <w:rsid w:val="0076252C"/>
    <w:rsid w:val="00772A94"/>
    <w:rsid w:val="00775EEE"/>
    <w:rsid w:val="00776AE9"/>
    <w:rsid w:val="00792C8B"/>
    <w:rsid w:val="007A24D7"/>
    <w:rsid w:val="007A25E4"/>
    <w:rsid w:val="007A2CE5"/>
    <w:rsid w:val="007B0BC4"/>
    <w:rsid w:val="007B179E"/>
    <w:rsid w:val="007B23AA"/>
    <w:rsid w:val="007B531A"/>
    <w:rsid w:val="007C225B"/>
    <w:rsid w:val="007C3607"/>
    <w:rsid w:val="007D34E2"/>
    <w:rsid w:val="007E3C56"/>
    <w:rsid w:val="007F7624"/>
    <w:rsid w:val="008003DA"/>
    <w:rsid w:val="00801218"/>
    <w:rsid w:val="00805897"/>
    <w:rsid w:val="0081328A"/>
    <w:rsid w:val="00817B8A"/>
    <w:rsid w:val="00820863"/>
    <w:rsid w:val="0082481B"/>
    <w:rsid w:val="008306B0"/>
    <w:rsid w:val="00841125"/>
    <w:rsid w:val="00841813"/>
    <w:rsid w:val="00841AD0"/>
    <w:rsid w:val="0085374B"/>
    <w:rsid w:val="0085441C"/>
    <w:rsid w:val="00856F62"/>
    <w:rsid w:val="00860D16"/>
    <w:rsid w:val="00874C25"/>
    <w:rsid w:val="00884C67"/>
    <w:rsid w:val="008A2B57"/>
    <w:rsid w:val="008A2E15"/>
    <w:rsid w:val="008A450E"/>
    <w:rsid w:val="008A5A36"/>
    <w:rsid w:val="008A5EEE"/>
    <w:rsid w:val="008D163D"/>
    <w:rsid w:val="008E79AD"/>
    <w:rsid w:val="008F05BB"/>
    <w:rsid w:val="008F7434"/>
    <w:rsid w:val="009012C2"/>
    <w:rsid w:val="0090266F"/>
    <w:rsid w:val="00903C26"/>
    <w:rsid w:val="0091159A"/>
    <w:rsid w:val="00916BA6"/>
    <w:rsid w:val="00917874"/>
    <w:rsid w:val="00923D44"/>
    <w:rsid w:val="00926FA7"/>
    <w:rsid w:val="00936559"/>
    <w:rsid w:val="00942608"/>
    <w:rsid w:val="009542C1"/>
    <w:rsid w:val="0095646A"/>
    <w:rsid w:val="0096347D"/>
    <w:rsid w:val="009679BA"/>
    <w:rsid w:val="009741C9"/>
    <w:rsid w:val="009828D1"/>
    <w:rsid w:val="00986CD0"/>
    <w:rsid w:val="009A14C7"/>
    <w:rsid w:val="009B350C"/>
    <w:rsid w:val="009B5BF6"/>
    <w:rsid w:val="009C0910"/>
    <w:rsid w:val="009C5F1B"/>
    <w:rsid w:val="009D1537"/>
    <w:rsid w:val="009D489B"/>
    <w:rsid w:val="009E1638"/>
    <w:rsid w:val="009F487F"/>
    <w:rsid w:val="00A14864"/>
    <w:rsid w:val="00A20234"/>
    <w:rsid w:val="00A203EF"/>
    <w:rsid w:val="00A254D5"/>
    <w:rsid w:val="00A27004"/>
    <w:rsid w:val="00A3339C"/>
    <w:rsid w:val="00A43A53"/>
    <w:rsid w:val="00A47CDE"/>
    <w:rsid w:val="00A51B86"/>
    <w:rsid w:val="00A53EE5"/>
    <w:rsid w:val="00A6294D"/>
    <w:rsid w:val="00A6492F"/>
    <w:rsid w:val="00A7505C"/>
    <w:rsid w:val="00A7533F"/>
    <w:rsid w:val="00A912F3"/>
    <w:rsid w:val="00A9153D"/>
    <w:rsid w:val="00A93BF0"/>
    <w:rsid w:val="00A965F9"/>
    <w:rsid w:val="00A9756C"/>
    <w:rsid w:val="00AA7B81"/>
    <w:rsid w:val="00AB1DC2"/>
    <w:rsid w:val="00AB235E"/>
    <w:rsid w:val="00AE17C8"/>
    <w:rsid w:val="00AF4551"/>
    <w:rsid w:val="00B038AB"/>
    <w:rsid w:val="00B05179"/>
    <w:rsid w:val="00B06FD1"/>
    <w:rsid w:val="00B11D16"/>
    <w:rsid w:val="00B1582A"/>
    <w:rsid w:val="00B15BB2"/>
    <w:rsid w:val="00B23BB5"/>
    <w:rsid w:val="00B31A9E"/>
    <w:rsid w:val="00B40917"/>
    <w:rsid w:val="00B4267A"/>
    <w:rsid w:val="00B44B38"/>
    <w:rsid w:val="00B50C12"/>
    <w:rsid w:val="00B66E18"/>
    <w:rsid w:val="00B7262B"/>
    <w:rsid w:val="00B765A5"/>
    <w:rsid w:val="00B84649"/>
    <w:rsid w:val="00BA03F7"/>
    <w:rsid w:val="00BB2F69"/>
    <w:rsid w:val="00BC55E6"/>
    <w:rsid w:val="00BD53AD"/>
    <w:rsid w:val="00BD6590"/>
    <w:rsid w:val="00BD6896"/>
    <w:rsid w:val="00BE1448"/>
    <w:rsid w:val="00BF3141"/>
    <w:rsid w:val="00C01F88"/>
    <w:rsid w:val="00C02378"/>
    <w:rsid w:val="00C03BDD"/>
    <w:rsid w:val="00C1512F"/>
    <w:rsid w:val="00C15816"/>
    <w:rsid w:val="00C15AEA"/>
    <w:rsid w:val="00C304A5"/>
    <w:rsid w:val="00C325A3"/>
    <w:rsid w:val="00C355AD"/>
    <w:rsid w:val="00C43ADC"/>
    <w:rsid w:val="00C44AC7"/>
    <w:rsid w:val="00C46A10"/>
    <w:rsid w:val="00C4765D"/>
    <w:rsid w:val="00C51F15"/>
    <w:rsid w:val="00C560DE"/>
    <w:rsid w:val="00C61B60"/>
    <w:rsid w:val="00C67233"/>
    <w:rsid w:val="00C72ACB"/>
    <w:rsid w:val="00C85683"/>
    <w:rsid w:val="00C86B83"/>
    <w:rsid w:val="00C94ADB"/>
    <w:rsid w:val="00C97A21"/>
    <w:rsid w:val="00CA1115"/>
    <w:rsid w:val="00CA1C65"/>
    <w:rsid w:val="00CA32FF"/>
    <w:rsid w:val="00CA540D"/>
    <w:rsid w:val="00CA5DB6"/>
    <w:rsid w:val="00CA7EAC"/>
    <w:rsid w:val="00CB3FB5"/>
    <w:rsid w:val="00CB504C"/>
    <w:rsid w:val="00CC4A98"/>
    <w:rsid w:val="00CC6369"/>
    <w:rsid w:val="00CC70C3"/>
    <w:rsid w:val="00CC7F99"/>
    <w:rsid w:val="00CD4C5E"/>
    <w:rsid w:val="00CE3096"/>
    <w:rsid w:val="00CE38F5"/>
    <w:rsid w:val="00CF181A"/>
    <w:rsid w:val="00D1484E"/>
    <w:rsid w:val="00D21A35"/>
    <w:rsid w:val="00D26099"/>
    <w:rsid w:val="00D31B22"/>
    <w:rsid w:val="00D32FE2"/>
    <w:rsid w:val="00D3424C"/>
    <w:rsid w:val="00D3577E"/>
    <w:rsid w:val="00D36BE5"/>
    <w:rsid w:val="00D44D3C"/>
    <w:rsid w:val="00D50E65"/>
    <w:rsid w:val="00D523B9"/>
    <w:rsid w:val="00D5436E"/>
    <w:rsid w:val="00D615B3"/>
    <w:rsid w:val="00D82B4D"/>
    <w:rsid w:val="00D874AC"/>
    <w:rsid w:val="00D93EAD"/>
    <w:rsid w:val="00DA102D"/>
    <w:rsid w:val="00DB61F6"/>
    <w:rsid w:val="00DB7AB9"/>
    <w:rsid w:val="00DC4AF6"/>
    <w:rsid w:val="00DC5D6F"/>
    <w:rsid w:val="00DC5EFF"/>
    <w:rsid w:val="00DD5995"/>
    <w:rsid w:val="00DE667F"/>
    <w:rsid w:val="00DF06DA"/>
    <w:rsid w:val="00DF4015"/>
    <w:rsid w:val="00E102FD"/>
    <w:rsid w:val="00E11354"/>
    <w:rsid w:val="00E12C59"/>
    <w:rsid w:val="00E3054E"/>
    <w:rsid w:val="00E3340D"/>
    <w:rsid w:val="00E344B5"/>
    <w:rsid w:val="00E35CA2"/>
    <w:rsid w:val="00E412F7"/>
    <w:rsid w:val="00E5449F"/>
    <w:rsid w:val="00E621AA"/>
    <w:rsid w:val="00E62CE8"/>
    <w:rsid w:val="00E6328F"/>
    <w:rsid w:val="00E74437"/>
    <w:rsid w:val="00E81375"/>
    <w:rsid w:val="00E830C5"/>
    <w:rsid w:val="00E874F6"/>
    <w:rsid w:val="00E935C9"/>
    <w:rsid w:val="00E9765F"/>
    <w:rsid w:val="00EA2C12"/>
    <w:rsid w:val="00EC7ABD"/>
    <w:rsid w:val="00ED1D19"/>
    <w:rsid w:val="00ED7922"/>
    <w:rsid w:val="00EE46CF"/>
    <w:rsid w:val="00EE7C6A"/>
    <w:rsid w:val="00EF1EE3"/>
    <w:rsid w:val="00EF1F36"/>
    <w:rsid w:val="00EF3AD6"/>
    <w:rsid w:val="00EF448C"/>
    <w:rsid w:val="00EF457F"/>
    <w:rsid w:val="00EF60D4"/>
    <w:rsid w:val="00EF6589"/>
    <w:rsid w:val="00F03C18"/>
    <w:rsid w:val="00F042D7"/>
    <w:rsid w:val="00F100CE"/>
    <w:rsid w:val="00F10E93"/>
    <w:rsid w:val="00F22FEF"/>
    <w:rsid w:val="00F339E2"/>
    <w:rsid w:val="00F36DDD"/>
    <w:rsid w:val="00F372E4"/>
    <w:rsid w:val="00F4338D"/>
    <w:rsid w:val="00F51FF5"/>
    <w:rsid w:val="00F5654D"/>
    <w:rsid w:val="00F63ED4"/>
    <w:rsid w:val="00F773BC"/>
    <w:rsid w:val="00F845D9"/>
    <w:rsid w:val="00FA2555"/>
    <w:rsid w:val="00FB1914"/>
    <w:rsid w:val="00FB2F6E"/>
    <w:rsid w:val="00FB4EC0"/>
    <w:rsid w:val="00FC6B3C"/>
    <w:rsid w:val="00FC7BC2"/>
    <w:rsid w:val="00FF161B"/>
    <w:rsid w:val="00FF798A"/>
    <w:rsid w:val="172C0BA0"/>
    <w:rsid w:val="38734CC0"/>
    <w:rsid w:val="58AA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annotation subject" w:qFormat="1"/>
    <w:lsdException w:name="Balloon Text" w:semiHidden="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137"/>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Courier New"/>
      <w:szCs w:val="21"/>
    </w:rPr>
  </w:style>
  <w:style w:type="paragraph" w:styleId="a4">
    <w:name w:val="Balloon Text"/>
    <w:basedOn w:val="a"/>
    <w:link w:val="Char0"/>
    <w:uiPriority w:val="99"/>
    <w:unhideWhenUsed/>
    <w:qFormat/>
    <w:rPr>
      <w:rFonts w:ascii="Calibri" w:eastAsia="宋体" w:hAnsi="Calibri" w:cs="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uiPriority w:val="99"/>
    <w:unhideWhenUsed/>
    <w:qFormat/>
  </w:style>
  <w:style w:type="character" w:styleId="a9">
    <w:name w:val="FollowedHyperlink"/>
    <w:uiPriority w:val="99"/>
    <w:unhideWhenUsed/>
    <w:qFormat/>
    <w:rPr>
      <w:color w:val="3894C1"/>
      <w:u w:val="none"/>
    </w:rPr>
  </w:style>
  <w:style w:type="character" w:styleId="aa">
    <w:name w:val="Hyperlink"/>
    <w:uiPriority w:val="99"/>
    <w:unhideWhenUsed/>
    <w:qFormat/>
    <w:rPr>
      <w:color w:val="0000FF"/>
      <w:u w:val="single"/>
    </w:rPr>
  </w:style>
  <w:style w:type="table" w:styleId="ab">
    <w:name w:val="Table Grid"/>
    <w:basedOn w:val="a1"/>
    <w:uiPriority w:val="99"/>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Cambria" w:eastAsia="宋体" w:hAnsi="Cambria" w:cs="Times New Roman"/>
      <w:b/>
      <w:bCs/>
      <w:sz w:val="32"/>
      <w:szCs w:val="32"/>
    </w:rPr>
  </w:style>
  <w:style w:type="character" w:customStyle="1" w:styleId="3Char">
    <w:name w:val="标题 3 Char"/>
    <w:basedOn w:val="a0"/>
    <w:link w:val="3"/>
    <w:uiPriority w:val="9"/>
    <w:qFormat/>
    <w:rPr>
      <w:rFonts w:ascii="Calibri" w:eastAsia="宋体" w:hAnsi="Calibri" w:cs="Times New Roman"/>
      <w:b/>
      <w:bCs/>
      <w:sz w:val="32"/>
      <w:szCs w:val="32"/>
    </w:rPr>
  </w:style>
  <w:style w:type="character" w:customStyle="1" w:styleId="4Char">
    <w:name w:val="标题 4 Char"/>
    <w:basedOn w:val="a0"/>
    <w:link w:val="4"/>
    <w:uiPriority w:val="9"/>
    <w:qFormat/>
    <w:rPr>
      <w:rFonts w:ascii="Cambria" w:eastAsia="宋体" w:hAnsi="Cambria" w:cs="Times New Roman"/>
      <w:b/>
      <w:bCs/>
      <w:sz w:val="28"/>
      <w:szCs w:val="28"/>
    </w:rPr>
  </w:style>
  <w:style w:type="character" w:customStyle="1" w:styleId="Char">
    <w:name w:val="纯文本 Char"/>
    <w:basedOn w:val="a0"/>
    <w:link w:val="a3"/>
    <w:uiPriority w:val="99"/>
    <w:qFormat/>
    <w:rPr>
      <w:rFonts w:ascii="宋体" w:eastAsia="宋体" w:hAnsi="Courier New" w:cs="Courier New"/>
      <w:szCs w:val="21"/>
    </w:rPr>
  </w:style>
  <w:style w:type="character" w:customStyle="1" w:styleId="Char0">
    <w:name w:val="批注框文本 Char"/>
    <w:basedOn w:val="a0"/>
    <w:link w:val="a4"/>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apple-converted-space">
    <w:name w:val="apple-converted-space"/>
    <w:basedOn w:val="a0"/>
    <w:qFormat/>
  </w:style>
  <w:style w:type="character" w:customStyle="1" w:styleId="ca-21">
    <w:name w:val="ca-21"/>
    <w:qFormat/>
  </w:style>
  <w:style w:type="character" w:customStyle="1" w:styleId="Char10">
    <w:name w:val="页眉 Char1"/>
    <w:uiPriority w:val="99"/>
    <w:semiHidden/>
    <w:qFormat/>
    <w:rPr>
      <w:rFonts w:ascii="Calibri" w:hAnsi="Calibri"/>
      <w:kern w:val="2"/>
      <w:sz w:val="18"/>
      <w:szCs w:val="18"/>
    </w:rPr>
  </w:style>
  <w:style w:type="character" w:customStyle="1" w:styleId="Char11">
    <w:name w:val="页脚 Char1"/>
    <w:uiPriority w:val="99"/>
    <w:semiHidden/>
    <w:qFormat/>
    <w:rPr>
      <w:rFonts w:ascii="Calibri" w:hAnsi="Calibri"/>
      <w:kern w:val="2"/>
      <w:sz w:val="18"/>
      <w:szCs w:val="18"/>
    </w:rPr>
  </w:style>
  <w:style w:type="table" w:customStyle="1" w:styleId="51">
    <w:name w:val="无格式表格 51"/>
    <w:basedOn w:val="a1"/>
    <w:uiPriority w:val="45"/>
    <w:qFormat/>
    <w:rPr>
      <w:rFonts w:ascii="Calibri" w:eastAsia="宋体" w:hAnsi="Calibri" w:cs="Calibri"/>
    </w:rPr>
    <w:tblPr>
      <w:tblInd w:w="0" w:type="dxa"/>
      <w:tblCellMar>
        <w:top w:w="0" w:type="dxa"/>
        <w:left w:w="108" w:type="dxa"/>
        <w:bottom w:w="0" w:type="dxa"/>
        <w:right w:w="108" w:type="dxa"/>
      </w:tblCellMar>
    </w:tblPr>
    <w:tblStylePr w:type="firstRow">
      <w:rPr>
        <w:rFonts w:ascii="仿宋_GB2312" w:eastAsia="宋体" w:hAnsi="仿宋_GB2312" w:cs="Times New Roman"/>
        <w:i/>
        <w:iCs/>
        <w:sz w:val="26"/>
      </w:rPr>
      <w:tblPr/>
      <w:tcPr>
        <w:tcBorders>
          <w:bottom w:val="single" w:sz="4" w:space="0" w:color="7F7F7F"/>
        </w:tcBorders>
        <w:shd w:val="clear" w:color="auto" w:fill="FFFFFF"/>
      </w:tcPr>
    </w:tblStylePr>
    <w:tblStylePr w:type="lastRow">
      <w:rPr>
        <w:rFonts w:ascii="仿宋_GB2312" w:eastAsia="宋体" w:hAnsi="仿宋_GB2312" w:cs="Times New Roman"/>
        <w:i/>
        <w:iCs/>
        <w:sz w:val="26"/>
      </w:rPr>
      <w:tblPr/>
      <w:tcPr>
        <w:tcBorders>
          <w:top w:val="single" w:sz="4" w:space="0" w:color="7F7F7F"/>
        </w:tcBorders>
        <w:shd w:val="clear" w:color="auto" w:fill="FFFFFF"/>
      </w:tcPr>
    </w:tblStylePr>
    <w:tblStylePr w:type="firstCol">
      <w:pPr>
        <w:jc w:val="right"/>
      </w:pPr>
      <w:rPr>
        <w:rFonts w:ascii="仿宋_GB2312" w:eastAsia="宋体" w:hAnsi="仿宋_GB2312" w:cs="Times New Roman"/>
        <w:i/>
        <w:iCs/>
        <w:sz w:val="26"/>
      </w:rPr>
      <w:tblPr/>
      <w:tcPr>
        <w:tcBorders>
          <w:right w:val="single" w:sz="4" w:space="0" w:color="7F7F7F"/>
        </w:tcBorders>
        <w:shd w:val="clear" w:color="auto" w:fill="FFFFFF"/>
      </w:tcPr>
    </w:tblStylePr>
    <w:tblStylePr w:type="lastCol">
      <w:rPr>
        <w:rFonts w:ascii="仿宋_GB2312" w:eastAsia="宋体" w:hAnsi="仿宋_GB2312"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rmal0">
    <w:name w:val="msonormal"/>
    <w:basedOn w:val="a"/>
    <w:uiPriority w:val="99"/>
    <w:qFormat/>
    <w:rsid w:val="005A2E18"/>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批注文字 Char"/>
    <w:basedOn w:val="a0"/>
    <w:link w:val="ac"/>
    <w:uiPriority w:val="99"/>
    <w:semiHidden/>
    <w:rsid w:val="005A2E18"/>
    <w:rPr>
      <w:rFonts w:ascii="Times New Roman" w:eastAsia="宋体" w:hAnsi="Times New Roman" w:cs="Times New Roman"/>
    </w:rPr>
  </w:style>
  <w:style w:type="paragraph" w:styleId="ac">
    <w:name w:val="annotation text"/>
    <w:basedOn w:val="a"/>
    <w:link w:val="Char3"/>
    <w:uiPriority w:val="99"/>
    <w:semiHidden/>
    <w:unhideWhenUsed/>
    <w:qFormat/>
    <w:rsid w:val="005A2E18"/>
    <w:pPr>
      <w:jc w:val="left"/>
    </w:pPr>
    <w:rPr>
      <w:rFonts w:ascii="Times New Roman" w:eastAsia="宋体" w:hAnsi="Times New Roman" w:cs="Times New Roman"/>
      <w:kern w:val="0"/>
      <w:sz w:val="20"/>
      <w:szCs w:val="20"/>
    </w:rPr>
  </w:style>
  <w:style w:type="character" w:customStyle="1" w:styleId="Char12">
    <w:name w:val="批注文字 Char1"/>
    <w:basedOn w:val="a0"/>
    <w:uiPriority w:val="99"/>
    <w:semiHidden/>
    <w:rsid w:val="005A2E18"/>
    <w:rPr>
      <w:kern w:val="2"/>
      <w:sz w:val="21"/>
      <w:szCs w:val="22"/>
    </w:rPr>
  </w:style>
  <w:style w:type="character" w:customStyle="1" w:styleId="Char4">
    <w:name w:val="批注主题 Char"/>
    <w:basedOn w:val="Char3"/>
    <w:link w:val="ad"/>
    <w:uiPriority w:val="99"/>
    <w:semiHidden/>
    <w:rsid w:val="005A2E18"/>
    <w:rPr>
      <w:rFonts w:ascii="Times New Roman" w:eastAsia="宋体" w:hAnsi="Times New Roman" w:cs="Times New Roman"/>
      <w:b/>
      <w:bCs/>
    </w:rPr>
  </w:style>
  <w:style w:type="paragraph" w:styleId="ad">
    <w:name w:val="annotation subject"/>
    <w:basedOn w:val="ac"/>
    <w:next w:val="ac"/>
    <w:link w:val="Char4"/>
    <w:uiPriority w:val="99"/>
    <w:semiHidden/>
    <w:unhideWhenUsed/>
    <w:qFormat/>
    <w:rsid w:val="005A2E18"/>
    <w:rPr>
      <w:b/>
      <w:bCs/>
    </w:rPr>
  </w:style>
  <w:style w:type="character" w:customStyle="1" w:styleId="Char13">
    <w:name w:val="批注主题 Char1"/>
    <w:basedOn w:val="Char12"/>
    <w:uiPriority w:val="99"/>
    <w:semiHidden/>
    <w:rsid w:val="005A2E18"/>
    <w:rPr>
      <w:b/>
      <w:bCs/>
      <w:kern w:val="2"/>
      <w:sz w:val="21"/>
      <w:szCs w:val="22"/>
    </w:rPr>
  </w:style>
  <w:style w:type="paragraph" w:styleId="ae">
    <w:name w:val="List Paragraph"/>
    <w:basedOn w:val="a"/>
    <w:uiPriority w:val="99"/>
    <w:rsid w:val="005A2E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annotation subject" w:qFormat="1"/>
    <w:lsdException w:name="Balloon Text" w:semiHidden="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137"/>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Courier New"/>
      <w:szCs w:val="21"/>
    </w:rPr>
  </w:style>
  <w:style w:type="paragraph" w:styleId="a4">
    <w:name w:val="Balloon Text"/>
    <w:basedOn w:val="a"/>
    <w:link w:val="Char0"/>
    <w:uiPriority w:val="99"/>
    <w:unhideWhenUsed/>
    <w:qFormat/>
    <w:rPr>
      <w:rFonts w:ascii="Calibri" w:eastAsia="宋体" w:hAnsi="Calibri" w:cs="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uiPriority w:val="99"/>
    <w:unhideWhenUsed/>
    <w:qFormat/>
  </w:style>
  <w:style w:type="character" w:styleId="a9">
    <w:name w:val="FollowedHyperlink"/>
    <w:uiPriority w:val="99"/>
    <w:unhideWhenUsed/>
    <w:qFormat/>
    <w:rPr>
      <w:color w:val="3894C1"/>
      <w:u w:val="none"/>
    </w:rPr>
  </w:style>
  <w:style w:type="character" w:styleId="aa">
    <w:name w:val="Hyperlink"/>
    <w:uiPriority w:val="99"/>
    <w:unhideWhenUsed/>
    <w:qFormat/>
    <w:rPr>
      <w:color w:val="0000FF"/>
      <w:u w:val="single"/>
    </w:rPr>
  </w:style>
  <w:style w:type="table" w:styleId="ab">
    <w:name w:val="Table Grid"/>
    <w:basedOn w:val="a1"/>
    <w:uiPriority w:val="99"/>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Cambria" w:eastAsia="宋体" w:hAnsi="Cambria" w:cs="Times New Roman"/>
      <w:b/>
      <w:bCs/>
      <w:sz w:val="32"/>
      <w:szCs w:val="32"/>
    </w:rPr>
  </w:style>
  <w:style w:type="character" w:customStyle="1" w:styleId="3Char">
    <w:name w:val="标题 3 Char"/>
    <w:basedOn w:val="a0"/>
    <w:link w:val="3"/>
    <w:uiPriority w:val="9"/>
    <w:qFormat/>
    <w:rPr>
      <w:rFonts w:ascii="Calibri" w:eastAsia="宋体" w:hAnsi="Calibri" w:cs="Times New Roman"/>
      <w:b/>
      <w:bCs/>
      <w:sz w:val="32"/>
      <w:szCs w:val="32"/>
    </w:rPr>
  </w:style>
  <w:style w:type="character" w:customStyle="1" w:styleId="4Char">
    <w:name w:val="标题 4 Char"/>
    <w:basedOn w:val="a0"/>
    <w:link w:val="4"/>
    <w:uiPriority w:val="9"/>
    <w:qFormat/>
    <w:rPr>
      <w:rFonts w:ascii="Cambria" w:eastAsia="宋体" w:hAnsi="Cambria" w:cs="Times New Roman"/>
      <w:b/>
      <w:bCs/>
      <w:sz w:val="28"/>
      <w:szCs w:val="28"/>
    </w:rPr>
  </w:style>
  <w:style w:type="character" w:customStyle="1" w:styleId="Char">
    <w:name w:val="纯文本 Char"/>
    <w:basedOn w:val="a0"/>
    <w:link w:val="a3"/>
    <w:uiPriority w:val="99"/>
    <w:qFormat/>
    <w:rPr>
      <w:rFonts w:ascii="宋体" w:eastAsia="宋体" w:hAnsi="Courier New" w:cs="Courier New"/>
      <w:szCs w:val="21"/>
    </w:rPr>
  </w:style>
  <w:style w:type="character" w:customStyle="1" w:styleId="Char0">
    <w:name w:val="批注框文本 Char"/>
    <w:basedOn w:val="a0"/>
    <w:link w:val="a4"/>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apple-converted-space">
    <w:name w:val="apple-converted-space"/>
    <w:basedOn w:val="a0"/>
    <w:qFormat/>
  </w:style>
  <w:style w:type="character" w:customStyle="1" w:styleId="ca-21">
    <w:name w:val="ca-21"/>
    <w:qFormat/>
  </w:style>
  <w:style w:type="character" w:customStyle="1" w:styleId="Char10">
    <w:name w:val="页眉 Char1"/>
    <w:uiPriority w:val="99"/>
    <w:semiHidden/>
    <w:qFormat/>
    <w:rPr>
      <w:rFonts w:ascii="Calibri" w:hAnsi="Calibri"/>
      <w:kern w:val="2"/>
      <w:sz w:val="18"/>
      <w:szCs w:val="18"/>
    </w:rPr>
  </w:style>
  <w:style w:type="character" w:customStyle="1" w:styleId="Char11">
    <w:name w:val="页脚 Char1"/>
    <w:uiPriority w:val="99"/>
    <w:semiHidden/>
    <w:qFormat/>
    <w:rPr>
      <w:rFonts w:ascii="Calibri" w:hAnsi="Calibri"/>
      <w:kern w:val="2"/>
      <w:sz w:val="18"/>
      <w:szCs w:val="18"/>
    </w:rPr>
  </w:style>
  <w:style w:type="table" w:customStyle="1" w:styleId="51">
    <w:name w:val="无格式表格 51"/>
    <w:basedOn w:val="a1"/>
    <w:uiPriority w:val="45"/>
    <w:qFormat/>
    <w:rPr>
      <w:rFonts w:ascii="Calibri" w:eastAsia="宋体" w:hAnsi="Calibri" w:cs="Calibri"/>
    </w:rPr>
    <w:tblPr>
      <w:tblInd w:w="0" w:type="dxa"/>
      <w:tblCellMar>
        <w:top w:w="0" w:type="dxa"/>
        <w:left w:w="108" w:type="dxa"/>
        <w:bottom w:w="0" w:type="dxa"/>
        <w:right w:w="108" w:type="dxa"/>
      </w:tblCellMar>
    </w:tblPr>
    <w:tblStylePr w:type="firstRow">
      <w:rPr>
        <w:rFonts w:ascii="仿宋_GB2312" w:eastAsia="宋体" w:hAnsi="仿宋_GB2312" w:cs="Times New Roman"/>
        <w:i/>
        <w:iCs/>
        <w:sz w:val="26"/>
      </w:rPr>
      <w:tblPr/>
      <w:tcPr>
        <w:tcBorders>
          <w:bottom w:val="single" w:sz="4" w:space="0" w:color="7F7F7F"/>
        </w:tcBorders>
        <w:shd w:val="clear" w:color="auto" w:fill="FFFFFF"/>
      </w:tcPr>
    </w:tblStylePr>
    <w:tblStylePr w:type="lastRow">
      <w:rPr>
        <w:rFonts w:ascii="仿宋_GB2312" w:eastAsia="宋体" w:hAnsi="仿宋_GB2312" w:cs="Times New Roman"/>
        <w:i/>
        <w:iCs/>
        <w:sz w:val="26"/>
      </w:rPr>
      <w:tblPr/>
      <w:tcPr>
        <w:tcBorders>
          <w:top w:val="single" w:sz="4" w:space="0" w:color="7F7F7F"/>
        </w:tcBorders>
        <w:shd w:val="clear" w:color="auto" w:fill="FFFFFF"/>
      </w:tcPr>
    </w:tblStylePr>
    <w:tblStylePr w:type="firstCol">
      <w:pPr>
        <w:jc w:val="right"/>
      </w:pPr>
      <w:rPr>
        <w:rFonts w:ascii="仿宋_GB2312" w:eastAsia="宋体" w:hAnsi="仿宋_GB2312" w:cs="Times New Roman"/>
        <w:i/>
        <w:iCs/>
        <w:sz w:val="26"/>
      </w:rPr>
      <w:tblPr/>
      <w:tcPr>
        <w:tcBorders>
          <w:right w:val="single" w:sz="4" w:space="0" w:color="7F7F7F"/>
        </w:tcBorders>
        <w:shd w:val="clear" w:color="auto" w:fill="FFFFFF"/>
      </w:tcPr>
    </w:tblStylePr>
    <w:tblStylePr w:type="lastCol">
      <w:rPr>
        <w:rFonts w:ascii="仿宋_GB2312" w:eastAsia="宋体" w:hAnsi="仿宋_GB2312"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rmal0">
    <w:name w:val="msonormal"/>
    <w:basedOn w:val="a"/>
    <w:uiPriority w:val="99"/>
    <w:qFormat/>
    <w:rsid w:val="005A2E18"/>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批注文字 Char"/>
    <w:basedOn w:val="a0"/>
    <w:link w:val="ac"/>
    <w:uiPriority w:val="99"/>
    <w:semiHidden/>
    <w:rsid w:val="005A2E18"/>
    <w:rPr>
      <w:rFonts w:ascii="Times New Roman" w:eastAsia="宋体" w:hAnsi="Times New Roman" w:cs="Times New Roman"/>
    </w:rPr>
  </w:style>
  <w:style w:type="paragraph" w:styleId="ac">
    <w:name w:val="annotation text"/>
    <w:basedOn w:val="a"/>
    <w:link w:val="Char3"/>
    <w:uiPriority w:val="99"/>
    <w:semiHidden/>
    <w:unhideWhenUsed/>
    <w:qFormat/>
    <w:rsid w:val="005A2E18"/>
    <w:pPr>
      <w:jc w:val="left"/>
    </w:pPr>
    <w:rPr>
      <w:rFonts w:ascii="Times New Roman" w:eastAsia="宋体" w:hAnsi="Times New Roman" w:cs="Times New Roman"/>
      <w:kern w:val="0"/>
      <w:sz w:val="20"/>
      <w:szCs w:val="20"/>
    </w:rPr>
  </w:style>
  <w:style w:type="character" w:customStyle="1" w:styleId="Char12">
    <w:name w:val="批注文字 Char1"/>
    <w:basedOn w:val="a0"/>
    <w:uiPriority w:val="99"/>
    <w:semiHidden/>
    <w:rsid w:val="005A2E18"/>
    <w:rPr>
      <w:kern w:val="2"/>
      <w:sz w:val="21"/>
      <w:szCs w:val="22"/>
    </w:rPr>
  </w:style>
  <w:style w:type="character" w:customStyle="1" w:styleId="Char4">
    <w:name w:val="批注主题 Char"/>
    <w:basedOn w:val="Char3"/>
    <w:link w:val="ad"/>
    <w:uiPriority w:val="99"/>
    <w:semiHidden/>
    <w:rsid w:val="005A2E18"/>
    <w:rPr>
      <w:rFonts w:ascii="Times New Roman" w:eastAsia="宋体" w:hAnsi="Times New Roman" w:cs="Times New Roman"/>
      <w:b/>
      <w:bCs/>
    </w:rPr>
  </w:style>
  <w:style w:type="paragraph" w:styleId="ad">
    <w:name w:val="annotation subject"/>
    <w:basedOn w:val="ac"/>
    <w:next w:val="ac"/>
    <w:link w:val="Char4"/>
    <w:uiPriority w:val="99"/>
    <w:semiHidden/>
    <w:unhideWhenUsed/>
    <w:qFormat/>
    <w:rsid w:val="005A2E18"/>
    <w:rPr>
      <w:b/>
      <w:bCs/>
    </w:rPr>
  </w:style>
  <w:style w:type="character" w:customStyle="1" w:styleId="Char13">
    <w:name w:val="批注主题 Char1"/>
    <w:basedOn w:val="Char12"/>
    <w:uiPriority w:val="99"/>
    <w:semiHidden/>
    <w:rsid w:val="005A2E18"/>
    <w:rPr>
      <w:b/>
      <w:bCs/>
      <w:kern w:val="2"/>
      <w:sz w:val="21"/>
      <w:szCs w:val="22"/>
    </w:rPr>
  </w:style>
  <w:style w:type="paragraph" w:styleId="ae">
    <w:name w:val="List Paragraph"/>
    <w:basedOn w:val="a"/>
    <w:uiPriority w:val="99"/>
    <w:rsid w:val="005A2E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82556">
      <w:bodyDiv w:val="1"/>
      <w:marLeft w:val="0"/>
      <w:marRight w:val="0"/>
      <w:marTop w:val="0"/>
      <w:marBottom w:val="0"/>
      <w:divBdr>
        <w:top w:val="none" w:sz="0" w:space="0" w:color="auto"/>
        <w:left w:val="none" w:sz="0" w:space="0" w:color="auto"/>
        <w:bottom w:val="none" w:sz="0" w:space="0" w:color="auto"/>
        <w:right w:val="none" w:sz="0" w:space="0" w:color="auto"/>
      </w:divBdr>
      <w:divsChild>
        <w:div w:id="396785618">
          <w:marLeft w:val="0"/>
          <w:marRight w:val="0"/>
          <w:marTop w:val="0"/>
          <w:marBottom w:val="0"/>
          <w:divBdr>
            <w:top w:val="none" w:sz="0" w:space="0" w:color="auto"/>
            <w:left w:val="none" w:sz="0" w:space="0" w:color="auto"/>
            <w:bottom w:val="none" w:sz="0" w:space="0" w:color="auto"/>
            <w:right w:val="none" w:sz="0" w:space="0" w:color="auto"/>
          </w:divBdr>
          <w:divsChild>
            <w:div w:id="2004435199">
              <w:marLeft w:val="0"/>
              <w:marRight w:val="0"/>
              <w:marTop w:val="0"/>
              <w:marBottom w:val="0"/>
              <w:divBdr>
                <w:top w:val="none" w:sz="0" w:space="0" w:color="auto"/>
                <w:left w:val="none" w:sz="0" w:space="0" w:color="auto"/>
                <w:bottom w:val="none" w:sz="0" w:space="0" w:color="auto"/>
                <w:right w:val="none" w:sz="0" w:space="0" w:color="auto"/>
              </w:divBdr>
              <w:divsChild>
                <w:div w:id="1629704568">
                  <w:marLeft w:val="0"/>
                  <w:marRight w:val="0"/>
                  <w:marTop w:val="150"/>
                  <w:marBottom w:val="0"/>
                  <w:divBdr>
                    <w:top w:val="none" w:sz="0" w:space="0" w:color="auto"/>
                    <w:left w:val="none" w:sz="0" w:space="0" w:color="auto"/>
                    <w:bottom w:val="none" w:sz="0" w:space="0" w:color="auto"/>
                    <w:right w:val="none" w:sz="0" w:space="0" w:color="auto"/>
                  </w:divBdr>
                  <w:divsChild>
                    <w:div w:id="1484348662">
                      <w:marLeft w:val="0"/>
                      <w:marRight w:val="0"/>
                      <w:marTop w:val="0"/>
                      <w:marBottom w:val="0"/>
                      <w:divBdr>
                        <w:top w:val="none" w:sz="0" w:space="0" w:color="auto"/>
                        <w:left w:val="none" w:sz="0" w:space="0" w:color="auto"/>
                        <w:bottom w:val="none" w:sz="0" w:space="0" w:color="auto"/>
                        <w:right w:val="none" w:sz="0" w:space="0" w:color="auto"/>
                      </w:divBdr>
                      <w:divsChild>
                        <w:div w:id="1413890412">
                          <w:marLeft w:val="0"/>
                          <w:marRight w:val="0"/>
                          <w:marTop w:val="0"/>
                          <w:marBottom w:val="0"/>
                          <w:divBdr>
                            <w:top w:val="none" w:sz="0" w:space="0" w:color="auto"/>
                            <w:left w:val="none" w:sz="0" w:space="0" w:color="auto"/>
                            <w:bottom w:val="none" w:sz="0" w:space="0" w:color="auto"/>
                            <w:right w:val="none" w:sz="0" w:space="0" w:color="auto"/>
                          </w:divBdr>
                          <w:divsChild>
                            <w:div w:id="1486974892">
                              <w:marLeft w:val="0"/>
                              <w:marRight w:val="0"/>
                              <w:marTop w:val="0"/>
                              <w:marBottom w:val="0"/>
                              <w:divBdr>
                                <w:top w:val="none" w:sz="0" w:space="0" w:color="auto"/>
                                <w:left w:val="single" w:sz="6" w:space="0" w:color="DFDFDF"/>
                                <w:bottom w:val="single" w:sz="6" w:space="0" w:color="DFDFDF"/>
                                <w:right w:val="single" w:sz="6" w:space="0" w:color="DFDFDF"/>
                              </w:divBdr>
                              <w:divsChild>
                                <w:div w:id="625039839">
                                  <w:marLeft w:val="0"/>
                                  <w:marRight w:val="0"/>
                                  <w:marTop w:val="0"/>
                                  <w:marBottom w:val="0"/>
                                  <w:divBdr>
                                    <w:top w:val="none" w:sz="0" w:space="0" w:color="auto"/>
                                    <w:left w:val="none" w:sz="0" w:space="0" w:color="auto"/>
                                    <w:bottom w:val="none" w:sz="0" w:space="0" w:color="auto"/>
                                    <w:right w:val="none" w:sz="0" w:space="0" w:color="auto"/>
                                  </w:divBdr>
                                  <w:divsChild>
                                    <w:div w:id="1411150777">
                                      <w:marLeft w:val="0"/>
                                      <w:marRight w:val="0"/>
                                      <w:marTop w:val="0"/>
                                      <w:marBottom w:val="0"/>
                                      <w:divBdr>
                                        <w:top w:val="none" w:sz="0" w:space="0" w:color="auto"/>
                                        <w:left w:val="none" w:sz="0" w:space="0" w:color="auto"/>
                                        <w:bottom w:val="none" w:sz="0" w:space="0" w:color="auto"/>
                                        <w:right w:val="none" w:sz="0" w:space="0" w:color="auto"/>
                                      </w:divBdr>
                                      <w:divsChild>
                                        <w:div w:id="1492717911">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2tw@scut.edu.c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19</Pages>
  <Words>1105</Words>
  <Characters>6305</Characters>
  <Application>Microsoft Office Word</Application>
  <DocSecurity>0</DocSecurity>
  <Lines>52</Lines>
  <Paragraphs>14</Paragraphs>
  <ScaleCrop>false</ScaleCrop>
  <Company>china</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Capital</dc:creator>
  <cp:lastModifiedBy>AutoBVT</cp:lastModifiedBy>
  <cp:revision>13</cp:revision>
  <cp:lastPrinted>2018-01-09T06:37:00Z</cp:lastPrinted>
  <dcterms:created xsi:type="dcterms:W3CDTF">2018-01-03T01:15:00Z</dcterms:created>
  <dcterms:modified xsi:type="dcterms:W3CDTF">2018-01-10T00:50:00Z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