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活</w:t>
      </w:r>
      <w:r>
        <w:rPr>
          <w:rFonts w:hint="eastAsia" w:ascii="黑体" w:hAnsi="黑体" w:eastAsia="黑体"/>
          <w:sz w:val="32"/>
          <w:szCs w:val="32"/>
        </w:rPr>
        <w:t xml:space="preserve"> </w:t>
      </w:r>
      <w:r>
        <w:rPr>
          <w:rFonts w:ascii="黑体" w:hAnsi="黑体" w:eastAsia="黑体"/>
          <w:sz w:val="32"/>
          <w:szCs w:val="32"/>
        </w:rPr>
        <w:t>动</w:t>
      </w:r>
      <w:r>
        <w:rPr>
          <w:rFonts w:hint="eastAsia" w:ascii="黑体" w:hAnsi="黑体" w:eastAsia="黑体"/>
          <w:sz w:val="32"/>
          <w:szCs w:val="32"/>
        </w:rPr>
        <w:t xml:space="preserve"> </w:t>
      </w:r>
      <w:r>
        <w:rPr>
          <w:rFonts w:ascii="黑体" w:hAnsi="黑体" w:eastAsia="黑体"/>
          <w:sz w:val="32"/>
          <w:szCs w:val="32"/>
        </w:rPr>
        <w:t>证</w:t>
      </w:r>
      <w:r>
        <w:rPr>
          <w:rFonts w:hint="eastAsia" w:ascii="黑体" w:hAnsi="黑体" w:eastAsia="黑体"/>
          <w:sz w:val="32"/>
          <w:szCs w:val="32"/>
        </w:rPr>
        <w:t xml:space="preserve"> </w:t>
      </w:r>
      <w:r>
        <w:rPr>
          <w:rFonts w:ascii="黑体" w:hAnsi="黑体" w:eastAsia="黑体"/>
          <w:sz w:val="32"/>
          <w:szCs w:val="32"/>
        </w:rPr>
        <w:t>明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兹证明工商管理学院、机械与汽车工程学院和食品科学与工程学院陈筝等19名同学（名单附后）作为参与者于2017年10月29日参加由华南理工大学研究生会主办的第二十四届“金秋木棉”研究生文化节之“博采众长，筑梦职场”名企实习交流会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附名单：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工商管理学院（6人）：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陈筝、杨淑欣、王琦然、黄焕、邱杨、欧阳素珊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机械与汽车工程学院（6人）：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杨威、庞秋杏、李熙尧、蒋智慧、宋维、王闯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食品科学与工程学院（7人）：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余拓、黄韫琪、周倩云、黄智斌、肖</w:t>
      </w:r>
      <w:r>
        <w:rPr>
          <w:rFonts w:hint="eastAsia"/>
          <w:sz w:val="24"/>
          <w:szCs w:val="24"/>
          <w:lang w:eastAsia="zh-CN"/>
        </w:rPr>
        <w:t>军</w:t>
      </w:r>
      <w:r>
        <w:rPr>
          <w:rFonts w:hint="eastAsia"/>
          <w:sz w:val="24"/>
          <w:szCs w:val="24"/>
        </w:rPr>
        <w:t>秀、张月、王谙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特此证明！</w:t>
      </w:r>
      <w:bookmarkStart w:id="0" w:name="_GoBack"/>
      <w:bookmarkEnd w:id="0"/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共青团华南理工大学研究生委员会</w:t>
      </w:r>
    </w:p>
    <w:p>
      <w:pPr>
        <w:spacing w:line="360" w:lineRule="auto"/>
        <w:ind w:firstLine="480" w:firstLineChars="20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2017年10月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学生本人承诺以上信息事实有效，如有弄虚作假。在奖学金评定中实行一票否决。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821"/>
    <w:rsid w:val="00310821"/>
    <w:rsid w:val="00550770"/>
    <w:rsid w:val="00E6536E"/>
    <w:rsid w:val="531759E9"/>
    <w:rsid w:val="79C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5"/>
    <w:semiHidden/>
    <w:unhideWhenUsed/>
    <w:uiPriority w:val="99"/>
    <w:pPr>
      <w:ind w:left="100" w:leftChars="2500"/>
    </w:pPr>
  </w:style>
  <w:style w:type="character" w:customStyle="1" w:styleId="5">
    <w:name w:val="日期 Char"/>
    <w:basedOn w:val="3"/>
    <w:link w:val="2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DBEED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</Words>
  <Characters>261</Characters>
  <Lines>2</Lines>
  <Paragraphs>1</Paragraphs>
  <TotalTime>0</TotalTime>
  <ScaleCrop>false</ScaleCrop>
  <LinksUpToDate>false</LinksUpToDate>
  <CharactersWithSpaces>305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2017-10-31T14:54:00Z</dcterms:created>
  <dc:creator>monki</dc:creator>
  <cp:lastModifiedBy>藍1418778860</cp:lastModifiedBy>
  <dcterms:modified xsi:type="dcterms:W3CDTF">2018-09-20T07:08:15Z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