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27" w:rsidRDefault="00EA787C" w:rsidP="000B3614">
      <w:pPr>
        <w:jc w:val="center"/>
        <w:rPr>
          <w:b/>
          <w:sz w:val="36"/>
          <w:szCs w:val="36"/>
        </w:rPr>
      </w:pPr>
      <w:bookmarkStart w:id="0" w:name="OLE_LINK3"/>
      <w:bookmarkStart w:id="1" w:name="OLE_LINK4"/>
      <w:bookmarkStart w:id="2" w:name="_GoBack"/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:rsidR="006913D0" w:rsidRDefault="00405703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D25918">
        <w:rPr>
          <w:b/>
          <w:sz w:val="36"/>
          <w:szCs w:val="36"/>
        </w:rPr>
        <w:t>5</w:t>
      </w:r>
      <w:r w:rsidR="00DC0559">
        <w:rPr>
          <w:rFonts w:hint="eastAsia"/>
          <w:b/>
          <w:sz w:val="36"/>
          <w:szCs w:val="36"/>
        </w:rPr>
        <w:t>硕士</w:t>
      </w:r>
      <w:r w:rsidR="00B40E07">
        <w:rPr>
          <w:rFonts w:hint="eastAsia"/>
          <w:b/>
          <w:sz w:val="36"/>
          <w:szCs w:val="36"/>
        </w:rPr>
        <w:t>研究生</w:t>
      </w:r>
      <w:r w:rsidR="000B3614">
        <w:rPr>
          <w:rFonts w:hint="eastAsia"/>
          <w:b/>
          <w:sz w:val="36"/>
          <w:szCs w:val="36"/>
        </w:rPr>
        <w:t>招生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  <w:bookmarkEnd w:id="0"/>
      <w:bookmarkEnd w:id="1"/>
      <w:bookmarkEnd w:id="2"/>
    </w:p>
    <w:p w:rsidR="000B3614" w:rsidRPr="000B3614" w:rsidRDefault="000B3614" w:rsidP="000B3614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:rsidR="00AB66C3" w:rsidRDefault="00D25918" w:rsidP="004174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国际商务</w:t>
            </w: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D25918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0B3614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405703" w:rsidP="00575BD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D25918">
              <w:rPr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D25918">
              <w:rPr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405703" w:rsidP="00575BD0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D25918">
              <w:rPr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D25918">
              <w:rPr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:rsidR="00A92233" w:rsidRDefault="00405703" w:rsidP="00575BD0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D25918">
              <w:rPr>
                <w:sz w:val="28"/>
                <w:szCs w:val="28"/>
              </w:rPr>
              <w:t>5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D25918">
              <w:rPr>
                <w:sz w:val="28"/>
                <w:szCs w:val="28"/>
              </w:rPr>
              <w:t>5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C0559" w:rsidRPr="00DC0559" w:rsidRDefault="00DC0559" w:rsidP="00405703">
      <w:pPr>
        <w:spacing w:line="400" w:lineRule="exact"/>
        <w:ind w:firstLineChars="50" w:firstLine="105"/>
        <w:rPr>
          <w:szCs w:val="21"/>
        </w:rPr>
      </w:pP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2B" w:rsidRDefault="00B8442B" w:rsidP="00A92233">
      <w:r>
        <w:separator/>
      </w:r>
    </w:p>
  </w:endnote>
  <w:endnote w:type="continuationSeparator" w:id="0">
    <w:p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2B" w:rsidRDefault="00B8442B" w:rsidP="00A92233">
      <w:r>
        <w:separator/>
      </w:r>
    </w:p>
  </w:footnote>
  <w:footnote w:type="continuationSeparator" w:id="0">
    <w:p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E"/>
    <w:rsid w:val="000B3614"/>
    <w:rsid w:val="00101375"/>
    <w:rsid w:val="00360B1E"/>
    <w:rsid w:val="003B6AF8"/>
    <w:rsid w:val="00405703"/>
    <w:rsid w:val="0041744A"/>
    <w:rsid w:val="00494F6D"/>
    <w:rsid w:val="004B6E81"/>
    <w:rsid w:val="00575BD0"/>
    <w:rsid w:val="00577683"/>
    <w:rsid w:val="005A0D1E"/>
    <w:rsid w:val="006434D4"/>
    <w:rsid w:val="00683B27"/>
    <w:rsid w:val="006913D0"/>
    <w:rsid w:val="006C4C2B"/>
    <w:rsid w:val="00780118"/>
    <w:rsid w:val="00884B36"/>
    <w:rsid w:val="009569AF"/>
    <w:rsid w:val="00973882"/>
    <w:rsid w:val="00985549"/>
    <w:rsid w:val="00A34C1A"/>
    <w:rsid w:val="00A92233"/>
    <w:rsid w:val="00AB66C3"/>
    <w:rsid w:val="00B40E07"/>
    <w:rsid w:val="00B702DC"/>
    <w:rsid w:val="00B8442B"/>
    <w:rsid w:val="00B97830"/>
    <w:rsid w:val="00D25918"/>
    <w:rsid w:val="00D82BF8"/>
    <w:rsid w:val="00DC0559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F89FD2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4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HP</cp:lastModifiedBy>
  <cp:revision>2</cp:revision>
  <cp:lastPrinted>2024-03-28T02:27:00Z</cp:lastPrinted>
  <dcterms:created xsi:type="dcterms:W3CDTF">2025-05-19T07:49:00Z</dcterms:created>
  <dcterms:modified xsi:type="dcterms:W3CDTF">2025-05-19T07:49:00Z</dcterms:modified>
</cp:coreProperties>
</file>