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7C6CF" w14:textId="77777777" w:rsidR="00E20259" w:rsidRDefault="00E20259" w:rsidP="00E20259">
      <w:pPr>
        <w:widowControl/>
        <w:jc w:val="left"/>
        <w:rPr>
          <w:rFonts w:ascii="仿宋_GB2312" w:eastAsia="仿宋_GB2312" w:hAnsi="Calibri"/>
          <w:b/>
          <w:sz w:val="28"/>
          <w:szCs w:val="28"/>
        </w:rPr>
      </w:pPr>
      <w:r>
        <w:rPr>
          <w:rFonts w:ascii="仿宋_GB2312" w:eastAsia="仿宋_GB2312" w:hAnsi="Calibri" w:hint="eastAsia"/>
          <w:b/>
          <w:sz w:val="28"/>
          <w:szCs w:val="28"/>
        </w:rPr>
        <w:t>附件1：</w:t>
      </w:r>
    </w:p>
    <w:p w14:paraId="6CD2EE74" w14:textId="77777777" w:rsidR="00E20259" w:rsidRDefault="00E20259" w:rsidP="00E20259">
      <w:pPr>
        <w:pStyle w:val="a3"/>
        <w:shd w:val="clear" w:color="auto" w:fill="FFFFFF"/>
        <w:snapToGrid w:val="0"/>
        <w:spacing w:before="0" w:beforeAutospacing="0" w:after="0" w:afterAutospacing="0" w:line="560" w:lineRule="exact"/>
        <w:ind w:left="147" w:right="147"/>
        <w:jc w:val="center"/>
        <w:outlineLvl w:val="0"/>
        <w:rPr>
          <w:rFonts w:ascii="仿宋_GB2312" w:eastAsia="仿宋_GB2312" w:hAnsi="Calibri" w:cs="Times New Roman"/>
          <w:b/>
          <w:kern w:val="2"/>
          <w:sz w:val="28"/>
          <w:szCs w:val="28"/>
        </w:rPr>
      </w:pPr>
      <w:r>
        <w:rPr>
          <w:rFonts w:ascii="仿宋_GB2312" w:eastAsia="仿宋_GB2312" w:hAnsi="Calibri" w:cs="Times New Roman" w:hint="eastAsia"/>
          <w:b/>
          <w:kern w:val="2"/>
          <w:sz w:val="28"/>
          <w:szCs w:val="28"/>
        </w:rPr>
        <w:t>2021-2022</w:t>
      </w: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年度</w:t>
      </w: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“</w:t>
      </w: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十大学生共产党员、共青团员标兵</w:t>
      </w: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”</w:t>
      </w: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评比</w:t>
      </w:r>
    </w:p>
    <w:p w14:paraId="7312D0B3" w14:textId="77777777" w:rsidR="00E20259" w:rsidRDefault="00E20259" w:rsidP="00E20259">
      <w:pPr>
        <w:pStyle w:val="a3"/>
        <w:shd w:val="clear" w:color="auto" w:fill="FFFFFF"/>
        <w:snapToGrid w:val="0"/>
        <w:spacing w:before="0" w:beforeAutospacing="0" w:after="0" w:afterAutospacing="0" w:line="560" w:lineRule="exact"/>
        <w:ind w:left="147" w:right="147"/>
        <w:jc w:val="center"/>
        <w:outlineLvl w:val="0"/>
        <w:rPr>
          <w:rFonts w:ascii="仿宋_GB2312" w:eastAsia="仿宋_GB2312" w:hAnsi="Calibri" w:cs="Times New Roman"/>
          <w:b/>
          <w:kern w:val="2"/>
          <w:sz w:val="28"/>
          <w:szCs w:val="28"/>
        </w:rPr>
      </w:pPr>
      <w:r>
        <w:rPr>
          <w:rFonts w:ascii="仿宋_GB2312" w:eastAsia="仿宋_GB2312" w:hAnsi="Calibri" w:cs="Times New Roman"/>
          <w:b/>
          <w:kern w:val="2"/>
          <w:sz w:val="28"/>
          <w:szCs w:val="28"/>
        </w:rPr>
        <w:t>现场展示环节入围名单</w:t>
      </w:r>
      <w:r>
        <w:rPr>
          <w:rFonts w:ascii="仿宋_GB2312" w:eastAsia="仿宋_GB2312" w:hAnsi="Calibri" w:cs="Times New Roman" w:hint="eastAsia"/>
          <w:b/>
          <w:kern w:val="2"/>
          <w:sz w:val="28"/>
          <w:szCs w:val="28"/>
        </w:rPr>
        <w:t>（16强）</w:t>
      </w:r>
    </w:p>
    <w:p w14:paraId="33DD46E8" w14:textId="77777777" w:rsidR="00E20259" w:rsidRDefault="00E20259" w:rsidP="00E20259">
      <w:pPr>
        <w:pStyle w:val="a3"/>
        <w:shd w:val="clear" w:color="auto" w:fill="FFFFFF"/>
        <w:snapToGrid w:val="0"/>
        <w:spacing w:before="0" w:beforeAutospacing="0" w:after="0" w:afterAutospacing="0" w:line="560" w:lineRule="exact"/>
        <w:ind w:left="147" w:right="147"/>
        <w:jc w:val="center"/>
        <w:outlineLvl w:val="0"/>
        <w:rPr>
          <w:rFonts w:ascii="仿宋_GB2312" w:eastAsia="仿宋_GB2312" w:hAnsi="Calibri" w:cs="Times New Roman"/>
          <w:b/>
          <w:kern w:val="2"/>
          <w:sz w:val="28"/>
          <w:szCs w:val="28"/>
        </w:rPr>
      </w:pPr>
    </w:p>
    <w:tbl>
      <w:tblPr>
        <w:tblW w:w="8046" w:type="dxa"/>
        <w:shd w:val="clear" w:color="auto" w:fill="FFFF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7"/>
        <w:gridCol w:w="4228"/>
        <w:gridCol w:w="2811"/>
      </w:tblGrid>
      <w:tr w:rsidR="00E20259" w14:paraId="51AD5D96" w14:textId="77777777" w:rsidTr="008F24C2">
        <w:trPr>
          <w:trHeight w:val="454"/>
        </w:trPr>
        <w:tc>
          <w:tcPr>
            <w:tcW w:w="10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F61111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4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F98A66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推荐单位</w:t>
            </w:r>
          </w:p>
        </w:tc>
        <w:tc>
          <w:tcPr>
            <w:tcW w:w="28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3F40F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</w:tr>
      <w:tr w:rsidR="00E20259" w14:paraId="3A80F145" w14:textId="77777777" w:rsidTr="008F24C2">
        <w:trPr>
          <w:trHeight w:val="454"/>
        </w:trPr>
        <w:tc>
          <w:tcPr>
            <w:tcW w:w="80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EC3384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共产党员</w:t>
            </w:r>
          </w:p>
        </w:tc>
      </w:tr>
      <w:tr w:rsidR="00E20259" w14:paraId="70F4C14E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B4C53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000948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机械与汽车工程学院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70F1A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赵云峰</w:t>
            </w:r>
          </w:p>
        </w:tc>
      </w:tr>
      <w:tr w:rsidR="00E20259" w14:paraId="49892878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A8BB8D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3017E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建筑学院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126A69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周雅文</w:t>
            </w:r>
          </w:p>
        </w:tc>
      </w:tr>
      <w:tr w:rsidR="00E20259" w14:paraId="21A05C9D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E253C5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B46DAD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材料科学与工程学院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E08021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郑昱林</w:t>
            </w:r>
          </w:p>
        </w:tc>
      </w:tr>
      <w:tr w:rsidR="00E20259" w14:paraId="23F0F56F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0DB8B9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7441D6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经济与金融学院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E842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李步升</w:t>
            </w:r>
          </w:p>
        </w:tc>
      </w:tr>
      <w:tr w:rsidR="00E20259" w14:paraId="2DD54757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04634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62D28C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工商管理学院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3420A6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陈钧洛</w:t>
            </w:r>
          </w:p>
        </w:tc>
      </w:tr>
      <w:tr w:rsidR="00E20259" w14:paraId="3234A04A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1E8F92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76D25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公共管理学院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71436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兰雨潇</w:t>
            </w:r>
          </w:p>
        </w:tc>
      </w:tr>
      <w:tr w:rsidR="00E20259" w14:paraId="340F5E71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F5FBB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C77F18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马克思主义学院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371B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白宇</w:t>
            </w:r>
          </w:p>
        </w:tc>
      </w:tr>
      <w:tr w:rsidR="00E20259" w14:paraId="74A3811C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A6D56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561E79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峻德书院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DBCF0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赵宸伟</w:t>
            </w:r>
          </w:p>
        </w:tc>
      </w:tr>
      <w:tr w:rsidR="00E20259" w14:paraId="067DB1F9" w14:textId="77777777" w:rsidTr="008F24C2">
        <w:trPr>
          <w:trHeight w:val="454"/>
        </w:trPr>
        <w:tc>
          <w:tcPr>
            <w:tcW w:w="80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9D0961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共青团员</w:t>
            </w:r>
          </w:p>
        </w:tc>
      </w:tr>
      <w:tr w:rsidR="00E20259" w14:paraId="52F99FBC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2147D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EE225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土木与交通学院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C67EC1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余知</w:t>
            </w:r>
          </w:p>
        </w:tc>
      </w:tr>
      <w:tr w:rsidR="00E20259" w14:paraId="73BCD650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71BF2C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BFC697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电子与信息学院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324CE6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刘洋</w:t>
            </w:r>
          </w:p>
        </w:tc>
      </w:tr>
      <w:tr w:rsidR="00E20259" w14:paraId="5B3F7749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76B532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121C01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轻工科学与工程学院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907DD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赵凯</w:t>
            </w:r>
          </w:p>
        </w:tc>
      </w:tr>
      <w:tr w:rsidR="00E20259" w14:paraId="09AB4F86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D008BB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EBC646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食品科学与工程学院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224B30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谢庆彤</w:t>
            </w:r>
          </w:p>
        </w:tc>
      </w:tr>
      <w:tr w:rsidR="00E20259" w14:paraId="5469677E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168E6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623DF7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计算机科学与工程学院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F0152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郭佳鑫</w:t>
            </w:r>
          </w:p>
        </w:tc>
      </w:tr>
      <w:tr w:rsidR="00E20259" w14:paraId="1E8638ED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B4282F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7683FE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环境与能源学院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B276D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李心雨</w:t>
            </w:r>
          </w:p>
        </w:tc>
      </w:tr>
      <w:tr w:rsidR="00E20259" w14:paraId="4E6AFAD2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42AAA0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987D62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新闻与传播学院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0F20D2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易笑嫣</w:t>
            </w:r>
          </w:p>
        </w:tc>
      </w:tr>
      <w:tr w:rsidR="00E20259" w14:paraId="1A93B951" w14:textId="77777777" w:rsidTr="008F24C2">
        <w:trPr>
          <w:trHeight w:val="454"/>
        </w:trPr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251EA8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4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16011A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设计学院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515D8" w14:textId="77777777" w:rsidR="00E20259" w:rsidRDefault="00E20259" w:rsidP="008F24C2">
            <w:pPr>
              <w:widowControl/>
              <w:spacing w:line="560" w:lineRule="exact"/>
              <w:jc w:val="center"/>
              <w:textAlignment w:val="center"/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华文仿宋" w:eastAsia="华文仿宋" w:hAnsi="华文仿宋" w:cs="华文仿宋" w:hint="eastAsia"/>
                <w:color w:val="000000"/>
                <w:kern w:val="0"/>
                <w:sz w:val="28"/>
                <w:szCs w:val="28"/>
                <w:lang w:bidi="ar"/>
              </w:rPr>
              <w:t>杨浩浩</w:t>
            </w:r>
          </w:p>
        </w:tc>
      </w:tr>
    </w:tbl>
    <w:p w14:paraId="502D04CC" w14:textId="77777777" w:rsidR="00E20259" w:rsidRDefault="00E20259">
      <w:pPr>
        <w:rPr>
          <w:rFonts w:hint="eastAsia"/>
        </w:rPr>
      </w:pPr>
    </w:p>
    <w:sectPr w:rsidR="00E202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华文仿宋">
    <w:altName w:val="STFa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259"/>
    <w:rsid w:val="00E20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4A5D41"/>
  <w15:chartTrackingRefBased/>
  <w15:docId w15:val="{712E9327-A043-8847-B301-129112FA6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0259"/>
    <w:pPr>
      <w:widowControl w:val="0"/>
      <w:jc w:val="both"/>
    </w:pPr>
    <w:rPr>
      <w:rFonts w:ascii="DengXian" w:eastAsia="DengXian" w:hAnsi="DengXi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E2025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2022-04-26T02:30:00Z</dcterms:created>
  <dcterms:modified xsi:type="dcterms:W3CDTF">2022-04-26T02:30:00Z</dcterms:modified>
</cp:coreProperties>
</file>