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hint="eastAsia" w:ascii="微软雅黑" w:hAnsi="微软雅黑" w:eastAsia="微软雅黑" w:cs="微软雅黑"/>
          <w:b/>
          <w:bCs/>
          <w:sz w:val="32"/>
          <w:szCs w:val="44"/>
          <w:lang w:val="en-US" w:eastAsia="zh-CN"/>
        </w:rPr>
        <w:t>2020-2021</w:t>
      </w:r>
      <w:r>
        <w:rPr>
          <w:rFonts w:eastAsia="微软雅黑"/>
          <w:b/>
          <w:bCs/>
          <w:sz w:val="32"/>
          <w:szCs w:val="44"/>
        </w:rPr>
        <w:t>第</w:t>
      </w:r>
      <w:r>
        <w:rPr>
          <w:rFonts w:hint="eastAsia" w:eastAsia="微软雅黑"/>
          <w:b/>
          <w:bCs/>
          <w:sz w:val="32"/>
          <w:szCs w:val="44"/>
          <w:lang w:eastAsia="zh-CN"/>
        </w:rPr>
        <w:t>一</w:t>
      </w:r>
      <w:r>
        <w:rPr>
          <w:rFonts w:eastAsia="微软雅黑"/>
          <w:b/>
          <w:bCs/>
          <w:sz w:val="32"/>
          <w:szCs w:val="44"/>
        </w:rPr>
        <w:t>学期第</w:t>
      </w:r>
      <w:r>
        <w:rPr>
          <w:rFonts w:hint="eastAsia" w:ascii="微软雅黑" w:hAnsi="微软雅黑" w:eastAsia="微软雅黑" w:cs="微软雅黑"/>
          <w:b/>
          <w:bCs/>
          <w:sz w:val="32"/>
          <w:szCs w:val="44"/>
          <w:lang w:val="en-US" w:eastAsia="zh-CN"/>
        </w:rPr>
        <w:t>2</w:t>
      </w:r>
      <w:r>
        <w:rPr>
          <w:rFonts w:hint="eastAsia" w:eastAsia="微软雅黑"/>
          <w:b/>
          <w:bCs/>
          <w:sz w:val="32"/>
          <w:szCs w:val="44"/>
          <w:lang w:val="en-US" w:eastAsia="zh-CN"/>
        </w:rPr>
        <w:t>周</w:t>
      </w:r>
      <w:r>
        <w:rPr>
          <w:rFonts w:hint="eastAsia" w:ascii="微软雅黑" w:hAnsi="微软雅黑" w:eastAsia="微软雅黑" w:cs="微软雅黑"/>
          <w:b/>
          <w:bCs/>
          <w:sz w:val="32"/>
          <w:szCs w:val="44"/>
          <w:lang w:val="en-US" w:eastAsia="zh-CN"/>
        </w:rPr>
        <w:t>2020</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24"/>
          <w:szCs w:val="24"/>
        </w:rPr>
      </w:pPr>
    </w:p>
    <w:p>
      <w:pPr>
        <w:pStyle w:val="8"/>
        <w:framePr w:wrap="auto" w:vAnchor="margin" w:hAnchor="text" w:yAlign="inline"/>
        <w:spacing w:line="300" w:lineRule="auto"/>
        <w:ind w:firstLine="42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Pr>
        <w:t>为了督促我院学生严格遵守学校规章制度，现将</w:t>
      </w:r>
      <w:r>
        <w:rPr>
          <w:rFonts w:hint="eastAsia" w:ascii="微软雅黑" w:hAnsi="微软雅黑" w:eastAsia="微软雅黑" w:cs="微软雅黑"/>
          <w:sz w:val="24"/>
          <w:szCs w:val="24"/>
          <w:lang w:val="en-US" w:eastAsia="zh-CN"/>
        </w:rPr>
        <w:t>2020-2021</w:t>
      </w:r>
      <w:r>
        <w:rPr>
          <w:rFonts w:hint="eastAsia" w:ascii="微软雅黑" w:hAnsi="微软雅黑" w:eastAsia="微软雅黑" w:cs="微软雅黑"/>
          <w:sz w:val="24"/>
          <w:szCs w:val="24"/>
        </w:rPr>
        <w:t>学年第</w:t>
      </w:r>
      <w:r>
        <w:rPr>
          <w:rFonts w:hint="eastAsia" w:ascii="微软雅黑" w:hAnsi="微软雅黑" w:eastAsia="微软雅黑" w:cs="微软雅黑"/>
          <w:sz w:val="24"/>
          <w:szCs w:val="24"/>
          <w:lang w:eastAsia="zh-CN"/>
        </w:rPr>
        <w:t>一</w:t>
      </w:r>
      <w:r>
        <w:rPr>
          <w:rFonts w:hint="eastAsia"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周</w:t>
      </w:r>
      <w:r>
        <w:rPr>
          <w:rFonts w:hint="eastAsia" w:ascii="微软雅黑" w:hAnsi="微软雅黑" w:eastAsia="微软雅黑" w:cs="微软雅黑"/>
          <w:sz w:val="24"/>
          <w:szCs w:val="24"/>
          <w:lang w:val="en-US"/>
        </w:rPr>
        <w:t>20</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级的考勤情况公示如下（详见附件</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公示期为</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21</w:t>
      </w:r>
      <w:r>
        <w:rPr>
          <w:rFonts w:hint="eastAsia" w:ascii="微软雅黑" w:hAnsi="微软雅黑" w:eastAsia="微软雅黑" w:cs="微软雅黑"/>
          <w:sz w:val="24"/>
          <w:szCs w:val="24"/>
        </w:rPr>
        <w:t>日至</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23</w:t>
      </w:r>
      <w:r>
        <w:rPr>
          <w:rFonts w:hint="eastAsia" w:ascii="微软雅黑" w:hAnsi="微软雅黑" w:eastAsia="微软雅黑" w:cs="微软雅黑"/>
          <w:sz w:val="24"/>
          <w:szCs w:val="24"/>
        </w:rPr>
        <w:t>日，公示期间有异议或疑问的同学请及时与学院学生工作办公室联系核对，联系邮箱</w:t>
      </w:r>
      <w:r>
        <w:rPr>
          <w:rFonts w:hint="eastAsia" w:ascii="微软雅黑" w:hAnsi="微软雅黑" w:eastAsia="微软雅黑" w:cs="微软雅黑"/>
          <w:sz w:val="24"/>
          <w:szCs w:val="24"/>
          <w:lang w:val="en-US"/>
        </w:rPr>
        <w:t>1525529830@qq.com</w:t>
      </w:r>
      <w:r>
        <w:rPr>
          <w:rFonts w:hint="eastAsia" w:ascii="微软雅黑" w:hAnsi="微软雅黑" w:eastAsia="微软雅黑" w:cs="微软雅黑"/>
          <w:sz w:val="24"/>
          <w:szCs w:val="24"/>
        </w:rPr>
        <w:t>或联系电话</w:t>
      </w:r>
      <w:r>
        <w:rPr>
          <w:rFonts w:hint="eastAsia" w:ascii="微软雅黑" w:hAnsi="微软雅黑" w:eastAsia="微软雅黑" w:cs="微软雅黑"/>
          <w:sz w:val="24"/>
          <w:szCs w:val="24"/>
          <w:lang w:val="en-US"/>
        </w:rPr>
        <w:t>18814122636</w:t>
      </w:r>
      <w:r>
        <w:rPr>
          <w:rFonts w:hint="eastAsia" w:ascii="微软雅黑" w:hAnsi="微软雅黑" w:eastAsia="微软雅黑" w:cs="微软雅黑"/>
          <w:sz w:val="24"/>
          <w:szCs w:val="24"/>
        </w:rPr>
        <w:t>。</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请各位学委注意以下事项</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每周考勤表需及时交至</w:t>
      </w:r>
      <w:r>
        <w:rPr>
          <w:rFonts w:hint="eastAsia" w:ascii="微软雅黑" w:hAnsi="微软雅黑" w:eastAsia="微软雅黑" w:cs="微软雅黑"/>
          <w:sz w:val="24"/>
          <w:szCs w:val="24"/>
          <w:lang w:eastAsia="zh-CN"/>
        </w:rPr>
        <w:t>郭振标</w:t>
      </w:r>
      <w:r>
        <w:rPr>
          <w:rFonts w:hint="eastAsia" w:ascii="微软雅黑" w:hAnsi="微软雅黑" w:eastAsia="微软雅黑" w:cs="微软雅黑"/>
          <w:sz w:val="24"/>
          <w:szCs w:val="24"/>
        </w:rPr>
        <w:t>老师处，当周考勤最迟于本周日下午</w:t>
      </w:r>
      <w:r>
        <w:rPr>
          <w:rFonts w:hint="eastAsia" w:ascii="微软雅黑" w:hAnsi="微软雅黑" w:eastAsia="微软雅黑" w:cs="微软雅黑"/>
          <w:sz w:val="24"/>
          <w:szCs w:val="24"/>
          <w:lang w:val="en-US"/>
        </w:rPr>
        <w:t>6</w:t>
      </w:r>
      <w:r>
        <w:rPr>
          <w:rFonts w:hint="eastAsia" w:ascii="微软雅黑" w:hAnsi="微软雅黑" w:eastAsia="微软雅黑" w:cs="微软雅黑"/>
          <w:sz w:val="24"/>
          <w:szCs w:val="24"/>
        </w:rPr>
        <w:t>点前交，超过时间以未交考勤表处理。例如：第一周考勤表最迟于第一周周日下午</w:t>
      </w:r>
      <w:r>
        <w:rPr>
          <w:rFonts w:hint="eastAsia" w:ascii="微软雅黑" w:hAnsi="微软雅黑" w:eastAsia="微软雅黑" w:cs="微软雅黑"/>
          <w:sz w:val="24"/>
          <w:szCs w:val="24"/>
          <w:lang w:val="en-US"/>
        </w:rPr>
        <w:t>6</w:t>
      </w:r>
      <w:r>
        <w:rPr>
          <w:rFonts w:hint="eastAsia" w:ascii="微软雅黑" w:hAnsi="微软雅黑" w:eastAsia="微软雅黑" w:cs="微软雅黑"/>
          <w:sz w:val="24"/>
          <w:szCs w:val="24"/>
        </w:rPr>
        <w:t>点前上交，否则以缺交考勤表处理，缺交考勤表一次扣学委德育分</w:t>
      </w:r>
      <w:r>
        <w:rPr>
          <w:rFonts w:hint="eastAsia" w:ascii="微软雅黑" w:hAnsi="微软雅黑" w:eastAsia="微软雅黑" w:cs="微软雅黑"/>
          <w:sz w:val="24"/>
          <w:szCs w:val="24"/>
          <w:lang w:val="en-US"/>
        </w:rPr>
        <w:t>0.5</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考勤表上需注明年级、专业、班级，例如：</w:t>
      </w:r>
      <w:r>
        <w:rPr>
          <w:rFonts w:hint="eastAsia" w:ascii="微软雅黑" w:hAnsi="微软雅黑" w:eastAsia="微软雅黑" w:cs="微软雅黑"/>
          <w:sz w:val="24"/>
          <w:szCs w:val="24"/>
          <w:lang w:val="en-US" w:eastAsia="zh-CN"/>
        </w:rPr>
        <w:t>18</w:t>
      </w:r>
      <w:r>
        <w:rPr>
          <w:rFonts w:hint="eastAsia" w:ascii="微软雅黑" w:hAnsi="微软雅黑" w:eastAsia="微软雅黑" w:cs="微软雅黑"/>
          <w:sz w:val="24"/>
          <w:szCs w:val="24"/>
        </w:rPr>
        <w:t>级食品科学与工程</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班。</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希望各位学委务必注意！</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其他需要说明的事项</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2. </w:t>
      </w:r>
      <w:r>
        <w:rPr>
          <w:rFonts w:hint="eastAsia" w:ascii="微软雅黑" w:hAnsi="微软雅黑" w:eastAsia="微软雅黑" w:cs="微软雅黑"/>
          <w:sz w:val="24"/>
          <w:szCs w:val="24"/>
        </w:rPr>
        <w:t>学院于</w:t>
      </w:r>
      <w:r>
        <w:rPr>
          <w:rFonts w:hint="eastAsia" w:ascii="微软雅黑" w:hAnsi="微软雅黑" w:eastAsia="微软雅黑" w:cs="微软雅黑"/>
          <w:sz w:val="24"/>
          <w:szCs w:val="24"/>
          <w:lang w:val="en-US"/>
        </w:rPr>
        <w:t>2016</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7</w:t>
      </w:r>
      <w:r>
        <w:rPr>
          <w:rFonts w:hint="eastAsia" w:ascii="微软雅黑" w:hAnsi="微软雅黑" w:eastAsia="微软雅黑" w:cs="微软雅黑"/>
          <w:sz w:val="24"/>
          <w:szCs w:val="24"/>
        </w:rPr>
        <w:t>月颁布了《食品科学与工程学院关于本科生请假管理规定（试行）》，据此规定：</w:t>
      </w:r>
      <w:r>
        <w:rPr>
          <w:rFonts w:hint="eastAsia" w:ascii="微软雅黑" w:hAnsi="微软雅黑" w:eastAsia="微软雅黑" w:cs="微软雅黑"/>
          <w:sz w:val="24"/>
          <w:szCs w:val="24"/>
          <w:lang w:val="en-US"/>
        </w:rPr>
        <w:t>Ⅰ</w:t>
      </w:r>
      <w:r>
        <w:rPr>
          <w:rFonts w:hint="eastAsia" w:ascii="微软雅黑" w:hAnsi="微软雅黑" w:eastAsia="微软雅黑" w:cs="微软雅黑"/>
          <w:sz w:val="24"/>
          <w:szCs w:val="24"/>
        </w:rPr>
        <w:t>类、</w:t>
      </w:r>
      <w:r>
        <w:rPr>
          <w:rFonts w:hint="eastAsia" w:ascii="微软雅黑" w:hAnsi="微软雅黑" w:eastAsia="微软雅黑" w:cs="微软雅黑"/>
          <w:sz w:val="24"/>
          <w:szCs w:val="24"/>
          <w:lang w:val="en-US"/>
        </w:rPr>
        <w:t>Ⅱ</w:t>
      </w:r>
      <w:r>
        <w:rPr>
          <w:rFonts w:hint="eastAsia" w:ascii="微软雅黑" w:hAnsi="微软雅黑" w:eastAsia="微软雅黑" w:cs="微软雅黑"/>
          <w:sz w:val="24"/>
          <w:szCs w:val="24"/>
        </w:rPr>
        <w:t>类请假在年度综合测评中不予扣分；</w:t>
      </w:r>
      <w:r>
        <w:rPr>
          <w:rFonts w:hint="eastAsia" w:ascii="微软雅黑" w:hAnsi="微软雅黑" w:eastAsia="微软雅黑" w:cs="微软雅黑"/>
          <w:sz w:val="24"/>
          <w:szCs w:val="24"/>
          <w:lang w:val="en-US"/>
        </w:rPr>
        <w:t>Ⅲ</w:t>
      </w:r>
      <w:r>
        <w:rPr>
          <w:rFonts w:hint="eastAsia" w:ascii="微软雅黑" w:hAnsi="微软雅黑" w:eastAsia="微软雅黑" w:cs="微软雅黑"/>
          <w:sz w:val="24"/>
          <w:szCs w:val="24"/>
        </w:rPr>
        <w:t>类请假一学期内累计不超过</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次，每请假</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学时扣德育分</w:t>
      </w:r>
      <w:r>
        <w:rPr>
          <w:rFonts w:hint="eastAsia" w:ascii="微软雅黑" w:hAnsi="微软雅黑" w:eastAsia="微软雅黑" w:cs="微软雅黑"/>
          <w:sz w:val="24"/>
          <w:szCs w:val="24"/>
          <w:lang w:val="en-US"/>
        </w:rPr>
        <w:t>0.5</w:t>
      </w:r>
      <w:r>
        <w:rPr>
          <w:rFonts w:hint="eastAsia" w:ascii="微软雅黑" w:hAnsi="微软雅黑" w:eastAsia="微软雅黑" w:cs="微软雅黑"/>
          <w:sz w:val="24"/>
          <w:szCs w:val="24"/>
        </w:rPr>
        <w:t>分，请假学时数按实际缺课情况进行记录。若请假期间无课程安排，请假</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天按</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3. </w:t>
      </w:r>
      <w:r>
        <w:rPr>
          <w:rFonts w:hint="eastAsia" w:ascii="微软雅黑" w:hAnsi="微软雅黑" w:eastAsia="微软雅黑" w:cs="微软雅黑"/>
          <w:sz w:val="24"/>
          <w:szCs w:val="24"/>
        </w:rPr>
        <w:t>根据学校相关规定：旷课一学时综合测评中扣德育分</w:t>
      </w: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迟到和早退在综合测评中的扣分标准为每迟到</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rPr>
        <w:t>早退一次扣德育分</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根据《华南理工大学全日制本科生学生学籍管理细则》规定，未经批准的学生缺交某门课程作业的次数超过总数的</w:t>
      </w:r>
      <w:r>
        <w:rPr>
          <w:rFonts w:hint="eastAsia" w:ascii="微软雅黑" w:hAnsi="微软雅黑" w:eastAsia="微软雅黑" w:cs="微软雅黑"/>
          <w:sz w:val="24"/>
          <w:szCs w:val="24"/>
          <w:lang w:val="en-US"/>
        </w:rPr>
        <w:t>1/3</w:t>
      </w:r>
      <w:r>
        <w:rPr>
          <w:rFonts w:hint="eastAsia" w:ascii="微软雅黑" w:hAnsi="微软雅黑" w:eastAsia="微软雅黑" w:cs="微软雅黑"/>
          <w:sz w:val="24"/>
          <w:szCs w:val="24"/>
        </w:rPr>
        <w:t>或缺课累计超过某门课程学时数</w:t>
      </w:r>
      <w:r>
        <w:rPr>
          <w:rFonts w:hint="eastAsia" w:ascii="微软雅黑" w:hAnsi="微软雅黑" w:eastAsia="微软雅黑" w:cs="微软雅黑"/>
          <w:sz w:val="24"/>
          <w:szCs w:val="24"/>
          <w:lang w:val="en-US"/>
        </w:rPr>
        <w:t>1/3</w:t>
      </w:r>
      <w:r>
        <w:rPr>
          <w:rFonts w:hint="eastAsia"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                                           20</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21</w:t>
      </w:r>
      <w:r>
        <w:rPr>
          <w:rFonts w:hint="eastAsia" w:ascii="微软雅黑" w:hAnsi="微软雅黑" w:eastAsia="微软雅黑" w:cs="微软雅黑"/>
          <w:sz w:val="24"/>
          <w:szCs w:val="24"/>
        </w:rPr>
        <w:t>日</w:t>
      </w:r>
    </w:p>
    <w:p>
      <w:pPr>
        <w:pStyle w:val="8"/>
        <w:framePr w:wrap="auto" w:vAnchor="margin" w:hAnchor="text" w:yAlign="inline"/>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w:t>
      </w:r>
    </w:p>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2020-2021</w:t>
      </w:r>
      <w:r>
        <w:rPr>
          <w:rFonts w:hint="eastAsia" w:ascii="微软雅黑" w:hAnsi="微软雅黑" w:eastAsia="微软雅黑" w:cs="微软雅黑"/>
          <w:b/>
          <w:bCs/>
          <w:sz w:val="24"/>
          <w:szCs w:val="24"/>
        </w:rPr>
        <w:t>学年第</w:t>
      </w:r>
      <w:r>
        <w:rPr>
          <w:rFonts w:hint="eastAsia" w:ascii="微软雅黑" w:hAnsi="微软雅黑" w:eastAsia="微软雅黑" w:cs="微软雅黑"/>
          <w:b/>
          <w:bCs/>
          <w:sz w:val="24"/>
          <w:szCs w:val="24"/>
          <w:lang w:eastAsia="zh-CN"/>
        </w:rPr>
        <w:t>一</w:t>
      </w:r>
      <w:r>
        <w:rPr>
          <w:rFonts w:hint="eastAsia"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2</w:t>
      </w:r>
      <w:r>
        <w:rPr>
          <w:rFonts w:hint="eastAsia"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Ⅱ类假：程兴豪（1次2学时）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w:t>
            </w:r>
            <w:r>
              <w:rPr>
                <w:rFonts w:hint="eastAsia" w:ascii="微软雅黑" w:hAnsi="微软雅黑" w:eastAsia="微软雅黑" w:cs="微软雅黑"/>
                <w:b/>
                <w:bCs/>
                <w:kern w:val="0"/>
                <w:sz w:val="24"/>
                <w:szCs w:val="24"/>
                <w:lang w:eastAsia="zh-CN"/>
              </w:rPr>
              <w:t>科</w:t>
            </w:r>
            <w:r>
              <w:rPr>
                <w:rFonts w:hint="eastAsia"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bookmarkStart w:id="0" w:name="_GoBack"/>
            <w:bookmarkEnd w:id="0"/>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kern w:val="0"/>
                <w:sz w:val="24"/>
                <w:szCs w:val="24"/>
              </w:rPr>
              <w:t>未交考勤表班级：</w:t>
            </w:r>
            <w:r>
              <w:rPr>
                <w:rFonts w:hint="eastAsia"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bl>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B309B4"/>
    <w:rsid w:val="29030768"/>
    <w:rsid w:val="2A0F7EC3"/>
    <w:rsid w:val="2FC63B13"/>
    <w:rsid w:val="314A605A"/>
    <w:rsid w:val="338F5FFA"/>
    <w:rsid w:val="34510061"/>
    <w:rsid w:val="35603959"/>
    <w:rsid w:val="36E51AAE"/>
    <w:rsid w:val="375F1757"/>
    <w:rsid w:val="38FA523B"/>
    <w:rsid w:val="3AF468CF"/>
    <w:rsid w:val="3D732C5E"/>
    <w:rsid w:val="3E4C141E"/>
    <w:rsid w:val="3EDC59E6"/>
    <w:rsid w:val="3F581C0C"/>
    <w:rsid w:val="3FD05F9B"/>
    <w:rsid w:val="40544BA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5A590B0B"/>
    <w:rsid w:val="5F59292C"/>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4</TotalTime>
  <ScaleCrop>false</ScaleCrop>
  <LinksUpToDate>false</LinksUpToDate>
  <CharactersWithSpaces>1090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A_Einstein</cp:lastModifiedBy>
  <dcterms:modified xsi:type="dcterms:W3CDTF">2020-09-20T08:18:56Z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