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768DC" w:rsidRDefault="00642CD0">
      <w:pPr>
        <w:autoSpaceDE w:val="0"/>
        <w:autoSpaceDN w:val="0"/>
        <w:adjustRightInd w:val="0"/>
        <w:spacing w:line="560" w:lineRule="auto"/>
        <w:jc w:val="left"/>
        <w:rPr>
          <w:rFonts w:ascii="仿宋_GB2312" w:eastAsia="仿宋_GB2312" w:hAnsi="方正小标宋简体" w:cs="FZXBSJW--GB1-0"/>
          <w:kern w:val="0"/>
          <w:sz w:val="30"/>
          <w:szCs w:val="30"/>
        </w:rPr>
      </w:pPr>
      <w:bookmarkStart w:id="0" w:name="_Hlk74060954"/>
      <w:bookmarkEnd w:id="0"/>
      <w:r>
        <w:rPr>
          <w:rFonts w:ascii="仿宋_GB2312" w:eastAsia="仿宋_GB2312" w:hAnsi="方正小标宋简体" w:cs="FZXBSJW--GB1-0" w:hint="eastAsia"/>
          <w:kern w:val="0"/>
          <w:sz w:val="30"/>
          <w:szCs w:val="30"/>
        </w:rPr>
        <w:t>附件1</w:t>
      </w:r>
    </w:p>
    <w:p w:rsidR="008768DC" w:rsidRDefault="00642CD0" w:rsidP="00EE6E16">
      <w:pPr>
        <w:autoSpaceDE w:val="0"/>
        <w:autoSpaceDN w:val="0"/>
        <w:adjustRightInd w:val="0"/>
        <w:spacing w:line="560" w:lineRule="exact"/>
        <w:jc w:val="center"/>
        <w:rPr>
          <w:rFonts w:ascii="方正小标宋简体" w:eastAsia="方正小标宋简体" w:hAnsi="方正小标宋简体" w:cs="FZXBSJW--GB1-0"/>
          <w:kern w:val="0"/>
          <w:sz w:val="36"/>
          <w:szCs w:val="36"/>
        </w:rPr>
      </w:pPr>
      <w:bookmarkStart w:id="1" w:name="_Hlk74058980"/>
      <w:r>
        <w:rPr>
          <w:rFonts w:ascii="方正小标宋简体" w:eastAsia="方正小标宋简体" w:hAnsi="方正小标宋简体" w:cs="FZXBSJW--GB1-0" w:hint="eastAsia"/>
          <w:kern w:val="0"/>
          <w:sz w:val="36"/>
          <w:szCs w:val="36"/>
        </w:rPr>
        <w:t>“智慧团建”系统党史学习</w:t>
      </w:r>
      <w:proofErr w:type="gramStart"/>
      <w:r>
        <w:rPr>
          <w:rFonts w:ascii="方正小标宋简体" w:eastAsia="方正小标宋简体" w:hAnsi="方正小标宋简体" w:cs="FZXBSJW--GB1-0" w:hint="eastAsia"/>
          <w:kern w:val="0"/>
          <w:sz w:val="36"/>
          <w:szCs w:val="36"/>
        </w:rPr>
        <w:t>教育线</w:t>
      </w:r>
      <w:proofErr w:type="gramEnd"/>
      <w:r>
        <w:rPr>
          <w:rFonts w:ascii="方正小标宋简体" w:eastAsia="方正小标宋简体" w:hAnsi="方正小标宋简体" w:cs="FZXBSJW--GB1-0" w:hint="eastAsia"/>
          <w:kern w:val="0"/>
          <w:sz w:val="36"/>
          <w:szCs w:val="36"/>
        </w:rPr>
        <w:t>上记载功能</w:t>
      </w:r>
    </w:p>
    <w:p w:rsidR="00EE6E16" w:rsidRDefault="00642CD0" w:rsidP="00EE6E16">
      <w:pPr>
        <w:autoSpaceDE w:val="0"/>
        <w:autoSpaceDN w:val="0"/>
        <w:adjustRightInd w:val="0"/>
        <w:spacing w:line="560" w:lineRule="exact"/>
        <w:jc w:val="center"/>
        <w:rPr>
          <w:rFonts w:ascii="方正小标宋简体" w:eastAsia="方正小标宋简体" w:hAnsi="方正小标宋简体" w:cs="FZXBSJW--GB1-0"/>
          <w:kern w:val="0"/>
          <w:sz w:val="36"/>
          <w:szCs w:val="36"/>
        </w:rPr>
      </w:pPr>
      <w:r>
        <w:rPr>
          <w:rFonts w:ascii="方正小标宋简体" w:eastAsia="方正小标宋简体" w:hAnsi="方正小标宋简体" w:cs="FZXBSJW--GB1-0" w:hint="eastAsia"/>
          <w:kern w:val="0"/>
          <w:sz w:val="36"/>
          <w:szCs w:val="36"/>
        </w:rPr>
        <w:t>操作指引</w:t>
      </w:r>
    </w:p>
    <w:bookmarkEnd w:id="1"/>
    <w:p w:rsidR="00EE6E16" w:rsidRDefault="00EE6E16" w:rsidP="00EE6E16">
      <w:pPr>
        <w:autoSpaceDE w:val="0"/>
        <w:autoSpaceDN w:val="0"/>
        <w:adjustRightInd w:val="0"/>
        <w:spacing w:line="560" w:lineRule="exact"/>
        <w:jc w:val="center"/>
        <w:rPr>
          <w:rFonts w:ascii="方正小标宋简体" w:eastAsia="方正小标宋简体" w:hAnsi="方正小标宋简体" w:cs="FZXBSJW--GB1-0"/>
          <w:kern w:val="0"/>
          <w:sz w:val="36"/>
          <w:szCs w:val="36"/>
        </w:rPr>
      </w:pPr>
    </w:p>
    <w:p w:rsidR="00C719A2" w:rsidRDefault="00EE6E16" w:rsidP="00EE6E16">
      <w:pPr>
        <w:autoSpaceDE w:val="0"/>
        <w:autoSpaceDN w:val="0"/>
        <w:adjustRightInd w:val="0"/>
        <w:spacing w:line="560" w:lineRule="exact"/>
        <w:ind w:firstLineChars="200" w:firstLine="600"/>
        <w:rPr>
          <w:rFonts w:ascii="仿宋_GB2312" w:eastAsia="仿宋_GB2312" w:hAnsi="仿宋" w:cs="FZFSK--GBK1-0"/>
          <w:kern w:val="0"/>
          <w:sz w:val="30"/>
          <w:szCs w:val="30"/>
        </w:rPr>
      </w:pPr>
      <w:r w:rsidRPr="00EE6E16">
        <w:rPr>
          <w:rFonts w:ascii="仿宋_GB2312" w:eastAsia="仿宋_GB2312" w:hAnsi="仿宋" w:cs="FZFSK--GBK1-0" w:hint="eastAsia"/>
          <w:kern w:val="0"/>
          <w:sz w:val="30"/>
          <w:szCs w:val="30"/>
        </w:rPr>
        <w:t>各级团组织要稳步有序开展“</w:t>
      </w:r>
      <w:r w:rsidRPr="00EE6E16">
        <w:rPr>
          <w:rFonts w:ascii="仿宋_GB2312" w:eastAsia="仿宋_GB2312" w:hAnsi="仿宋" w:cs="FZFSK--GBK1-0"/>
          <w:kern w:val="0"/>
          <w:sz w:val="30"/>
          <w:szCs w:val="30"/>
        </w:rPr>
        <w:t>4+1</w:t>
      </w:r>
      <w:r w:rsidRPr="00EE6E16">
        <w:rPr>
          <w:rFonts w:ascii="仿宋_GB2312" w:eastAsia="仿宋_GB2312" w:hAnsi="仿宋" w:cs="FZFSK--GBK1-0"/>
          <w:kern w:val="0"/>
          <w:sz w:val="30"/>
          <w:szCs w:val="30"/>
        </w:rPr>
        <w:t>”“</w:t>
      </w:r>
      <w:r w:rsidRPr="00EE6E16">
        <w:rPr>
          <w:rFonts w:ascii="仿宋_GB2312" w:eastAsia="仿宋_GB2312" w:hAnsi="仿宋" w:cs="FZFSK--GBK1-0"/>
          <w:kern w:val="0"/>
          <w:sz w:val="30"/>
          <w:szCs w:val="30"/>
        </w:rPr>
        <w:t>2+1</w:t>
      </w:r>
      <w:r w:rsidRPr="00EE6E16">
        <w:rPr>
          <w:rFonts w:ascii="仿宋_GB2312" w:eastAsia="仿宋_GB2312" w:hAnsi="仿宋" w:cs="FZFSK--GBK1-0"/>
          <w:kern w:val="0"/>
          <w:sz w:val="30"/>
          <w:szCs w:val="30"/>
        </w:rPr>
        <w:t>”“</w:t>
      </w:r>
      <w:r w:rsidRPr="00EE6E16">
        <w:rPr>
          <w:rFonts w:ascii="仿宋_GB2312" w:eastAsia="仿宋_GB2312" w:hAnsi="仿宋" w:cs="FZFSK--GBK1-0"/>
          <w:kern w:val="0"/>
          <w:sz w:val="30"/>
          <w:szCs w:val="30"/>
        </w:rPr>
        <w:t>1+3</w:t>
      </w:r>
      <w:r w:rsidRPr="00EE6E16">
        <w:rPr>
          <w:rFonts w:ascii="仿宋_GB2312" w:eastAsia="仿宋_GB2312" w:hAnsi="仿宋" w:cs="FZFSK--GBK1-0"/>
          <w:kern w:val="0"/>
          <w:sz w:val="30"/>
          <w:szCs w:val="30"/>
        </w:rPr>
        <w:t>”</w:t>
      </w:r>
      <w:r w:rsidRPr="00EE6E16">
        <w:rPr>
          <w:rFonts w:ascii="仿宋_GB2312" w:eastAsia="仿宋_GB2312" w:hAnsi="仿宋" w:cs="FZFSK--GBK1-0"/>
          <w:kern w:val="0"/>
          <w:sz w:val="30"/>
          <w:szCs w:val="30"/>
        </w:rPr>
        <w:t>等重点工作</w:t>
      </w:r>
      <w:r w:rsidR="008907FB">
        <w:rPr>
          <w:rFonts w:ascii="仿宋_GB2312" w:eastAsia="仿宋_GB2312" w:hAnsi="仿宋" w:cs="FZFSK--GBK1-0" w:hint="eastAsia"/>
          <w:kern w:val="0"/>
          <w:sz w:val="30"/>
          <w:szCs w:val="30"/>
        </w:rPr>
        <w:t>，并及时将有关情况录入“智慧团建”系统。</w:t>
      </w:r>
    </w:p>
    <w:p w:rsidR="008768DC" w:rsidRPr="00741B5D" w:rsidRDefault="00C719A2" w:rsidP="00EE6E16">
      <w:pPr>
        <w:autoSpaceDE w:val="0"/>
        <w:autoSpaceDN w:val="0"/>
        <w:adjustRightInd w:val="0"/>
        <w:spacing w:line="560" w:lineRule="exact"/>
        <w:ind w:firstLineChars="200" w:firstLine="602"/>
        <w:rPr>
          <w:rFonts w:ascii="仿宋_GB2312" w:eastAsia="仿宋_GB2312" w:hAnsi="仿宋" w:cs="FZFSK--GBK1-0"/>
          <w:b/>
          <w:kern w:val="0"/>
          <w:sz w:val="30"/>
          <w:szCs w:val="30"/>
        </w:rPr>
      </w:pPr>
      <w:r w:rsidRPr="00741B5D">
        <w:rPr>
          <w:rFonts w:ascii="仿宋_GB2312" w:eastAsia="仿宋_GB2312" w:hAnsi="仿宋" w:cs="FZFSK--GBK1-0" w:hint="eastAsia"/>
          <w:b/>
          <w:kern w:val="0"/>
          <w:sz w:val="30"/>
          <w:szCs w:val="30"/>
        </w:rPr>
        <w:t>一、</w:t>
      </w:r>
      <w:r w:rsidR="00741B5D" w:rsidRPr="00741B5D">
        <w:rPr>
          <w:rFonts w:ascii="仿宋_GB2312" w:eastAsia="仿宋_GB2312" w:hAnsi="仿宋" w:cs="FZFSK--GBK1-0" w:hint="eastAsia"/>
          <w:b/>
          <w:kern w:val="0"/>
          <w:sz w:val="30"/>
          <w:szCs w:val="30"/>
        </w:rPr>
        <w:t>重点工作</w:t>
      </w:r>
      <w:r w:rsidR="00642CD0" w:rsidRPr="00741B5D">
        <w:rPr>
          <w:rFonts w:ascii="仿宋_GB2312" w:eastAsia="仿宋_GB2312" w:hAnsi="仿宋" w:cs="FZFSK--GBK1-0" w:hint="eastAsia"/>
          <w:b/>
          <w:kern w:val="0"/>
          <w:sz w:val="30"/>
          <w:szCs w:val="30"/>
        </w:rPr>
        <w:t>具体内容</w:t>
      </w:r>
    </w:p>
    <w:p w:rsidR="00741B5D" w:rsidRPr="00741B5D" w:rsidRDefault="00741B5D" w:rsidP="00443D36">
      <w:pPr>
        <w:autoSpaceDE w:val="0"/>
        <w:autoSpaceDN w:val="0"/>
        <w:adjustRightInd w:val="0"/>
        <w:spacing w:line="560" w:lineRule="exact"/>
        <w:ind w:firstLineChars="200" w:firstLine="600"/>
        <w:rPr>
          <w:rFonts w:ascii="仿宋_GB2312" w:eastAsia="仿宋_GB2312" w:hAnsi="仿宋" w:cs="FZFSK--GBK1-0"/>
          <w:kern w:val="0"/>
          <w:sz w:val="30"/>
          <w:szCs w:val="30"/>
        </w:rPr>
      </w:pPr>
      <w:r w:rsidRPr="00741B5D">
        <w:rPr>
          <w:rFonts w:ascii="仿宋_GB2312" w:eastAsia="仿宋_GB2312" w:hAnsi="仿宋" w:cs="FZFSK--GBK1-0"/>
          <w:kern w:val="0"/>
          <w:sz w:val="30"/>
          <w:szCs w:val="30"/>
        </w:rPr>
        <w:t>1.</w:t>
      </w:r>
      <w:r w:rsidRPr="00741B5D">
        <w:rPr>
          <w:rFonts w:ascii="仿宋_GB2312" w:eastAsia="仿宋_GB2312" w:hAnsi="仿宋" w:cs="FZFSK--GBK1-0"/>
          <w:kern w:val="0"/>
          <w:sz w:val="30"/>
          <w:szCs w:val="30"/>
        </w:rPr>
        <w:t>“</w:t>
      </w:r>
      <w:r w:rsidRPr="00741B5D">
        <w:rPr>
          <w:rFonts w:ascii="仿宋_GB2312" w:eastAsia="仿宋_GB2312" w:hAnsi="仿宋" w:cs="FZFSK--GBK1-0"/>
          <w:kern w:val="0"/>
          <w:sz w:val="30"/>
          <w:szCs w:val="30"/>
        </w:rPr>
        <w:t>4+1</w:t>
      </w:r>
      <w:r w:rsidRPr="00741B5D">
        <w:rPr>
          <w:rFonts w:ascii="仿宋_GB2312" w:eastAsia="仿宋_GB2312" w:hAnsi="仿宋" w:cs="FZFSK--GBK1-0"/>
          <w:kern w:val="0"/>
          <w:sz w:val="30"/>
          <w:szCs w:val="30"/>
        </w:rPr>
        <w:t>”</w:t>
      </w:r>
      <w:r w:rsidRPr="00741B5D">
        <w:rPr>
          <w:rFonts w:ascii="仿宋_GB2312" w:eastAsia="仿宋_GB2312" w:hAnsi="仿宋" w:cs="FZFSK--GBK1-0"/>
          <w:kern w:val="0"/>
          <w:sz w:val="30"/>
          <w:szCs w:val="30"/>
        </w:rPr>
        <w:t>是指各团支部以支部大会为主要形式，分专题开展不少于4次党史学习会，包括新民主主义革命、社会主义革命和建设、改革开放、中国特色社会主义新时代等专题学习;年底前结合团员年度教育评议和团员先进性评价，开展1次专题组织生活会。</w:t>
      </w:r>
    </w:p>
    <w:p w:rsidR="00741B5D" w:rsidRPr="00741B5D" w:rsidRDefault="00741B5D" w:rsidP="00443D36">
      <w:pPr>
        <w:autoSpaceDE w:val="0"/>
        <w:autoSpaceDN w:val="0"/>
        <w:adjustRightInd w:val="0"/>
        <w:spacing w:line="560" w:lineRule="exact"/>
        <w:ind w:firstLineChars="200" w:firstLine="600"/>
        <w:rPr>
          <w:rFonts w:ascii="仿宋_GB2312" w:eastAsia="仿宋_GB2312" w:hAnsi="仿宋" w:cs="FZFSK--GBK1-0"/>
          <w:kern w:val="0"/>
          <w:sz w:val="30"/>
          <w:szCs w:val="30"/>
        </w:rPr>
      </w:pPr>
      <w:r w:rsidRPr="00741B5D">
        <w:rPr>
          <w:rFonts w:ascii="仿宋_GB2312" w:eastAsia="仿宋_GB2312" w:hAnsi="仿宋" w:cs="FZFSK--GBK1-0"/>
          <w:kern w:val="0"/>
          <w:sz w:val="30"/>
          <w:szCs w:val="30"/>
        </w:rPr>
        <w:t>2.</w:t>
      </w:r>
      <w:r w:rsidRPr="00741B5D">
        <w:rPr>
          <w:rFonts w:ascii="仿宋_GB2312" w:eastAsia="仿宋_GB2312" w:hAnsi="仿宋" w:cs="FZFSK--GBK1-0"/>
          <w:kern w:val="0"/>
          <w:sz w:val="30"/>
          <w:szCs w:val="30"/>
        </w:rPr>
        <w:t>“</w:t>
      </w:r>
      <w:r w:rsidRPr="00741B5D">
        <w:rPr>
          <w:rFonts w:ascii="仿宋_GB2312" w:eastAsia="仿宋_GB2312" w:hAnsi="仿宋" w:cs="FZFSK--GBK1-0"/>
          <w:kern w:val="0"/>
          <w:sz w:val="30"/>
          <w:szCs w:val="30"/>
        </w:rPr>
        <w:t>2+1</w:t>
      </w:r>
      <w:r w:rsidRPr="00741B5D">
        <w:rPr>
          <w:rFonts w:ascii="仿宋_GB2312" w:eastAsia="仿宋_GB2312" w:hAnsi="仿宋" w:cs="FZFSK--GBK1-0"/>
          <w:kern w:val="0"/>
          <w:sz w:val="30"/>
          <w:szCs w:val="30"/>
        </w:rPr>
        <w:t>”</w:t>
      </w:r>
      <w:r w:rsidRPr="00741B5D">
        <w:rPr>
          <w:rFonts w:ascii="仿宋_GB2312" w:eastAsia="仿宋_GB2312" w:hAnsi="仿宋" w:cs="FZFSK--GBK1-0"/>
          <w:kern w:val="0"/>
          <w:sz w:val="30"/>
          <w:szCs w:val="30"/>
        </w:rPr>
        <w:t>是指各二级团委（团总支）负责人要面向广大团员青年，至少参加2次团支部学习交流活动、讲1次党史主题团课。</w:t>
      </w:r>
    </w:p>
    <w:p w:rsidR="00741B5D" w:rsidRDefault="00741B5D" w:rsidP="00443D36">
      <w:pPr>
        <w:autoSpaceDE w:val="0"/>
        <w:autoSpaceDN w:val="0"/>
        <w:adjustRightInd w:val="0"/>
        <w:spacing w:line="560" w:lineRule="exact"/>
        <w:ind w:firstLineChars="200" w:firstLine="600"/>
        <w:rPr>
          <w:rFonts w:ascii="仿宋_GB2312" w:eastAsia="仿宋_GB2312" w:hAnsi="仿宋" w:cs="FZFSK--GBK1-0"/>
          <w:kern w:val="0"/>
          <w:sz w:val="30"/>
          <w:szCs w:val="30"/>
        </w:rPr>
      </w:pPr>
      <w:r w:rsidRPr="00741B5D">
        <w:rPr>
          <w:rFonts w:ascii="仿宋_GB2312" w:eastAsia="仿宋_GB2312" w:hAnsi="仿宋" w:cs="FZFSK--GBK1-0"/>
          <w:kern w:val="0"/>
          <w:sz w:val="30"/>
          <w:szCs w:val="30"/>
        </w:rPr>
        <w:t>3.</w:t>
      </w:r>
      <w:r w:rsidRPr="00741B5D">
        <w:rPr>
          <w:rFonts w:ascii="仿宋_GB2312" w:eastAsia="仿宋_GB2312" w:hAnsi="仿宋" w:cs="FZFSK--GBK1-0"/>
          <w:kern w:val="0"/>
          <w:sz w:val="30"/>
          <w:szCs w:val="30"/>
        </w:rPr>
        <w:t>“</w:t>
      </w:r>
      <w:r w:rsidRPr="00741B5D">
        <w:rPr>
          <w:rFonts w:ascii="仿宋_GB2312" w:eastAsia="仿宋_GB2312" w:hAnsi="仿宋" w:cs="FZFSK--GBK1-0"/>
          <w:kern w:val="0"/>
          <w:sz w:val="30"/>
          <w:szCs w:val="30"/>
        </w:rPr>
        <w:t>1+3</w:t>
      </w:r>
      <w:r w:rsidRPr="00741B5D">
        <w:rPr>
          <w:rFonts w:ascii="仿宋_GB2312" w:eastAsia="仿宋_GB2312" w:hAnsi="仿宋" w:cs="FZFSK--GBK1-0"/>
          <w:kern w:val="0"/>
          <w:sz w:val="30"/>
          <w:szCs w:val="30"/>
        </w:rPr>
        <w:t>”</w:t>
      </w:r>
      <w:r w:rsidRPr="00741B5D">
        <w:rPr>
          <w:rFonts w:ascii="仿宋_GB2312" w:eastAsia="仿宋_GB2312" w:hAnsi="仿宋" w:cs="FZFSK--GBK1-0"/>
          <w:kern w:val="0"/>
          <w:sz w:val="30"/>
          <w:szCs w:val="30"/>
        </w:rPr>
        <w:t>是指各二级团委（团总支）在</w:t>
      </w:r>
      <w:r w:rsidRPr="00741B5D">
        <w:rPr>
          <w:rFonts w:ascii="仿宋_GB2312" w:eastAsia="仿宋_GB2312" w:hAnsi="仿宋" w:cs="FZFSK--GBK1-0"/>
          <w:kern w:val="0"/>
          <w:sz w:val="30"/>
          <w:szCs w:val="30"/>
        </w:rPr>
        <w:t>“</w:t>
      </w:r>
      <w:r w:rsidRPr="00741B5D">
        <w:rPr>
          <w:rFonts w:ascii="仿宋_GB2312" w:eastAsia="仿宋_GB2312" w:hAnsi="仿宋" w:cs="FZFSK--GBK1-0"/>
          <w:kern w:val="0"/>
          <w:sz w:val="30"/>
          <w:szCs w:val="30"/>
        </w:rPr>
        <w:t>五四</w:t>
      </w:r>
      <w:r w:rsidRPr="00741B5D">
        <w:rPr>
          <w:rFonts w:ascii="仿宋_GB2312" w:eastAsia="仿宋_GB2312" w:hAnsi="仿宋" w:cs="FZFSK--GBK1-0"/>
          <w:kern w:val="0"/>
          <w:sz w:val="30"/>
          <w:szCs w:val="30"/>
        </w:rPr>
        <w:t>”</w:t>
      </w:r>
      <w:r w:rsidRPr="00741B5D">
        <w:rPr>
          <w:rFonts w:ascii="仿宋_GB2312" w:eastAsia="仿宋_GB2312" w:hAnsi="仿宋" w:cs="FZFSK--GBK1-0"/>
          <w:kern w:val="0"/>
          <w:sz w:val="30"/>
          <w:szCs w:val="30"/>
        </w:rPr>
        <w:t>期间集中开展1次入团仪式；各二级团委（团总支）、团支部在</w:t>
      </w:r>
      <w:r w:rsidRPr="00741B5D">
        <w:rPr>
          <w:rFonts w:ascii="仿宋_GB2312" w:eastAsia="仿宋_GB2312" w:hAnsi="仿宋" w:cs="FZFSK--GBK1-0"/>
          <w:kern w:val="0"/>
          <w:sz w:val="30"/>
          <w:szCs w:val="30"/>
        </w:rPr>
        <w:t>“</w:t>
      </w:r>
      <w:r w:rsidRPr="00741B5D">
        <w:rPr>
          <w:rFonts w:ascii="仿宋_GB2312" w:eastAsia="仿宋_GB2312" w:hAnsi="仿宋" w:cs="FZFSK--GBK1-0"/>
          <w:kern w:val="0"/>
          <w:sz w:val="30"/>
          <w:szCs w:val="30"/>
        </w:rPr>
        <w:t>五四</w:t>
      </w:r>
      <w:r w:rsidRPr="00741B5D">
        <w:rPr>
          <w:rFonts w:ascii="仿宋_GB2312" w:eastAsia="仿宋_GB2312" w:hAnsi="仿宋" w:cs="FZFSK--GBK1-0"/>
          <w:kern w:val="0"/>
          <w:sz w:val="30"/>
          <w:szCs w:val="30"/>
        </w:rPr>
        <w:t>”“</w:t>
      </w:r>
      <w:r w:rsidRPr="00741B5D">
        <w:rPr>
          <w:rFonts w:ascii="仿宋_GB2312" w:eastAsia="仿宋_GB2312" w:hAnsi="仿宋" w:cs="FZFSK--GBK1-0"/>
          <w:kern w:val="0"/>
          <w:sz w:val="30"/>
          <w:szCs w:val="30"/>
        </w:rPr>
        <w:t>七一</w:t>
      </w:r>
      <w:r w:rsidRPr="00741B5D">
        <w:rPr>
          <w:rFonts w:ascii="仿宋_GB2312" w:eastAsia="仿宋_GB2312" w:hAnsi="仿宋" w:cs="FZFSK--GBK1-0"/>
          <w:kern w:val="0"/>
          <w:sz w:val="30"/>
          <w:szCs w:val="30"/>
        </w:rPr>
        <w:t>”“</w:t>
      </w:r>
      <w:r w:rsidRPr="00741B5D">
        <w:rPr>
          <w:rFonts w:ascii="仿宋_GB2312" w:eastAsia="仿宋_GB2312" w:hAnsi="仿宋" w:cs="FZFSK--GBK1-0"/>
          <w:kern w:val="0"/>
          <w:sz w:val="30"/>
          <w:szCs w:val="30"/>
        </w:rPr>
        <w:t>国庆</w:t>
      </w:r>
      <w:r w:rsidRPr="00741B5D">
        <w:rPr>
          <w:rFonts w:ascii="仿宋_GB2312" w:eastAsia="仿宋_GB2312" w:hAnsi="仿宋" w:cs="FZFSK--GBK1-0"/>
          <w:kern w:val="0"/>
          <w:sz w:val="30"/>
          <w:szCs w:val="30"/>
        </w:rPr>
        <w:t>”</w:t>
      </w:r>
      <w:r w:rsidRPr="00741B5D">
        <w:rPr>
          <w:rFonts w:ascii="仿宋_GB2312" w:eastAsia="仿宋_GB2312" w:hAnsi="仿宋" w:cs="FZFSK--GBK1-0"/>
          <w:kern w:val="0"/>
          <w:sz w:val="30"/>
          <w:szCs w:val="30"/>
        </w:rPr>
        <w:t>等期间，开展3次主题团日活动。</w:t>
      </w:r>
    </w:p>
    <w:p w:rsidR="008768DC" w:rsidRPr="00741B5D" w:rsidRDefault="00741B5D" w:rsidP="00741B5D">
      <w:pPr>
        <w:autoSpaceDE w:val="0"/>
        <w:autoSpaceDN w:val="0"/>
        <w:adjustRightInd w:val="0"/>
        <w:spacing w:line="560" w:lineRule="exact"/>
        <w:ind w:firstLineChars="200" w:firstLine="602"/>
        <w:rPr>
          <w:rFonts w:ascii="仿宋_GB2312" w:eastAsia="仿宋_GB2312" w:hAnsi="仿宋" w:cs="FZFSK--GBK1-0"/>
          <w:b/>
          <w:kern w:val="0"/>
          <w:sz w:val="30"/>
          <w:szCs w:val="30"/>
        </w:rPr>
      </w:pPr>
      <w:r w:rsidRPr="00741B5D">
        <w:rPr>
          <w:rFonts w:ascii="仿宋_GB2312" w:eastAsia="仿宋_GB2312" w:hAnsi="仿宋" w:cs="FZFSK--GBK1-0" w:hint="eastAsia"/>
          <w:b/>
          <w:kern w:val="0"/>
          <w:sz w:val="30"/>
          <w:szCs w:val="30"/>
        </w:rPr>
        <w:t>二、</w:t>
      </w:r>
      <w:r w:rsidR="0075719F">
        <w:rPr>
          <w:rFonts w:ascii="仿宋_GB2312" w:eastAsia="仿宋_GB2312" w:hAnsi="仿宋" w:cs="FZFSK--GBK1-0" w:hint="eastAsia"/>
          <w:b/>
          <w:kern w:val="0"/>
          <w:sz w:val="30"/>
          <w:szCs w:val="30"/>
        </w:rPr>
        <w:t>录入支部党史学习教育记录功能</w:t>
      </w:r>
    </w:p>
    <w:p w:rsidR="0075719F" w:rsidRDefault="0075719F" w:rsidP="0075719F">
      <w:pPr>
        <w:autoSpaceDE w:val="0"/>
        <w:autoSpaceDN w:val="0"/>
        <w:adjustRightInd w:val="0"/>
        <w:spacing w:line="560" w:lineRule="exact"/>
        <w:ind w:firstLineChars="200" w:firstLine="600"/>
        <w:rPr>
          <w:rFonts w:ascii="仿宋_GB2312" w:eastAsia="仿宋_GB2312" w:hAnsi="仿宋" w:cs="FZFSK--GBK1-0"/>
          <w:kern w:val="0"/>
          <w:sz w:val="30"/>
          <w:szCs w:val="30"/>
        </w:rPr>
      </w:pPr>
      <w:r>
        <w:rPr>
          <w:rFonts w:ascii="仿宋_GB2312" w:eastAsia="仿宋_GB2312" w:hAnsi="仿宋" w:cs="FZFSK--GBK1-0" w:hint="eastAsia"/>
          <w:kern w:val="0"/>
          <w:sz w:val="30"/>
          <w:szCs w:val="30"/>
        </w:rPr>
        <w:t>重点记录各团支部党史学习教育专题学习会、专题组织生活会、入团仪式、主题团日及其他学习教育活动开展情况。</w:t>
      </w:r>
    </w:p>
    <w:p w:rsidR="0075719F" w:rsidRDefault="0075719F" w:rsidP="00DF2EAE">
      <w:pPr>
        <w:autoSpaceDE w:val="0"/>
        <w:autoSpaceDN w:val="0"/>
        <w:adjustRightInd w:val="0"/>
        <w:spacing w:line="560" w:lineRule="exact"/>
        <w:ind w:firstLineChars="200" w:firstLine="602"/>
        <w:rPr>
          <w:rFonts w:ascii="仿宋_GB2312" w:eastAsia="仿宋_GB2312" w:hAnsi="仿宋" w:cs="FZFSK--GBK1-0"/>
          <w:kern w:val="0"/>
          <w:sz w:val="30"/>
          <w:szCs w:val="30"/>
        </w:rPr>
      </w:pPr>
      <w:r>
        <w:rPr>
          <w:rFonts w:ascii="仿宋_GB2312" w:eastAsia="仿宋_GB2312" w:hAnsi="仿宋" w:cs="FZKTK--GBK1-0" w:hint="eastAsia"/>
          <w:b/>
          <w:bCs/>
          <w:kern w:val="0"/>
          <w:sz w:val="30"/>
          <w:szCs w:val="30"/>
        </w:rPr>
        <w:t>（1）专题学习会。</w:t>
      </w:r>
      <w:r>
        <w:rPr>
          <w:rFonts w:ascii="仿宋_GB2312" w:eastAsia="仿宋_GB2312" w:hAnsi="仿宋" w:cs="FZFSK--GBK1-0" w:hint="eastAsia"/>
          <w:kern w:val="0"/>
          <w:sz w:val="30"/>
          <w:szCs w:val="30"/>
        </w:rPr>
        <w:t>团支部管理员点击“党史学习教育—党史学习教育录入—专题学习会”菜单，进入“党史学习教育录入”界面。</w:t>
      </w:r>
    </w:p>
    <w:p w:rsidR="00315419" w:rsidRDefault="00315419" w:rsidP="00443D36">
      <w:pPr>
        <w:autoSpaceDE w:val="0"/>
        <w:autoSpaceDN w:val="0"/>
        <w:adjustRightInd w:val="0"/>
        <w:spacing w:line="560" w:lineRule="exact"/>
        <w:ind w:firstLineChars="200" w:firstLine="600"/>
        <w:rPr>
          <w:rFonts w:ascii="仿宋_GB2312" w:eastAsia="仿宋_GB2312" w:hAnsi="仿宋" w:cs="FZFSK--GBK1-0"/>
          <w:kern w:val="0"/>
          <w:sz w:val="30"/>
          <w:szCs w:val="30"/>
        </w:rPr>
      </w:pPr>
    </w:p>
    <w:p w:rsidR="00315419" w:rsidRDefault="00315419" w:rsidP="00443D36">
      <w:pPr>
        <w:autoSpaceDE w:val="0"/>
        <w:autoSpaceDN w:val="0"/>
        <w:adjustRightInd w:val="0"/>
        <w:spacing w:line="560" w:lineRule="exact"/>
        <w:ind w:firstLineChars="200" w:firstLine="600"/>
        <w:rPr>
          <w:rFonts w:ascii="仿宋_GB2312" w:eastAsia="仿宋_GB2312" w:hAnsi="仿宋" w:cs="FZFSK--GBK1-0"/>
          <w:kern w:val="0"/>
          <w:sz w:val="30"/>
          <w:szCs w:val="30"/>
        </w:rPr>
      </w:pPr>
      <w:r>
        <w:rPr>
          <w:rFonts w:ascii="仿宋_GB2312" w:eastAsia="仿宋_GB2312" w:hAnsi="仿宋" w:cs="FZFSK--GBK1-0"/>
          <w:noProof/>
          <w:kern w:val="0"/>
          <w:sz w:val="30"/>
          <w:szCs w:val="30"/>
        </w:rPr>
        <w:lastRenderedPageBreak/>
        <w:drawing>
          <wp:anchor distT="0" distB="0" distL="114300" distR="114300" simplePos="0" relativeHeight="251658240" behindDoc="0" locked="0" layoutInCell="1" allowOverlap="1" wp14:anchorId="6392BEF5">
            <wp:simplePos x="0" y="0"/>
            <wp:positionH relativeFrom="margin">
              <wp:align>right</wp:align>
            </wp:positionH>
            <wp:positionV relativeFrom="paragraph">
              <wp:posOffset>56461</wp:posOffset>
            </wp:positionV>
            <wp:extent cx="5274310" cy="4769485"/>
            <wp:effectExtent l="0" t="0" r="2540" b="0"/>
            <wp:wrapTopAndBottom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/>
                    <pic:cNvPicPr>
                      <a:picLocks noChangeAspect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476948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75719F" w:rsidRDefault="0075719F" w:rsidP="00443D36">
      <w:pPr>
        <w:autoSpaceDE w:val="0"/>
        <w:autoSpaceDN w:val="0"/>
        <w:adjustRightInd w:val="0"/>
        <w:spacing w:line="560" w:lineRule="exact"/>
        <w:ind w:firstLineChars="200" w:firstLine="600"/>
        <w:rPr>
          <w:rFonts w:ascii="仿宋_GB2312" w:eastAsia="仿宋_GB2312" w:hAnsi="仿宋" w:cs="FZFSK--GBK1-0"/>
          <w:kern w:val="0"/>
          <w:sz w:val="30"/>
          <w:szCs w:val="30"/>
        </w:rPr>
      </w:pPr>
      <w:r>
        <w:rPr>
          <w:rFonts w:ascii="仿宋_GB2312" w:eastAsia="仿宋_GB2312" w:hAnsi="仿宋" w:cs="FZFSK--GBK1-0" w:hint="eastAsia"/>
          <w:kern w:val="0"/>
          <w:sz w:val="30"/>
          <w:szCs w:val="30"/>
        </w:rPr>
        <w:t>根据专题学习会内容，在“专题”下拉菜单中选择“新民主主义革命专题”“社会主义革命和建设专题”“改革开放专题”、“中国特色社会主义新时代专题”相应专题，并依次录入专题学习会“参与团员数”“参与青年数”，选择“开展时间”，在“内容”栏填写简要情况。可结合实际上</w:t>
      </w:r>
      <w:proofErr w:type="gramStart"/>
      <w:r>
        <w:rPr>
          <w:rFonts w:ascii="仿宋_GB2312" w:eastAsia="仿宋_GB2312" w:hAnsi="仿宋" w:cs="FZFSK--GBK1-0" w:hint="eastAsia"/>
          <w:kern w:val="0"/>
          <w:sz w:val="30"/>
          <w:szCs w:val="30"/>
        </w:rPr>
        <w:t>传图片</w:t>
      </w:r>
      <w:proofErr w:type="gramEnd"/>
      <w:r>
        <w:rPr>
          <w:rFonts w:ascii="仿宋_GB2312" w:eastAsia="仿宋_GB2312" w:hAnsi="仿宋" w:cs="FZFSK--GBK1-0" w:hint="eastAsia"/>
          <w:kern w:val="0"/>
          <w:sz w:val="30"/>
          <w:szCs w:val="30"/>
        </w:rPr>
        <w:t>资料（非必须，下同）， 点击“保存”即完成录入。</w:t>
      </w:r>
    </w:p>
    <w:p w:rsidR="0075719F" w:rsidRDefault="0075719F" w:rsidP="0075719F">
      <w:pPr>
        <w:autoSpaceDE w:val="0"/>
        <w:autoSpaceDN w:val="0"/>
        <w:adjustRightInd w:val="0"/>
        <w:ind w:firstLineChars="200" w:firstLine="600"/>
        <w:jc w:val="left"/>
        <w:rPr>
          <w:rFonts w:ascii="仿宋_GB2312" w:eastAsia="仿宋_GB2312" w:hAnsi="仿宋" w:cs="FZFSK--GBK1-0"/>
          <w:kern w:val="0"/>
          <w:sz w:val="30"/>
          <w:szCs w:val="30"/>
        </w:rPr>
      </w:pPr>
    </w:p>
    <w:p w:rsidR="00C56347" w:rsidRDefault="00C56347" w:rsidP="0075719F">
      <w:pPr>
        <w:autoSpaceDE w:val="0"/>
        <w:autoSpaceDN w:val="0"/>
        <w:adjustRightInd w:val="0"/>
        <w:ind w:firstLineChars="200" w:firstLine="600"/>
        <w:jc w:val="left"/>
        <w:rPr>
          <w:rFonts w:ascii="仿宋_GB2312" w:eastAsia="仿宋_GB2312" w:hAnsi="仿宋" w:cs="FZFSK--GBK1-0"/>
          <w:kern w:val="0"/>
          <w:sz w:val="30"/>
          <w:szCs w:val="30"/>
        </w:rPr>
      </w:pPr>
    </w:p>
    <w:p w:rsidR="00C56347" w:rsidRDefault="00C56347" w:rsidP="0075719F">
      <w:pPr>
        <w:autoSpaceDE w:val="0"/>
        <w:autoSpaceDN w:val="0"/>
        <w:adjustRightInd w:val="0"/>
        <w:ind w:firstLineChars="200" w:firstLine="600"/>
        <w:jc w:val="left"/>
        <w:rPr>
          <w:rFonts w:ascii="仿宋_GB2312" w:eastAsia="仿宋_GB2312" w:hAnsi="仿宋" w:cs="FZFSK--GBK1-0"/>
          <w:kern w:val="0"/>
          <w:sz w:val="30"/>
          <w:szCs w:val="30"/>
        </w:rPr>
      </w:pPr>
    </w:p>
    <w:p w:rsidR="00C56347" w:rsidRDefault="00C56347" w:rsidP="0075719F">
      <w:pPr>
        <w:autoSpaceDE w:val="0"/>
        <w:autoSpaceDN w:val="0"/>
        <w:adjustRightInd w:val="0"/>
        <w:ind w:firstLineChars="200" w:firstLine="600"/>
        <w:jc w:val="left"/>
        <w:rPr>
          <w:rFonts w:ascii="仿宋_GB2312" w:eastAsia="仿宋_GB2312" w:hAnsi="仿宋" w:cs="FZFSK--GBK1-0"/>
          <w:kern w:val="0"/>
          <w:sz w:val="30"/>
          <w:szCs w:val="30"/>
        </w:rPr>
      </w:pPr>
    </w:p>
    <w:p w:rsidR="00C56347" w:rsidRDefault="00C56347" w:rsidP="00C56347">
      <w:pPr>
        <w:autoSpaceDE w:val="0"/>
        <w:autoSpaceDN w:val="0"/>
        <w:adjustRightInd w:val="0"/>
        <w:ind w:firstLineChars="200" w:firstLine="600"/>
        <w:jc w:val="left"/>
        <w:rPr>
          <w:rFonts w:ascii="仿宋_GB2312" w:eastAsia="仿宋_GB2312" w:hAnsi="仿宋" w:cs="FZFSK--GBK1-0" w:hint="eastAsia"/>
          <w:kern w:val="0"/>
          <w:sz w:val="30"/>
          <w:szCs w:val="30"/>
        </w:rPr>
      </w:pPr>
      <w:r>
        <w:rPr>
          <w:rFonts w:ascii="仿宋_GB2312" w:eastAsia="仿宋_GB2312" w:hAnsi="仿宋" w:cs="FZFSK--GBK1-0"/>
          <w:noProof/>
          <w:kern w:val="0"/>
          <w:sz w:val="30"/>
          <w:szCs w:val="30"/>
        </w:rPr>
        <w:lastRenderedPageBreak/>
        <w:drawing>
          <wp:anchor distT="0" distB="0" distL="114300" distR="114300" simplePos="0" relativeHeight="251668480" behindDoc="0" locked="0" layoutInCell="1" allowOverlap="1" wp14:anchorId="70812E6B" wp14:editId="26DEA8E6">
            <wp:simplePos x="0" y="0"/>
            <wp:positionH relativeFrom="margin">
              <wp:align>right</wp:align>
            </wp:positionH>
            <wp:positionV relativeFrom="paragraph">
              <wp:posOffset>87495</wp:posOffset>
            </wp:positionV>
            <wp:extent cx="5274310" cy="5067935"/>
            <wp:effectExtent l="0" t="0" r="2540" b="0"/>
            <wp:wrapTopAndBottom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506793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75719F" w:rsidRDefault="0075719F" w:rsidP="004145EC">
      <w:pPr>
        <w:autoSpaceDE w:val="0"/>
        <w:autoSpaceDN w:val="0"/>
        <w:adjustRightInd w:val="0"/>
        <w:spacing w:line="560" w:lineRule="exact"/>
        <w:ind w:firstLineChars="200" w:firstLine="602"/>
        <w:rPr>
          <w:rFonts w:ascii="仿宋_GB2312" w:eastAsia="仿宋_GB2312" w:hAnsi="仿宋" w:cs="FZFSK--GBK1-0"/>
          <w:kern w:val="0"/>
          <w:sz w:val="30"/>
          <w:szCs w:val="30"/>
        </w:rPr>
      </w:pPr>
      <w:r w:rsidRPr="004145EC">
        <w:rPr>
          <w:rFonts w:ascii="仿宋_GB2312" w:eastAsia="仿宋_GB2312" w:hAnsi="仿宋" w:cs="FZFSK--GBK1-0" w:hint="eastAsia"/>
          <w:b/>
          <w:kern w:val="0"/>
          <w:sz w:val="30"/>
          <w:szCs w:val="30"/>
        </w:rPr>
        <w:t>（2）专题组织生活会。</w:t>
      </w:r>
      <w:r>
        <w:rPr>
          <w:rFonts w:ascii="仿宋_GB2312" w:eastAsia="仿宋_GB2312" w:hAnsi="仿宋" w:cs="FZFSK--GBK1-0" w:hint="eastAsia"/>
          <w:kern w:val="0"/>
          <w:sz w:val="30"/>
          <w:szCs w:val="30"/>
        </w:rPr>
        <w:t>团支部管理员点击“党史学习教育—党史学习教育录入—专题组织生活会”菜单，进入“党史学习教育录入”界面。（组织生活会一般在每年年底开展，请结合实际按要求录入。）</w:t>
      </w:r>
    </w:p>
    <w:p w:rsidR="0075719F" w:rsidRDefault="0075719F" w:rsidP="0075719F">
      <w:pPr>
        <w:autoSpaceDE w:val="0"/>
        <w:autoSpaceDN w:val="0"/>
        <w:adjustRightInd w:val="0"/>
        <w:ind w:firstLineChars="200" w:firstLine="600"/>
        <w:jc w:val="left"/>
        <w:rPr>
          <w:rFonts w:ascii="仿宋_GB2312" w:eastAsia="仿宋_GB2312" w:hAnsi="仿宋" w:cs="宋体"/>
          <w:kern w:val="0"/>
          <w:sz w:val="30"/>
          <w:szCs w:val="30"/>
        </w:rPr>
      </w:pPr>
    </w:p>
    <w:p w:rsidR="004145EC" w:rsidRDefault="004145EC" w:rsidP="0075719F">
      <w:pPr>
        <w:autoSpaceDE w:val="0"/>
        <w:autoSpaceDN w:val="0"/>
        <w:adjustRightInd w:val="0"/>
        <w:ind w:firstLineChars="200" w:firstLine="600"/>
        <w:jc w:val="left"/>
        <w:rPr>
          <w:rFonts w:ascii="仿宋_GB2312" w:eastAsia="仿宋_GB2312" w:hAnsi="仿宋" w:cs="宋体"/>
          <w:kern w:val="0"/>
          <w:sz w:val="30"/>
          <w:szCs w:val="30"/>
        </w:rPr>
      </w:pPr>
    </w:p>
    <w:p w:rsidR="004145EC" w:rsidRDefault="004145EC" w:rsidP="0075719F">
      <w:pPr>
        <w:autoSpaceDE w:val="0"/>
        <w:autoSpaceDN w:val="0"/>
        <w:adjustRightInd w:val="0"/>
        <w:ind w:firstLineChars="200" w:firstLine="600"/>
        <w:jc w:val="left"/>
        <w:rPr>
          <w:rFonts w:ascii="仿宋_GB2312" w:eastAsia="仿宋_GB2312" w:hAnsi="仿宋" w:cs="宋体"/>
          <w:kern w:val="0"/>
          <w:sz w:val="30"/>
          <w:szCs w:val="30"/>
        </w:rPr>
      </w:pPr>
    </w:p>
    <w:p w:rsidR="004145EC" w:rsidRDefault="004145EC" w:rsidP="0075719F">
      <w:pPr>
        <w:autoSpaceDE w:val="0"/>
        <w:autoSpaceDN w:val="0"/>
        <w:adjustRightInd w:val="0"/>
        <w:ind w:firstLineChars="200" w:firstLine="600"/>
        <w:jc w:val="left"/>
        <w:rPr>
          <w:rFonts w:ascii="仿宋_GB2312" w:eastAsia="仿宋_GB2312" w:hAnsi="仿宋" w:cs="宋体"/>
          <w:kern w:val="0"/>
          <w:sz w:val="30"/>
          <w:szCs w:val="30"/>
        </w:rPr>
      </w:pPr>
    </w:p>
    <w:p w:rsidR="004145EC" w:rsidRDefault="00315419" w:rsidP="0075719F">
      <w:pPr>
        <w:autoSpaceDE w:val="0"/>
        <w:autoSpaceDN w:val="0"/>
        <w:adjustRightInd w:val="0"/>
        <w:ind w:firstLineChars="200" w:firstLine="600"/>
        <w:jc w:val="left"/>
        <w:rPr>
          <w:rFonts w:ascii="仿宋_GB2312" w:eastAsia="仿宋_GB2312" w:hAnsi="仿宋" w:cs="宋体"/>
          <w:kern w:val="0"/>
          <w:sz w:val="30"/>
          <w:szCs w:val="30"/>
        </w:rPr>
      </w:pPr>
      <w:r>
        <w:rPr>
          <w:rFonts w:ascii="仿宋_GB2312" w:eastAsia="仿宋_GB2312" w:hAnsi="仿宋" w:cs="宋体"/>
          <w:noProof/>
          <w:kern w:val="0"/>
          <w:sz w:val="30"/>
          <w:szCs w:val="30"/>
        </w:rPr>
        <w:lastRenderedPageBreak/>
        <w:drawing>
          <wp:anchor distT="0" distB="0" distL="114300" distR="114300" simplePos="0" relativeHeight="251661312" behindDoc="0" locked="0" layoutInCell="1" allowOverlap="1" wp14:anchorId="4476B8BE" wp14:editId="199A3CB3">
            <wp:simplePos x="0" y="0"/>
            <wp:positionH relativeFrom="margin">
              <wp:align>right</wp:align>
            </wp:positionH>
            <wp:positionV relativeFrom="paragraph">
              <wp:posOffset>84604</wp:posOffset>
            </wp:positionV>
            <wp:extent cx="5274310" cy="5144770"/>
            <wp:effectExtent l="0" t="0" r="2540" b="0"/>
            <wp:wrapTopAndBottom/>
            <wp:docPr id="5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/>
                    <pic:cNvPicPr>
                      <a:picLocks noChangeAspect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514477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75719F" w:rsidRPr="002F21CC" w:rsidRDefault="0075719F" w:rsidP="002F21CC">
      <w:pPr>
        <w:autoSpaceDE w:val="0"/>
        <w:autoSpaceDN w:val="0"/>
        <w:adjustRightInd w:val="0"/>
        <w:spacing w:line="560" w:lineRule="exact"/>
        <w:ind w:firstLineChars="200" w:firstLine="600"/>
        <w:rPr>
          <w:rFonts w:ascii="仿宋_GB2312" w:eastAsia="仿宋_GB2312" w:hAnsi="仿宋" w:cs="宋体"/>
          <w:kern w:val="0"/>
          <w:sz w:val="30"/>
          <w:szCs w:val="30"/>
        </w:rPr>
      </w:pPr>
      <w:r>
        <w:rPr>
          <w:rFonts w:ascii="仿宋_GB2312" w:eastAsia="仿宋_GB2312" w:hAnsi="仿宋" w:cs="FZFSK--GBK1-0" w:hint="eastAsia"/>
          <w:kern w:val="0"/>
          <w:sz w:val="30"/>
          <w:szCs w:val="30"/>
        </w:rPr>
        <w:t>根据专题</w:t>
      </w:r>
      <w:r w:rsidR="004145EC">
        <w:rPr>
          <w:rFonts w:ascii="仿宋_GB2312" w:eastAsia="仿宋_GB2312" w:hAnsi="仿宋" w:cs="FZFSK--GBK1-0" w:hint="eastAsia"/>
          <w:kern w:val="0"/>
          <w:sz w:val="30"/>
          <w:szCs w:val="30"/>
        </w:rPr>
        <w:t>组织生活会内容</w:t>
      </w:r>
      <w:r>
        <w:rPr>
          <w:rFonts w:ascii="仿宋_GB2312" w:eastAsia="仿宋_GB2312" w:hAnsi="仿宋" w:cs="FZFSK--GBK1-0" w:hint="eastAsia"/>
          <w:kern w:val="0"/>
          <w:sz w:val="30"/>
          <w:szCs w:val="30"/>
        </w:rPr>
        <w:t>，依次录入专题组织生活会“参与团员数”，选择“开展时间”，在“内容”栏填写简要情况。可结合实际上</w:t>
      </w:r>
      <w:proofErr w:type="gramStart"/>
      <w:r>
        <w:rPr>
          <w:rFonts w:ascii="仿宋_GB2312" w:eastAsia="仿宋_GB2312" w:hAnsi="仿宋" w:cs="FZFSK--GBK1-0" w:hint="eastAsia"/>
          <w:kern w:val="0"/>
          <w:sz w:val="30"/>
          <w:szCs w:val="30"/>
        </w:rPr>
        <w:t>传图片</w:t>
      </w:r>
      <w:proofErr w:type="gramEnd"/>
      <w:r>
        <w:rPr>
          <w:rFonts w:ascii="仿宋_GB2312" w:eastAsia="仿宋_GB2312" w:hAnsi="仿宋" w:cs="FZFSK--GBK1-0" w:hint="eastAsia"/>
          <w:kern w:val="0"/>
          <w:sz w:val="30"/>
          <w:szCs w:val="30"/>
        </w:rPr>
        <w:t>资料，点击“保存”即完成录入。</w:t>
      </w:r>
    </w:p>
    <w:p w:rsidR="004145EC" w:rsidRDefault="004145EC" w:rsidP="0075719F">
      <w:pPr>
        <w:autoSpaceDE w:val="0"/>
        <w:autoSpaceDN w:val="0"/>
        <w:adjustRightInd w:val="0"/>
        <w:spacing w:line="560" w:lineRule="exact"/>
        <w:ind w:firstLineChars="200" w:firstLine="600"/>
        <w:jc w:val="left"/>
        <w:rPr>
          <w:rFonts w:ascii="仿宋_GB2312" w:eastAsia="仿宋_GB2312" w:hAnsi="仿宋" w:cs="FZFSK--GBK1-0"/>
          <w:kern w:val="0"/>
          <w:sz w:val="30"/>
          <w:szCs w:val="30"/>
        </w:rPr>
      </w:pPr>
    </w:p>
    <w:p w:rsidR="0075719F" w:rsidRDefault="0075719F" w:rsidP="004145EC">
      <w:pPr>
        <w:autoSpaceDE w:val="0"/>
        <w:autoSpaceDN w:val="0"/>
        <w:adjustRightInd w:val="0"/>
        <w:spacing w:line="560" w:lineRule="exact"/>
        <w:ind w:firstLineChars="200" w:firstLine="602"/>
        <w:rPr>
          <w:rFonts w:ascii="仿宋_GB2312" w:eastAsia="仿宋_GB2312" w:hAnsi="仿宋" w:cs="FZFSK--GBK1-0"/>
          <w:kern w:val="0"/>
          <w:sz w:val="30"/>
          <w:szCs w:val="30"/>
        </w:rPr>
      </w:pPr>
      <w:r w:rsidRPr="004145EC">
        <w:rPr>
          <w:rFonts w:ascii="仿宋_GB2312" w:eastAsia="仿宋_GB2312" w:hAnsi="仿宋" w:cs="FZFSK--GBK1-0" w:hint="eastAsia"/>
          <w:b/>
          <w:kern w:val="0"/>
          <w:sz w:val="30"/>
          <w:szCs w:val="30"/>
        </w:rPr>
        <w:t>（3）入团仪式。</w:t>
      </w:r>
      <w:bookmarkStart w:id="2" w:name="_Hlk74061006"/>
      <w:r w:rsidR="004145EC">
        <w:rPr>
          <w:rFonts w:ascii="仿宋_GB2312" w:eastAsia="仿宋_GB2312" w:hAnsi="仿宋" w:cs="FZFSK--GBK1-0" w:hint="eastAsia"/>
          <w:kern w:val="0"/>
          <w:sz w:val="30"/>
          <w:szCs w:val="30"/>
        </w:rPr>
        <w:t>团支部管理员点击“党史学习教育—党史学习教育录入—入团仪式”菜单，进入“党史学习教育录入”界面。</w:t>
      </w:r>
      <w:bookmarkEnd w:id="2"/>
    </w:p>
    <w:p w:rsidR="004145EC" w:rsidRDefault="004145EC" w:rsidP="004145EC">
      <w:pPr>
        <w:autoSpaceDE w:val="0"/>
        <w:autoSpaceDN w:val="0"/>
        <w:adjustRightInd w:val="0"/>
        <w:spacing w:line="560" w:lineRule="exact"/>
        <w:ind w:firstLineChars="200" w:firstLine="600"/>
        <w:rPr>
          <w:rFonts w:ascii="仿宋_GB2312" w:eastAsia="仿宋_GB2312" w:hAnsi="仿宋" w:cs="FZFSK--GBK1-0"/>
          <w:kern w:val="0"/>
          <w:sz w:val="30"/>
          <w:szCs w:val="30"/>
        </w:rPr>
      </w:pPr>
    </w:p>
    <w:p w:rsidR="004145EC" w:rsidRDefault="004145EC" w:rsidP="004145EC">
      <w:pPr>
        <w:autoSpaceDE w:val="0"/>
        <w:autoSpaceDN w:val="0"/>
        <w:adjustRightInd w:val="0"/>
        <w:spacing w:line="560" w:lineRule="exact"/>
        <w:ind w:firstLineChars="200" w:firstLine="600"/>
        <w:rPr>
          <w:rFonts w:ascii="仿宋_GB2312" w:eastAsia="仿宋_GB2312" w:hAnsi="仿宋" w:cs="FZFSK--GBK1-0"/>
          <w:kern w:val="0"/>
          <w:sz w:val="30"/>
          <w:szCs w:val="30"/>
        </w:rPr>
      </w:pPr>
    </w:p>
    <w:p w:rsidR="00081B03" w:rsidRDefault="00081B03" w:rsidP="002F21CC">
      <w:pPr>
        <w:autoSpaceDE w:val="0"/>
        <w:autoSpaceDN w:val="0"/>
        <w:adjustRightInd w:val="0"/>
        <w:spacing w:line="560" w:lineRule="exact"/>
        <w:ind w:firstLineChars="200" w:firstLine="600"/>
        <w:rPr>
          <w:rFonts w:ascii="仿宋_GB2312" w:eastAsia="仿宋_GB2312" w:hAnsi="仿宋" w:cs="FZFSK--GBK1-0"/>
          <w:kern w:val="0"/>
          <w:sz w:val="30"/>
          <w:szCs w:val="30"/>
        </w:rPr>
      </w:pPr>
      <w:r>
        <w:rPr>
          <w:rFonts w:ascii="仿宋_GB2312" w:eastAsia="仿宋_GB2312" w:hAnsi="仿宋" w:cs="FZFSK--GBK1-0"/>
          <w:noProof/>
          <w:kern w:val="0"/>
          <w:sz w:val="30"/>
          <w:szCs w:val="30"/>
        </w:rPr>
        <w:lastRenderedPageBreak/>
        <w:drawing>
          <wp:anchor distT="0" distB="0" distL="114300" distR="114300" simplePos="0" relativeHeight="251662336" behindDoc="0" locked="0" layoutInCell="1" allowOverlap="1" wp14:anchorId="217EE355">
            <wp:simplePos x="0" y="0"/>
            <wp:positionH relativeFrom="margin">
              <wp:align>right</wp:align>
            </wp:positionH>
            <wp:positionV relativeFrom="paragraph">
              <wp:posOffset>54042</wp:posOffset>
            </wp:positionV>
            <wp:extent cx="5274310" cy="4827270"/>
            <wp:effectExtent l="0" t="0" r="2540" b="0"/>
            <wp:wrapTopAndBottom/>
            <wp:docPr id="7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7"/>
                    <pic:cNvPicPr>
                      <a:picLocks noChangeAspect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482727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75719F" w:rsidRDefault="0075719F" w:rsidP="002F21CC">
      <w:pPr>
        <w:autoSpaceDE w:val="0"/>
        <w:autoSpaceDN w:val="0"/>
        <w:adjustRightInd w:val="0"/>
        <w:spacing w:line="560" w:lineRule="exact"/>
        <w:ind w:firstLineChars="200" w:firstLine="600"/>
        <w:rPr>
          <w:rFonts w:ascii="仿宋_GB2312" w:eastAsia="仿宋_GB2312" w:hAnsi="仿宋" w:cs="FZFSK--GBK1-0"/>
          <w:kern w:val="0"/>
          <w:sz w:val="30"/>
          <w:szCs w:val="30"/>
        </w:rPr>
      </w:pPr>
      <w:r>
        <w:rPr>
          <w:rFonts w:ascii="仿宋_GB2312" w:eastAsia="仿宋_GB2312" w:hAnsi="仿宋" w:cs="FZFSK--GBK1-0" w:hint="eastAsia"/>
          <w:kern w:val="0"/>
          <w:sz w:val="30"/>
          <w:szCs w:val="30"/>
        </w:rPr>
        <w:t>根据入团仪式</w:t>
      </w:r>
      <w:r w:rsidR="00081B03">
        <w:rPr>
          <w:rFonts w:ascii="仿宋_GB2312" w:eastAsia="仿宋_GB2312" w:hAnsi="仿宋" w:cs="FZFSK--GBK1-0" w:hint="eastAsia"/>
          <w:kern w:val="0"/>
          <w:sz w:val="30"/>
          <w:szCs w:val="30"/>
        </w:rPr>
        <w:t>内容</w:t>
      </w:r>
      <w:r>
        <w:rPr>
          <w:rFonts w:ascii="仿宋_GB2312" w:eastAsia="仿宋_GB2312" w:hAnsi="仿宋" w:cs="FZFSK--GBK1-0" w:hint="eastAsia"/>
          <w:kern w:val="0"/>
          <w:sz w:val="30"/>
          <w:szCs w:val="30"/>
        </w:rPr>
        <w:t>，依次录入入团仪式“参与团员数”，选择“开展时间”。可结合实际上</w:t>
      </w:r>
      <w:proofErr w:type="gramStart"/>
      <w:r>
        <w:rPr>
          <w:rFonts w:ascii="仿宋_GB2312" w:eastAsia="仿宋_GB2312" w:hAnsi="仿宋" w:cs="FZFSK--GBK1-0" w:hint="eastAsia"/>
          <w:kern w:val="0"/>
          <w:sz w:val="30"/>
          <w:szCs w:val="30"/>
        </w:rPr>
        <w:t>传图片</w:t>
      </w:r>
      <w:proofErr w:type="gramEnd"/>
      <w:r>
        <w:rPr>
          <w:rFonts w:ascii="仿宋_GB2312" w:eastAsia="仿宋_GB2312" w:hAnsi="仿宋" w:cs="FZFSK--GBK1-0" w:hint="eastAsia"/>
          <w:kern w:val="0"/>
          <w:sz w:val="30"/>
          <w:szCs w:val="30"/>
        </w:rPr>
        <w:t>资料，点击“保存”即完成录入。</w:t>
      </w:r>
    </w:p>
    <w:p w:rsidR="004145EC" w:rsidRDefault="004145EC" w:rsidP="004145EC">
      <w:pPr>
        <w:autoSpaceDE w:val="0"/>
        <w:autoSpaceDN w:val="0"/>
        <w:adjustRightInd w:val="0"/>
        <w:spacing w:line="560" w:lineRule="exact"/>
        <w:ind w:firstLineChars="200" w:firstLine="600"/>
        <w:rPr>
          <w:rFonts w:ascii="仿宋_GB2312" w:eastAsia="仿宋_GB2312" w:hAnsi="仿宋" w:cs="FZFSK--GBK1-0"/>
          <w:kern w:val="0"/>
          <w:sz w:val="30"/>
          <w:szCs w:val="30"/>
        </w:rPr>
      </w:pPr>
    </w:p>
    <w:p w:rsidR="0075719F" w:rsidRDefault="0075719F" w:rsidP="008F0A85">
      <w:pPr>
        <w:autoSpaceDE w:val="0"/>
        <w:autoSpaceDN w:val="0"/>
        <w:adjustRightInd w:val="0"/>
        <w:spacing w:line="560" w:lineRule="exact"/>
        <w:ind w:firstLineChars="200" w:firstLine="602"/>
        <w:rPr>
          <w:rFonts w:ascii="仿宋_GB2312" w:eastAsia="仿宋_GB2312" w:hAnsi="仿宋" w:cs="FZFSK--GBK1-0"/>
          <w:kern w:val="0"/>
          <w:sz w:val="30"/>
          <w:szCs w:val="30"/>
        </w:rPr>
      </w:pPr>
      <w:r>
        <w:rPr>
          <w:rFonts w:ascii="仿宋_GB2312" w:eastAsia="仿宋_GB2312" w:hAnsi="仿宋" w:cs="FZFSK--GBK1-0" w:hint="eastAsia"/>
          <w:b/>
          <w:bCs/>
          <w:kern w:val="0"/>
          <w:sz w:val="30"/>
          <w:szCs w:val="30"/>
        </w:rPr>
        <w:t>（4）主题团日。</w:t>
      </w:r>
      <w:r w:rsidR="004145EC">
        <w:rPr>
          <w:rFonts w:ascii="仿宋_GB2312" w:eastAsia="仿宋_GB2312" w:hAnsi="仿宋" w:cs="FZFSK--GBK1-0" w:hint="eastAsia"/>
          <w:kern w:val="0"/>
          <w:sz w:val="30"/>
          <w:szCs w:val="30"/>
        </w:rPr>
        <w:t>团支部管理员点击“党史学习教育—党史学习教育录入—主题团日”菜单，进入“党史学习教育录入”界面。</w:t>
      </w:r>
    </w:p>
    <w:p w:rsidR="0075719F" w:rsidRDefault="0075719F" w:rsidP="000248A0">
      <w:pPr>
        <w:autoSpaceDE w:val="0"/>
        <w:autoSpaceDN w:val="0"/>
        <w:adjustRightInd w:val="0"/>
        <w:jc w:val="left"/>
        <w:rPr>
          <w:rFonts w:ascii="仿宋_GB2312" w:eastAsia="仿宋_GB2312" w:hAnsi="仿宋" w:cs="FZFSK--GBK1-0"/>
          <w:kern w:val="0"/>
          <w:sz w:val="30"/>
          <w:szCs w:val="30"/>
        </w:rPr>
      </w:pPr>
    </w:p>
    <w:p w:rsidR="000248A0" w:rsidRDefault="000248A0" w:rsidP="000248A0">
      <w:pPr>
        <w:autoSpaceDE w:val="0"/>
        <w:autoSpaceDN w:val="0"/>
        <w:adjustRightInd w:val="0"/>
        <w:jc w:val="left"/>
        <w:rPr>
          <w:rFonts w:ascii="仿宋_GB2312" w:eastAsia="仿宋_GB2312" w:hAnsi="仿宋" w:cs="FZFSK--GBK1-0"/>
          <w:kern w:val="0"/>
          <w:sz w:val="30"/>
          <w:szCs w:val="30"/>
        </w:rPr>
      </w:pPr>
    </w:p>
    <w:p w:rsidR="000248A0" w:rsidRDefault="000248A0" w:rsidP="000248A0">
      <w:pPr>
        <w:autoSpaceDE w:val="0"/>
        <w:autoSpaceDN w:val="0"/>
        <w:adjustRightInd w:val="0"/>
        <w:jc w:val="left"/>
        <w:rPr>
          <w:rFonts w:ascii="仿宋_GB2312" w:eastAsia="仿宋_GB2312" w:hAnsi="仿宋" w:cs="FZFSK--GBK1-0"/>
          <w:kern w:val="0"/>
          <w:sz w:val="30"/>
          <w:szCs w:val="30"/>
        </w:rPr>
      </w:pPr>
    </w:p>
    <w:p w:rsidR="008F0A85" w:rsidRDefault="008F0A85" w:rsidP="002F21CC">
      <w:pPr>
        <w:autoSpaceDE w:val="0"/>
        <w:autoSpaceDN w:val="0"/>
        <w:adjustRightInd w:val="0"/>
        <w:spacing w:line="560" w:lineRule="exact"/>
        <w:ind w:firstLineChars="200" w:firstLine="600"/>
        <w:jc w:val="left"/>
        <w:rPr>
          <w:rFonts w:ascii="仿宋_GB2312" w:eastAsia="仿宋_GB2312" w:hAnsi="仿宋" w:cs="FZFSK--GBK1-0"/>
          <w:kern w:val="0"/>
          <w:sz w:val="30"/>
          <w:szCs w:val="30"/>
        </w:rPr>
      </w:pPr>
      <w:r>
        <w:rPr>
          <w:rFonts w:ascii="仿宋_GB2312" w:eastAsia="仿宋_GB2312" w:hAnsi="仿宋" w:cs="FZFSK--GBK1-0"/>
          <w:noProof/>
          <w:kern w:val="0"/>
          <w:sz w:val="30"/>
          <w:szCs w:val="30"/>
        </w:rPr>
        <w:lastRenderedPageBreak/>
        <w:drawing>
          <wp:anchor distT="0" distB="0" distL="114300" distR="114300" simplePos="0" relativeHeight="251664384" behindDoc="0" locked="0" layoutInCell="1" allowOverlap="1" wp14:anchorId="0985B4F4" wp14:editId="697BB8D3">
            <wp:simplePos x="0" y="0"/>
            <wp:positionH relativeFrom="margin">
              <wp:posOffset>6985</wp:posOffset>
            </wp:positionH>
            <wp:positionV relativeFrom="paragraph">
              <wp:posOffset>9728</wp:posOffset>
            </wp:positionV>
            <wp:extent cx="5274310" cy="5012690"/>
            <wp:effectExtent l="0" t="0" r="2540" b="0"/>
            <wp:wrapTopAndBottom/>
            <wp:docPr id="11" name="图片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图片 11"/>
                    <pic:cNvPicPr>
                      <a:picLocks noChangeAspect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501269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75719F" w:rsidRDefault="0075719F" w:rsidP="008F0A85">
      <w:pPr>
        <w:autoSpaceDE w:val="0"/>
        <w:autoSpaceDN w:val="0"/>
        <w:adjustRightInd w:val="0"/>
        <w:spacing w:line="560" w:lineRule="exact"/>
        <w:ind w:firstLineChars="200" w:firstLine="600"/>
        <w:rPr>
          <w:rFonts w:ascii="仿宋_GB2312" w:eastAsia="仿宋_GB2312" w:hAnsi="仿宋" w:cs="FZFSK--GBK1-0"/>
          <w:kern w:val="0"/>
          <w:sz w:val="30"/>
          <w:szCs w:val="30"/>
        </w:rPr>
      </w:pPr>
      <w:r>
        <w:rPr>
          <w:rFonts w:ascii="仿宋_GB2312" w:eastAsia="仿宋_GB2312" w:hAnsi="仿宋" w:cs="FZFSK--GBK1-0" w:hint="eastAsia"/>
          <w:kern w:val="0"/>
          <w:sz w:val="30"/>
          <w:szCs w:val="30"/>
        </w:rPr>
        <w:t>根据主题团日内容，依次录入主题团日“参与团员数”“参与青年数”，选择“开展期间”和“开展时间”，在“内容”栏填写简要情况。可结合实际上</w:t>
      </w:r>
      <w:proofErr w:type="gramStart"/>
      <w:r>
        <w:rPr>
          <w:rFonts w:ascii="仿宋_GB2312" w:eastAsia="仿宋_GB2312" w:hAnsi="仿宋" w:cs="FZFSK--GBK1-0" w:hint="eastAsia"/>
          <w:kern w:val="0"/>
          <w:sz w:val="30"/>
          <w:szCs w:val="30"/>
        </w:rPr>
        <w:t>传图片</w:t>
      </w:r>
      <w:proofErr w:type="gramEnd"/>
      <w:r>
        <w:rPr>
          <w:rFonts w:ascii="仿宋_GB2312" w:eastAsia="仿宋_GB2312" w:hAnsi="仿宋" w:cs="FZFSK--GBK1-0" w:hint="eastAsia"/>
          <w:kern w:val="0"/>
          <w:sz w:val="30"/>
          <w:szCs w:val="30"/>
        </w:rPr>
        <w:t>资料，点击“保存”即完成录入。</w:t>
      </w:r>
    </w:p>
    <w:p w:rsidR="000248A0" w:rsidRDefault="000248A0" w:rsidP="000248A0">
      <w:pPr>
        <w:autoSpaceDE w:val="0"/>
        <w:autoSpaceDN w:val="0"/>
        <w:adjustRightInd w:val="0"/>
        <w:spacing w:line="560" w:lineRule="exact"/>
        <w:ind w:firstLineChars="200" w:firstLine="600"/>
        <w:rPr>
          <w:rFonts w:ascii="仿宋_GB2312" w:eastAsia="仿宋_GB2312" w:hAnsi="仿宋" w:cs="FZFSK--GBK1-0"/>
          <w:kern w:val="0"/>
          <w:sz w:val="30"/>
          <w:szCs w:val="30"/>
        </w:rPr>
      </w:pPr>
    </w:p>
    <w:p w:rsidR="0075719F" w:rsidRDefault="0075719F" w:rsidP="00E75F54">
      <w:pPr>
        <w:autoSpaceDE w:val="0"/>
        <w:autoSpaceDN w:val="0"/>
        <w:adjustRightInd w:val="0"/>
        <w:spacing w:line="560" w:lineRule="exact"/>
        <w:ind w:firstLineChars="200" w:firstLine="602"/>
        <w:rPr>
          <w:rFonts w:ascii="仿宋_GB2312" w:eastAsia="仿宋_GB2312" w:hAnsi="仿宋" w:cs="FZFSK--GBK1-0"/>
          <w:kern w:val="0"/>
          <w:sz w:val="30"/>
          <w:szCs w:val="30"/>
        </w:rPr>
      </w:pPr>
      <w:r>
        <w:rPr>
          <w:rFonts w:ascii="仿宋_GB2312" w:eastAsia="仿宋_GB2312" w:hAnsi="仿宋" w:cs="FZKTK--GBK1-0" w:hint="eastAsia"/>
          <w:b/>
          <w:bCs/>
          <w:kern w:val="0"/>
          <w:sz w:val="30"/>
          <w:szCs w:val="30"/>
        </w:rPr>
        <w:t>（5）</w:t>
      </w:r>
      <w:proofErr w:type="gramStart"/>
      <w:r>
        <w:rPr>
          <w:rFonts w:ascii="仿宋_GB2312" w:eastAsia="仿宋_GB2312" w:hAnsi="仿宋" w:cs="FZKTK--GBK1-0" w:hint="eastAsia"/>
          <w:b/>
          <w:bCs/>
          <w:kern w:val="0"/>
          <w:sz w:val="30"/>
          <w:szCs w:val="30"/>
        </w:rPr>
        <w:t>其他学习</w:t>
      </w:r>
      <w:proofErr w:type="gramEnd"/>
      <w:r>
        <w:rPr>
          <w:rFonts w:ascii="仿宋_GB2312" w:eastAsia="仿宋_GB2312" w:hAnsi="仿宋" w:cs="FZKTK--GBK1-0" w:hint="eastAsia"/>
          <w:b/>
          <w:bCs/>
          <w:kern w:val="0"/>
          <w:sz w:val="30"/>
          <w:szCs w:val="30"/>
        </w:rPr>
        <w:t>教育。</w:t>
      </w:r>
      <w:r>
        <w:rPr>
          <w:rFonts w:ascii="仿宋_GB2312" w:eastAsia="仿宋_GB2312" w:hAnsi="仿宋" w:cs="FZFSK--GBK1-0" w:hint="eastAsia"/>
          <w:kern w:val="0"/>
          <w:sz w:val="30"/>
          <w:szCs w:val="30"/>
        </w:rPr>
        <w:t>团支部管理员点击“党史学习教育—党史学习教育录入—其他”菜单，进入“其他党史学习教育录入”界面。</w:t>
      </w:r>
    </w:p>
    <w:p w:rsidR="0075719F" w:rsidRDefault="0075719F" w:rsidP="000248A0">
      <w:pPr>
        <w:autoSpaceDE w:val="0"/>
        <w:autoSpaceDN w:val="0"/>
        <w:adjustRightInd w:val="0"/>
        <w:jc w:val="left"/>
        <w:rPr>
          <w:rFonts w:ascii="仿宋_GB2312" w:eastAsia="仿宋_GB2312" w:hAnsi="仿宋" w:cs="FZFSK--GBK1-0"/>
          <w:noProof/>
          <w:kern w:val="0"/>
          <w:sz w:val="30"/>
          <w:szCs w:val="30"/>
        </w:rPr>
      </w:pPr>
    </w:p>
    <w:p w:rsidR="00DF7F47" w:rsidRDefault="00DF7F47" w:rsidP="002F21CC">
      <w:pPr>
        <w:autoSpaceDE w:val="0"/>
        <w:autoSpaceDN w:val="0"/>
        <w:adjustRightInd w:val="0"/>
        <w:spacing w:line="560" w:lineRule="exact"/>
        <w:ind w:firstLineChars="200" w:firstLine="600"/>
        <w:rPr>
          <w:rFonts w:ascii="仿宋_GB2312" w:eastAsia="仿宋_GB2312" w:hAnsi="仿宋" w:cs="FZFSK--GBK1-0"/>
          <w:kern w:val="0"/>
          <w:sz w:val="30"/>
          <w:szCs w:val="30"/>
        </w:rPr>
      </w:pPr>
      <w:r>
        <w:rPr>
          <w:rFonts w:ascii="仿宋_GB2312" w:eastAsia="仿宋_GB2312" w:hAnsi="仿宋" w:cs="FZFSK--GBK1-0"/>
          <w:noProof/>
          <w:kern w:val="0"/>
          <w:sz w:val="30"/>
          <w:szCs w:val="30"/>
        </w:rPr>
        <w:lastRenderedPageBreak/>
        <w:drawing>
          <wp:anchor distT="0" distB="0" distL="114300" distR="114300" simplePos="0" relativeHeight="251666432" behindDoc="0" locked="0" layoutInCell="1" allowOverlap="1" wp14:anchorId="699DDBB7" wp14:editId="6802FC35">
            <wp:simplePos x="0" y="0"/>
            <wp:positionH relativeFrom="margin">
              <wp:align>right</wp:align>
            </wp:positionH>
            <wp:positionV relativeFrom="paragraph">
              <wp:posOffset>53461</wp:posOffset>
            </wp:positionV>
            <wp:extent cx="5274310" cy="4675505"/>
            <wp:effectExtent l="0" t="0" r="2540" b="0"/>
            <wp:wrapTopAndBottom/>
            <wp:docPr id="12" name="图片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图片 12"/>
                    <pic:cNvPicPr>
                      <a:picLocks noChangeAspect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46755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75719F" w:rsidRDefault="0075719F" w:rsidP="002F21CC">
      <w:pPr>
        <w:autoSpaceDE w:val="0"/>
        <w:autoSpaceDN w:val="0"/>
        <w:adjustRightInd w:val="0"/>
        <w:spacing w:line="560" w:lineRule="exact"/>
        <w:ind w:firstLineChars="200" w:firstLine="600"/>
        <w:rPr>
          <w:rFonts w:ascii="仿宋_GB2312" w:eastAsia="仿宋_GB2312" w:hAnsi="仿宋" w:cs="FZFSK--GBK1-0"/>
          <w:kern w:val="0"/>
          <w:sz w:val="30"/>
          <w:szCs w:val="30"/>
        </w:rPr>
      </w:pPr>
      <w:r>
        <w:rPr>
          <w:rFonts w:ascii="仿宋_GB2312" w:eastAsia="仿宋_GB2312" w:hAnsi="仿宋" w:cs="FZFSK--GBK1-0" w:hint="eastAsia"/>
          <w:kern w:val="0"/>
          <w:sz w:val="30"/>
          <w:szCs w:val="30"/>
        </w:rPr>
        <w:t>根据学习或实践内容，依次录入“主题”“组织方式”“参与团员数”“参与青年数”，选择“开展时间”，在“内容”栏填写简要情况。可结合实际上</w:t>
      </w:r>
      <w:proofErr w:type="gramStart"/>
      <w:r>
        <w:rPr>
          <w:rFonts w:ascii="仿宋_GB2312" w:eastAsia="仿宋_GB2312" w:hAnsi="仿宋" w:cs="FZFSK--GBK1-0" w:hint="eastAsia"/>
          <w:kern w:val="0"/>
          <w:sz w:val="30"/>
          <w:szCs w:val="30"/>
        </w:rPr>
        <w:t>传图片</w:t>
      </w:r>
      <w:proofErr w:type="gramEnd"/>
      <w:r>
        <w:rPr>
          <w:rFonts w:ascii="仿宋_GB2312" w:eastAsia="仿宋_GB2312" w:hAnsi="仿宋" w:cs="FZFSK--GBK1-0" w:hint="eastAsia"/>
          <w:kern w:val="0"/>
          <w:sz w:val="30"/>
          <w:szCs w:val="30"/>
        </w:rPr>
        <w:t>资料，点击“保存”即完成录入。</w:t>
      </w:r>
    </w:p>
    <w:p w:rsidR="008768DC" w:rsidRPr="0075719F" w:rsidRDefault="0075719F" w:rsidP="000248A0">
      <w:pPr>
        <w:autoSpaceDE w:val="0"/>
        <w:autoSpaceDN w:val="0"/>
        <w:adjustRightInd w:val="0"/>
        <w:spacing w:line="560" w:lineRule="exact"/>
        <w:ind w:firstLineChars="200" w:firstLine="600"/>
        <w:rPr>
          <w:rFonts w:ascii="仿宋_GB2312" w:eastAsia="仿宋_GB2312" w:hAnsi="仿宋" w:cs="FZFSK--GBK1-0"/>
          <w:kern w:val="0"/>
          <w:sz w:val="30"/>
          <w:szCs w:val="30"/>
        </w:rPr>
      </w:pPr>
      <w:r>
        <w:rPr>
          <w:rFonts w:ascii="仿宋_GB2312" w:eastAsia="仿宋_GB2312" w:hAnsi="仿宋" w:cs="FZFSK--GBK1-0" w:hint="eastAsia"/>
          <w:kern w:val="0"/>
          <w:sz w:val="30"/>
          <w:szCs w:val="30"/>
        </w:rPr>
        <w:t>团组织录入信息，党史学习教育统计界面将展示“其他”学习教育开展情况，可点击对应专题数据查看、编辑或删除已录入的党史学习教育记录。</w:t>
      </w:r>
      <w:bookmarkStart w:id="3" w:name="_GoBack"/>
      <w:bookmarkEnd w:id="3"/>
    </w:p>
    <w:sectPr w:rsidR="008768DC" w:rsidRPr="0075719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B66CD" w:rsidRDefault="00CB66CD" w:rsidP="00EE6E16">
      <w:r>
        <w:separator/>
      </w:r>
    </w:p>
  </w:endnote>
  <w:endnote w:type="continuationSeparator" w:id="0">
    <w:p w:rsidR="00CB66CD" w:rsidRDefault="00CB66CD" w:rsidP="00EE6E1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FZXBSJW--GB1-0">
    <w:altName w:val="等线"/>
    <w:charset w:val="86"/>
    <w:family w:val="auto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FZFSK--GBK1-0">
    <w:altName w:val="等线"/>
    <w:charset w:val="86"/>
    <w:family w:val="auto"/>
    <w:pitch w:val="default"/>
    <w:sig w:usb0="00000000" w:usb1="00000000" w:usb2="00000010" w:usb3="00000000" w:csb0="00040000" w:csb1="00000000"/>
  </w:font>
  <w:font w:name="FZKTK--GBK1-0">
    <w:altName w:val="等线"/>
    <w:charset w:val="86"/>
    <w:family w:val="auto"/>
    <w:pitch w:val="default"/>
    <w:sig w:usb0="00000000" w:usb1="00000000" w:usb2="00000010" w:usb3="00000000" w:csb0="00040000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B66CD" w:rsidRDefault="00CB66CD" w:rsidP="00EE6E16">
      <w:r>
        <w:separator/>
      </w:r>
    </w:p>
  </w:footnote>
  <w:footnote w:type="continuationSeparator" w:id="0">
    <w:p w:rsidR="00CB66CD" w:rsidRDefault="00CB66CD" w:rsidP="00EE6E1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8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3706B"/>
    <w:rsid w:val="00020F39"/>
    <w:rsid w:val="000248A0"/>
    <w:rsid w:val="000814F2"/>
    <w:rsid w:val="00081B03"/>
    <w:rsid w:val="000B16BB"/>
    <w:rsid w:val="000C6ABE"/>
    <w:rsid w:val="000E1525"/>
    <w:rsid w:val="00101E07"/>
    <w:rsid w:val="00152927"/>
    <w:rsid w:val="00282AC1"/>
    <w:rsid w:val="002E59B4"/>
    <w:rsid w:val="002F21CC"/>
    <w:rsid w:val="00315419"/>
    <w:rsid w:val="00346D00"/>
    <w:rsid w:val="003510A3"/>
    <w:rsid w:val="004145EC"/>
    <w:rsid w:val="00421AB5"/>
    <w:rsid w:val="00443D36"/>
    <w:rsid w:val="00570D88"/>
    <w:rsid w:val="00595EAA"/>
    <w:rsid w:val="005A0ABF"/>
    <w:rsid w:val="005B71DB"/>
    <w:rsid w:val="00642CD0"/>
    <w:rsid w:val="0072186C"/>
    <w:rsid w:val="0073706B"/>
    <w:rsid w:val="00741B5D"/>
    <w:rsid w:val="0075719F"/>
    <w:rsid w:val="008768DC"/>
    <w:rsid w:val="008907FB"/>
    <w:rsid w:val="00897BB1"/>
    <w:rsid w:val="008D7816"/>
    <w:rsid w:val="008F0A85"/>
    <w:rsid w:val="00904F46"/>
    <w:rsid w:val="00AF66F0"/>
    <w:rsid w:val="00B21AF1"/>
    <w:rsid w:val="00BA1AC4"/>
    <w:rsid w:val="00BD4A63"/>
    <w:rsid w:val="00C42B76"/>
    <w:rsid w:val="00C56347"/>
    <w:rsid w:val="00C719A2"/>
    <w:rsid w:val="00C94328"/>
    <w:rsid w:val="00CB66CD"/>
    <w:rsid w:val="00DE5B2F"/>
    <w:rsid w:val="00DF2EAE"/>
    <w:rsid w:val="00DF7F47"/>
    <w:rsid w:val="00E75F54"/>
    <w:rsid w:val="00EE6E16"/>
    <w:rsid w:val="00FB4DAE"/>
    <w:rsid w:val="0D7007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113B45F5"/>
  <w15:docId w15:val="{462E26A8-4030-4925-A025-D117C96325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a6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7">
    <w:name w:val="No Spacing"/>
    <w:uiPriority w:val="1"/>
    <w:qFormat/>
    <w:pPr>
      <w:widowControl w:val="0"/>
      <w:jc w:val="both"/>
    </w:pPr>
    <w:rPr>
      <w:kern w:val="2"/>
      <w:sz w:val="21"/>
      <w:szCs w:val="22"/>
    </w:rPr>
  </w:style>
  <w:style w:type="character" w:customStyle="1" w:styleId="a6">
    <w:name w:val="页眉 字符"/>
    <w:basedOn w:val="a0"/>
    <w:link w:val="a5"/>
    <w:uiPriority w:val="99"/>
    <w:qFormat/>
    <w:rPr>
      <w:sz w:val="18"/>
      <w:szCs w:val="18"/>
    </w:rPr>
  </w:style>
  <w:style w:type="character" w:customStyle="1" w:styleId="a4">
    <w:name w:val="页脚 字符"/>
    <w:basedOn w:val="a0"/>
    <w:link w:val="a3"/>
    <w:uiPriority w:val="99"/>
    <w:qFormat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image" Target="media/image6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5" Type="http://schemas.openxmlformats.org/officeDocument/2006/relationships/footnotes" Target="footnotes.xml"/><Relationship Id="rId10" Type="http://schemas.openxmlformats.org/officeDocument/2006/relationships/image" Target="media/image4.pn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107</TotalTime>
  <Pages>7</Pages>
  <Words>194</Words>
  <Characters>1109</Characters>
  <Application>Microsoft Office Word</Application>
  <DocSecurity>0</DocSecurity>
  <Lines>9</Lines>
  <Paragraphs>2</Paragraphs>
  <ScaleCrop>false</ScaleCrop>
  <Company/>
  <LinksUpToDate>false</LinksUpToDate>
  <CharactersWithSpaces>1301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GA</dc:creator>
  <cp:lastModifiedBy>admin</cp:lastModifiedBy>
  <cp:revision>33</cp:revision>
  <dcterms:created xsi:type="dcterms:W3CDTF">2021-06-08T02:22:00Z</dcterms:created>
  <dcterms:modified xsi:type="dcterms:W3CDTF">2021-06-08T08:56:00Z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2052-11.1.0.10495</vt:lpwstr>
  </property>
  <property fmtid="{D5CDD505-2E9C-101B-9397-08002B2CF9AE}" pid="3" name="ICV">
    <vt:lpwstr>A5A5D9AA956A4F02A954399CFFB45E88</vt:lpwstr>
  </property>
</Properties>
</file>