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C4FB">
      <w:pPr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tbl>
      <w:tblPr>
        <w:tblStyle w:val="4"/>
        <w:tblW w:w="0" w:type="auto"/>
        <w:tblInd w:w="60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 w14:paraId="0E53D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A7F907">
            <w:pPr>
              <w:ind w:firstLine="420" w:firstLineChars="150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课题编号</w:t>
            </w:r>
          </w:p>
        </w:tc>
      </w:tr>
      <w:tr w14:paraId="317CD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C03E2E">
            <w:pPr>
              <w:rPr>
                <w:rFonts w:eastAsia="黑体"/>
                <w:color w:val="auto"/>
                <w:sz w:val="24"/>
              </w:rPr>
            </w:pPr>
          </w:p>
        </w:tc>
      </w:tr>
    </w:tbl>
    <w:p w14:paraId="671C2AF0">
      <w:pPr>
        <w:jc w:val="center"/>
        <w:rPr>
          <w:rFonts w:ascii="宋体" w:hAnsi="宋体"/>
          <w:color w:val="auto"/>
        </w:rPr>
      </w:pPr>
    </w:p>
    <w:p w14:paraId="14F96E6F">
      <w:pPr>
        <w:jc w:val="center"/>
        <w:rPr>
          <w:rFonts w:ascii="宋体" w:hAnsi="宋体"/>
          <w:color w:val="auto"/>
        </w:rPr>
      </w:pPr>
    </w:p>
    <w:p w14:paraId="125C4E40">
      <w:pPr>
        <w:jc w:val="center"/>
        <w:rPr>
          <w:rFonts w:ascii="宋体" w:hAnsi="宋体"/>
          <w:color w:val="auto"/>
        </w:rPr>
      </w:pPr>
    </w:p>
    <w:p w14:paraId="05B95A4B">
      <w:pPr>
        <w:jc w:val="center"/>
        <w:rPr>
          <w:del w:id="0" w:author="李华" w:date="2024-08-21T15:47:00Z"/>
          <w:rFonts w:ascii="宋体" w:hAnsi="宋体"/>
          <w:color w:val="auto"/>
        </w:rPr>
      </w:pPr>
    </w:p>
    <w:p w14:paraId="194CD9A2">
      <w:pPr>
        <w:rPr>
          <w:rFonts w:ascii="宋体" w:hAnsi="宋体"/>
          <w:color w:val="auto"/>
        </w:rPr>
      </w:pPr>
    </w:p>
    <w:p w14:paraId="5E42A9C3">
      <w:pPr>
        <w:spacing w:line="100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color w:val="auto"/>
          <w:sz w:val="44"/>
          <w:szCs w:val="44"/>
        </w:rPr>
        <w:t>广东省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青少年校园足球暨学校体育高质量发展专项课题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申报书</w:t>
      </w:r>
    </w:p>
    <w:p w14:paraId="6FA3EDFE">
      <w:pPr>
        <w:spacing w:line="10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2C8A5DB">
      <w:pPr>
        <w:spacing w:line="480" w:lineRule="auto"/>
        <w:ind w:firstLine="902"/>
        <w:rPr>
          <w:rFonts w:hint="default" w:ascii="宋体" w:hAnsi="宋体" w:eastAsia="宋体"/>
          <w:color w:val="auto"/>
          <w:sz w:val="30"/>
          <w:lang w:val="en-US" w:eastAsia="zh-CN"/>
        </w:rPr>
      </w:pPr>
      <w:r>
        <w:rPr>
          <w:rFonts w:hint="eastAsia" w:ascii="宋体" w:hAnsi="宋体"/>
          <w:color w:val="auto"/>
          <w:sz w:val="30"/>
        </w:rPr>
        <w:t>研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0"/>
        </w:rPr>
        <w:t>究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领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域：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1C4321FD">
      <w:pPr>
        <w:spacing w:line="480" w:lineRule="auto"/>
        <w:ind w:firstLine="902"/>
        <w:rPr>
          <w:rFonts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课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题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名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称：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39E667F7">
      <w:pPr>
        <w:spacing w:line="480" w:lineRule="auto"/>
        <w:ind w:firstLine="902"/>
        <w:rPr>
          <w:rFonts w:ascii="宋体" w:hAnsi="宋体"/>
          <w:color w:val="auto"/>
          <w:sz w:val="30"/>
          <w:u w:val="single"/>
        </w:rPr>
      </w:pPr>
      <w:r>
        <w:rPr>
          <w:rFonts w:hint="eastAsia" w:ascii="宋体" w:hAnsi="宋体"/>
          <w:color w:val="auto"/>
          <w:spacing w:val="20"/>
          <w:kern w:val="11"/>
          <w:sz w:val="30"/>
          <w:lang w:val="en-US" w:eastAsia="zh-CN"/>
        </w:rPr>
        <w:t>课题负责人</w:t>
      </w:r>
      <w:r>
        <w:rPr>
          <w:rFonts w:hint="eastAsia" w:ascii="宋体" w:hAnsi="宋体"/>
          <w:color w:val="auto"/>
          <w:sz w:val="30"/>
        </w:rPr>
        <w:t>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4F16554B">
      <w:pPr>
        <w:spacing w:line="480" w:lineRule="auto"/>
        <w:ind w:firstLine="902"/>
        <w:rPr>
          <w:rFonts w:ascii="宋体" w:hAnsi="宋体"/>
          <w:color w:val="auto"/>
          <w:sz w:val="30"/>
          <w:u w:val="single"/>
        </w:rPr>
      </w:pPr>
      <w:r>
        <w:rPr>
          <w:rFonts w:hint="eastAsia" w:ascii="宋体" w:hAnsi="宋体"/>
          <w:color w:val="auto"/>
          <w:sz w:val="30"/>
        </w:rPr>
        <w:t>所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在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单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位：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7A5884DD">
      <w:pPr>
        <w:tabs>
          <w:tab w:val="left" w:pos="7980"/>
        </w:tabs>
        <w:spacing w:line="480" w:lineRule="auto"/>
        <w:ind w:firstLine="902"/>
        <w:rPr>
          <w:rFonts w:ascii="宋体" w:hAnsi="宋体"/>
          <w:color w:val="auto"/>
          <w:sz w:val="30"/>
          <w:u w:val="single"/>
        </w:rPr>
      </w:pPr>
      <w:r>
        <w:rPr>
          <w:rFonts w:hint="eastAsia" w:ascii="宋体" w:hAnsi="宋体"/>
          <w:color w:val="auto"/>
          <w:sz w:val="30"/>
        </w:rPr>
        <w:t>申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报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日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期：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38E85E84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1091083A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60624334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47FBE043">
      <w:pPr>
        <w:jc w:val="center"/>
        <w:rPr>
          <w:rFonts w:hint="eastAsia" w:ascii="宋体" w:hAnsi="宋体"/>
          <w:color w:val="auto"/>
          <w:sz w:val="30"/>
        </w:rPr>
      </w:pPr>
    </w:p>
    <w:p w14:paraId="717C10B4">
      <w:pPr>
        <w:jc w:val="center"/>
        <w:rPr>
          <w:rFonts w:hint="eastAsia"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广东省教育研究院制</w:t>
      </w:r>
    </w:p>
    <w:p w14:paraId="0862D23E">
      <w:pPr>
        <w:jc w:val="center"/>
        <w:rPr>
          <w:rFonts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二〇</w:t>
      </w:r>
      <w:r>
        <w:rPr>
          <w:rFonts w:hint="eastAsia" w:ascii="宋体" w:hAnsi="宋体"/>
          <w:color w:val="auto"/>
          <w:sz w:val="30"/>
          <w:lang w:eastAsia="zh-CN"/>
        </w:rPr>
        <w:t>二</w:t>
      </w:r>
      <w:r>
        <w:rPr>
          <w:rFonts w:hint="eastAsia" w:ascii="宋体" w:hAnsi="宋体"/>
          <w:color w:val="auto"/>
          <w:sz w:val="30"/>
          <w:lang w:val="en-US" w:eastAsia="zh-CN"/>
        </w:rPr>
        <w:t>四</w:t>
      </w:r>
      <w:r>
        <w:rPr>
          <w:rFonts w:hint="eastAsia" w:ascii="宋体" w:hAnsi="宋体"/>
          <w:color w:val="auto"/>
          <w:sz w:val="30"/>
        </w:rPr>
        <w:t>年</w:t>
      </w:r>
      <w:r>
        <w:rPr>
          <w:rFonts w:hint="eastAsia" w:ascii="宋体" w:hAnsi="宋体"/>
          <w:color w:val="auto"/>
          <w:sz w:val="30"/>
          <w:lang w:val="en-US" w:eastAsia="zh-CN"/>
        </w:rPr>
        <w:t>八</w:t>
      </w:r>
      <w:r>
        <w:rPr>
          <w:rFonts w:hint="eastAsia" w:ascii="宋体" w:hAnsi="宋体"/>
          <w:color w:val="auto"/>
          <w:sz w:val="30"/>
        </w:rPr>
        <w:t>月</w:t>
      </w:r>
      <w:r>
        <w:rPr>
          <w:rFonts w:ascii="宋体" w:hAnsi="宋体"/>
          <w:color w:val="auto"/>
          <w:sz w:val="30"/>
        </w:rPr>
        <w:br w:type="page"/>
      </w:r>
    </w:p>
    <w:p w14:paraId="248FD613">
      <w:pPr>
        <w:spacing w:line="480" w:lineRule="exact"/>
        <w:rPr>
          <w:del w:id="1" w:author="李华" w:date="2024-08-21T15:47:00Z"/>
          <w:rFonts w:ascii="宋体" w:hAnsi="宋体"/>
          <w:color w:val="auto"/>
          <w:sz w:val="30"/>
        </w:rPr>
      </w:pPr>
    </w:p>
    <w:p w14:paraId="5E430EB0">
      <w:pPr>
        <w:spacing w:line="480" w:lineRule="exac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申请者的承诺：</w:t>
      </w:r>
    </w:p>
    <w:p w14:paraId="10786FD8">
      <w:pPr>
        <w:spacing w:line="4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51E3DD53">
      <w:pPr>
        <w:spacing w:line="4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</w:r>
    </w:p>
    <w:p w14:paraId="7D05A495">
      <w:pPr>
        <w:spacing w:line="420" w:lineRule="exact"/>
        <w:ind w:right="1800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</w:t>
      </w:r>
    </w:p>
    <w:p w14:paraId="4B115F8C">
      <w:pPr>
        <w:spacing w:line="420" w:lineRule="exact"/>
        <w:ind w:right="1800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0EDCA82C">
      <w:pPr>
        <w:spacing w:line="420" w:lineRule="exact"/>
        <w:ind w:right="1800"/>
        <w:jc w:val="center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申请者（签章）：</w:t>
      </w:r>
    </w:p>
    <w:p w14:paraId="7EA303E2">
      <w:pPr>
        <w:spacing w:line="480" w:lineRule="exact"/>
        <w:ind w:left="6122" w:leftChars="1544" w:hanging="2880" w:hangingChars="9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年   月   日</w:t>
      </w:r>
    </w:p>
    <w:p w14:paraId="68B47977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52C31045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5EA155FF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750C14F7">
      <w:pPr>
        <w:spacing w:line="480" w:lineRule="exact"/>
        <w:rPr>
          <w:rFonts w:ascii="黑体" w:hAnsi="宋体" w:eastAsia="黑体"/>
          <w:b/>
          <w:bCs/>
          <w:color w:val="auto"/>
          <w:sz w:val="36"/>
        </w:rPr>
      </w:pPr>
    </w:p>
    <w:p w14:paraId="13943994">
      <w:pPr>
        <w:spacing w:line="480" w:lineRule="exact"/>
        <w:ind w:firstLine="3240"/>
        <w:rPr>
          <w:rFonts w:ascii="黑体" w:hAnsi="宋体" w:eastAsia="黑体"/>
          <w:color w:val="auto"/>
          <w:sz w:val="36"/>
        </w:rPr>
      </w:pPr>
      <w:r>
        <w:rPr>
          <w:rFonts w:hint="eastAsia" w:ascii="黑体" w:hAnsi="宋体" w:eastAsia="黑体"/>
          <w:color w:val="auto"/>
          <w:sz w:val="36"/>
        </w:rPr>
        <w:t>填 写 说 明</w:t>
      </w:r>
    </w:p>
    <w:p w14:paraId="6D33BA69">
      <w:pPr>
        <w:spacing w:line="480" w:lineRule="exact"/>
        <w:ind w:firstLine="3240"/>
        <w:rPr>
          <w:rFonts w:ascii="宋体" w:hAnsi="宋体"/>
          <w:color w:val="auto"/>
          <w:sz w:val="36"/>
        </w:rPr>
      </w:pPr>
    </w:p>
    <w:p w14:paraId="67AABA01">
      <w:pPr>
        <w:spacing w:line="480" w:lineRule="exact"/>
        <w:ind w:firstLine="6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1.封面上方课题编号框申请人不填，其他栏目由申请人用中文填写。</w:t>
      </w:r>
    </w:p>
    <w:p w14:paraId="02845496">
      <w:pPr>
        <w:spacing w:line="480" w:lineRule="exact"/>
        <w:ind w:firstLine="601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本表用计算机输入打印或钢笔认真如实填写。</w:t>
      </w:r>
    </w:p>
    <w:p w14:paraId="21F0DF92">
      <w:pPr>
        <w:spacing w:line="480" w:lineRule="exact"/>
        <w:ind w:firstLine="6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本表一式2份（其中1份必须为原件）报送到广东省教育研究院5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屈冬林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；地址：广州市越秀区广卫路14号，邮编：510035；联系电话：020-835254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 w14:paraId="00112316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4.研究领域：青少年校园足球或学校体育高质量发展；单位类型：高等学校、中小学、教研机构等。</w:t>
      </w:r>
    </w:p>
    <w:p w14:paraId="1EDDEE37">
      <w:pPr>
        <w:spacing w:line="480" w:lineRule="exact"/>
        <w:ind w:firstLine="600"/>
        <w:rPr>
          <w:rFonts w:ascii="宋体" w:hAnsi="宋体"/>
          <w:color w:val="auto"/>
          <w:sz w:val="30"/>
        </w:rPr>
      </w:pPr>
    </w:p>
    <w:p w14:paraId="6FC641C4">
      <w:pPr>
        <w:numPr>
          <w:ilvl w:val="0"/>
          <w:numId w:val="0"/>
        </w:numPr>
        <w:spacing w:line="480" w:lineRule="exact"/>
        <w:rPr>
          <w:rFonts w:hint="eastAsia" w:asci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color w:val="auto"/>
          <w:sz w:val="30"/>
        </w:rPr>
        <w:br w:type="page"/>
      </w:r>
      <w:r>
        <w:rPr>
          <w:rFonts w:hint="eastAsia" w:ascii="宋体" w:hAnsi="宋体"/>
          <w:color w:val="auto"/>
          <w:sz w:val="30"/>
          <w:lang w:val="en-US" w:eastAsia="zh-CN"/>
        </w:rPr>
        <w:t>一、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基本情况 </w:t>
      </w:r>
    </w:p>
    <w:tbl>
      <w:tblPr>
        <w:tblStyle w:val="4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81"/>
        <w:gridCol w:w="1703"/>
        <w:gridCol w:w="1022"/>
        <w:gridCol w:w="336"/>
        <w:gridCol w:w="1725"/>
        <w:gridCol w:w="5"/>
        <w:gridCol w:w="1544"/>
        <w:gridCol w:w="1404"/>
      </w:tblGrid>
      <w:tr w14:paraId="4D4F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8065"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项目信息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E675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项目名称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3409">
            <w:pPr>
              <w:jc w:val="center"/>
              <w:rPr>
                <w:rFonts w:ascii="宋体"/>
              </w:rPr>
            </w:pPr>
          </w:p>
        </w:tc>
      </w:tr>
      <w:tr w14:paraId="7CF2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E1C00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4C25"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  <w:r>
              <w:rPr>
                <w:rFonts w:hint="eastAsia" w:ascii="宋体" w:hAnsi="宋体" w:cs="宋体"/>
                <w:position w:val="6"/>
              </w:rPr>
              <w:t>研究</w:t>
            </w:r>
            <w:r>
              <w:rPr>
                <w:rFonts w:hint="eastAsia" w:ascii="宋体" w:hAnsi="宋体" w:cs="宋体"/>
                <w:position w:val="6"/>
                <w:lang w:val="en-US" w:eastAsia="zh-CN"/>
              </w:rPr>
              <w:t>领域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6D56"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</w:p>
        </w:tc>
        <w:tc>
          <w:tcPr>
            <w:tcW w:w="5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00A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Times New Roman" w:cs="Times New Roman"/>
                <w:sz w:val="21"/>
                <w:lang w:val="en-US" w:eastAsia="zh-CN" w:bidi="ar-SA"/>
              </w:rPr>
              <w:t>全国青少年校园足球特色学校：是</w:t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Times New Roman" w:cs="Times New Roman"/>
                <w:sz w:val="21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sym w:font="Wingdings" w:char="00A8"/>
            </w:r>
          </w:p>
        </w:tc>
      </w:tr>
      <w:tr w14:paraId="5850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A1125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86E6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计划开始日期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83D0">
            <w:pPr>
              <w:snapToGrid w:val="0"/>
              <w:spacing w:line="420" w:lineRule="exact"/>
              <w:jc w:val="center"/>
              <w:rPr>
                <w:rFonts w:hint="default" w:ascii="宋体" w:hAnsi="Times New Roman" w:eastAsia="宋体" w:cs="Times New Roman"/>
                <w:position w:val="6"/>
                <w:sz w:val="21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AC8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计划完成日期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3766">
            <w:pPr>
              <w:jc w:val="center"/>
              <w:rPr>
                <w:rFonts w:ascii="宋体"/>
              </w:rPr>
            </w:pPr>
          </w:p>
        </w:tc>
      </w:tr>
      <w:tr w14:paraId="2654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DAC2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AFA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预期成果形式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58E4">
            <w:pPr>
              <w:jc w:val="center"/>
              <w:rPr>
                <w:rFonts w:ascii="宋体"/>
              </w:rPr>
            </w:pPr>
          </w:p>
        </w:tc>
      </w:tr>
      <w:tr w14:paraId="312B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 w14:paraId="101E18BD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负责人信息</w:t>
            </w:r>
          </w:p>
        </w:tc>
        <w:tc>
          <w:tcPr>
            <w:tcW w:w="1681" w:type="dxa"/>
            <w:noWrap w:val="0"/>
            <w:vAlign w:val="center"/>
          </w:tcPr>
          <w:p w14:paraId="598DFCD8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03" w:type="dxa"/>
            <w:noWrap w:val="0"/>
            <w:vAlign w:val="center"/>
          </w:tcPr>
          <w:p w14:paraId="49505B8E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1128DC35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725" w:type="dxa"/>
            <w:noWrap w:val="0"/>
            <w:vAlign w:val="center"/>
          </w:tcPr>
          <w:p w14:paraId="3FCFBDFA"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203888EC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04" w:type="dxa"/>
            <w:noWrap w:val="0"/>
            <w:vAlign w:val="center"/>
          </w:tcPr>
          <w:p w14:paraId="1C43C49D"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550A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143F0398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BE9B396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 w14:paraId="463F1E6F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247319E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725" w:type="dxa"/>
            <w:noWrap w:val="0"/>
            <w:vAlign w:val="center"/>
          </w:tcPr>
          <w:p w14:paraId="6A411957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3D6C1E4E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04" w:type="dxa"/>
            <w:noWrap w:val="0"/>
            <w:vAlign w:val="center"/>
          </w:tcPr>
          <w:p w14:paraId="54C8FE1E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1E0B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2E23F29E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30EBA0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798FC7D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195E26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2ADEC05B">
            <w:pPr>
              <w:spacing w:line="240" w:lineRule="auto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66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0B3E03EC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305635D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24723D8C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8540654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096887E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742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73794A7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9D847CF"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办公电话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7AFBF296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60D5732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单位类型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 w14:paraId="52D2A136">
            <w:pPr>
              <w:spacing w:line="240" w:lineRule="auto"/>
              <w:jc w:val="both"/>
              <w:rPr>
                <w:rFonts w:hint="eastAsia" w:ascii="宋体"/>
                <w:lang w:val="en-US" w:eastAsia="zh-CN"/>
              </w:rPr>
            </w:pPr>
          </w:p>
        </w:tc>
      </w:tr>
      <w:tr w14:paraId="0E67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1AD9AC52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8DAE078"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所在单位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7C1D2943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580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5CFB34B9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66E6146A">
            <w:pPr>
              <w:spacing w:line="240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人才层次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3C9BECBB">
            <w:pPr>
              <w:spacing w:line="240" w:lineRule="auto"/>
              <w:jc w:val="center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2289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41417BB8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686A945">
            <w:pPr>
              <w:spacing w:line="240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3D1E5094">
            <w:pPr>
              <w:spacing w:line="240" w:lineRule="auto"/>
              <w:jc w:val="center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511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539" w:type="dxa"/>
            <w:noWrap w:val="0"/>
            <w:vAlign w:val="center"/>
          </w:tcPr>
          <w:p w14:paraId="491665AB">
            <w:pPr>
              <w:spacing w:line="24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摘要</w:t>
            </w:r>
          </w:p>
        </w:tc>
        <w:tc>
          <w:tcPr>
            <w:tcW w:w="9420" w:type="dxa"/>
            <w:gridSpan w:val="8"/>
            <w:noWrap w:val="0"/>
            <w:vAlign w:val="top"/>
          </w:tcPr>
          <w:p w14:paraId="14C0A50D">
            <w:pPr>
              <w:spacing w:line="240" w:lineRule="auto"/>
              <w:rPr>
                <w:rFonts w:ascii="宋体"/>
              </w:rPr>
            </w:pPr>
          </w:p>
        </w:tc>
      </w:tr>
      <w:tr w14:paraId="3CA1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20" w:type="dxa"/>
            <w:gridSpan w:val="2"/>
            <w:noWrap w:val="0"/>
            <w:vAlign w:val="center"/>
          </w:tcPr>
          <w:p w14:paraId="5F5B8467"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/>
              </w:rPr>
              <w:t>关键字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1690BCDA">
            <w:pPr>
              <w:spacing w:line="240" w:lineRule="auto"/>
              <w:rPr>
                <w:rFonts w:ascii="宋体"/>
              </w:rPr>
            </w:pPr>
          </w:p>
        </w:tc>
      </w:tr>
    </w:tbl>
    <w:p w14:paraId="7FB04E48"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headerReference r:id="rId3" w:type="default"/>
          <w:pgSz w:w="11906" w:h="16838"/>
          <w:pgMar w:top="1474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</w:p>
    <w:p w14:paraId="222BBE6B">
      <w:pPr>
        <w:numPr>
          <w:ilvl w:val="0"/>
          <w:numId w:val="0"/>
        </w:numPr>
        <w:spacing w:line="480" w:lineRule="exact"/>
        <w:rPr>
          <w:rFonts w:hint="eastAsia" w:ascii="宋体" w:hAnsi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cs="Times New Roman"/>
          <w:b/>
          <w:color w:val="auto"/>
          <w:sz w:val="32"/>
          <w:szCs w:val="32"/>
        </w:rPr>
        <w:t>项目组成员</w:t>
      </w:r>
    </w:p>
    <w:tbl>
      <w:tblPr>
        <w:tblStyle w:val="4"/>
        <w:tblW w:w="14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00"/>
        <w:gridCol w:w="1026"/>
        <w:gridCol w:w="994"/>
        <w:gridCol w:w="1026"/>
        <w:gridCol w:w="3860"/>
        <w:gridCol w:w="1076"/>
        <w:gridCol w:w="3074"/>
        <w:gridCol w:w="1422"/>
      </w:tblGrid>
      <w:tr w14:paraId="2F1C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2C41C6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总数（含负责人）</w:t>
            </w:r>
          </w:p>
        </w:tc>
        <w:tc>
          <w:tcPr>
            <w:tcW w:w="20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C5D42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FBD21D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中级</w:t>
            </w: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F9C4D6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初级</w:t>
            </w:r>
          </w:p>
        </w:tc>
        <w:tc>
          <w:tcPr>
            <w:tcW w:w="10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C83477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博士</w:t>
            </w:r>
          </w:p>
        </w:tc>
        <w:tc>
          <w:tcPr>
            <w:tcW w:w="30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CC97C9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硕士</w:t>
            </w: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7F4F1C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学士</w:t>
            </w:r>
          </w:p>
        </w:tc>
      </w:tr>
      <w:tr w14:paraId="0ADF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1A9A7BA5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0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7E8B4D7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0B27BFD9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2666BF2B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21CE642C">
            <w:pPr>
              <w:jc w:val="center"/>
              <w:rPr>
                <w:color w:val="000000"/>
              </w:rPr>
            </w:pPr>
          </w:p>
        </w:tc>
        <w:tc>
          <w:tcPr>
            <w:tcW w:w="30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688605B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3B319C21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 w14:paraId="7CE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C1185F4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126D17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23B843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CEDB185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E4E52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职称</w:t>
            </w: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8017A47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项目分工</w:t>
            </w: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C9915F5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D2798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签名</w:t>
            </w:r>
          </w:p>
        </w:tc>
      </w:tr>
      <w:tr w14:paraId="157F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F85E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1B9AC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1093F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33047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8E7A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C38C5A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EF7B1D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F6AE9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 w14:paraId="4C0D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1B392B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1DA12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55E6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0A8C65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706957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3849C8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60165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764C3F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4CB3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95545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F051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4226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ED4673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890FB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9820A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7CA6B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C3759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167E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0BE90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DD924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EABA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6D621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31453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AAC8C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05E1E8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4C28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45A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2A3BB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F6E171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FE942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0F9EE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0BA84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7F88E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E7A2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440A0A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3FFF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5C1E1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72679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54C6C8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F49F7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3C3020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2E591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9A871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DD278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651E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32438E4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F36EBD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4BBD4D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EC63C8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CA792DD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7265C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120605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FDC0D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1EBB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645B90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AC764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C54620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D7E7C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42C452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3265A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574D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D98C9E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3DAD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401EF3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32BA382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E533DDD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187FA1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E165607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7D3CF07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389D8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CF87D6">
            <w:pPr>
              <w:jc w:val="center"/>
              <w:rPr>
                <w:color w:val="000000"/>
              </w:rPr>
            </w:pPr>
          </w:p>
        </w:tc>
      </w:tr>
      <w:tr w14:paraId="6111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C948D4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0E6C3E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89EDE3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D3E1AF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6C38F2E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173317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BA4820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457B1C">
            <w:pPr>
              <w:jc w:val="center"/>
              <w:rPr>
                <w:color w:val="000000"/>
              </w:rPr>
            </w:pPr>
          </w:p>
        </w:tc>
      </w:tr>
      <w:tr w14:paraId="467F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7994DD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58499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07333A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8E22DD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07B059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827BE71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D6E7EFD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1179CF5">
            <w:pPr>
              <w:jc w:val="center"/>
              <w:rPr>
                <w:color w:val="000000"/>
              </w:rPr>
            </w:pPr>
          </w:p>
        </w:tc>
      </w:tr>
    </w:tbl>
    <w:p w14:paraId="5AAB34E0"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pgSz w:w="16838" w:h="11906" w:orient="landscape"/>
          <w:pgMar w:top="1366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</w:p>
    <w:p w14:paraId="05623992">
      <w:pPr>
        <w:numPr>
          <w:ilvl w:val="0"/>
          <w:numId w:val="0"/>
        </w:numPr>
        <w:spacing w:line="480" w:lineRule="exact"/>
        <w:rPr>
          <w:rFonts w:hint="eastAsia" w:ascii="宋体" w:hAnsi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宋体" w:hAnsi="宋体" w:cs="Times New Roman"/>
          <w:b/>
          <w:color w:val="auto"/>
          <w:sz w:val="32"/>
          <w:szCs w:val="32"/>
        </w:rPr>
        <w:t>推荐人意见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1701"/>
        <w:gridCol w:w="2831"/>
      </w:tblGrid>
      <w:tr w14:paraId="0EF3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56F4C">
            <w:pPr>
              <w:spacing w:line="400" w:lineRule="exact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不具有高级专业技术职务的课题主持人，须由两名具有高级专业技术职务的专家填写推荐意见。</w:t>
            </w:r>
          </w:p>
        </w:tc>
      </w:tr>
      <w:tr w14:paraId="679C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2F11">
            <w:pPr>
              <w:ind w:firstLine="211" w:firstLineChars="100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80AC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52A9">
            <w:pPr>
              <w:ind w:firstLine="103" w:firstLineChars="49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专业技术职务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3CA1E">
            <w:pPr>
              <w:rPr>
                <w:rFonts w:ascii="宋体" w:hAnsi="宋体"/>
                <w:color w:val="auto"/>
              </w:rPr>
            </w:pPr>
          </w:p>
          <w:p w14:paraId="02DAEAA5">
            <w:pPr>
              <w:rPr>
                <w:rFonts w:ascii="宋体" w:hAnsi="宋体"/>
                <w:color w:val="auto"/>
              </w:rPr>
            </w:pPr>
          </w:p>
        </w:tc>
      </w:tr>
      <w:tr w14:paraId="1DD5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C9C0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45C1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C5B8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5B398">
            <w:pPr>
              <w:rPr>
                <w:rFonts w:ascii="宋体" w:hAnsi="宋体"/>
                <w:color w:val="auto"/>
              </w:rPr>
            </w:pPr>
          </w:p>
        </w:tc>
      </w:tr>
      <w:tr w14:paraId="4AB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66235">
            <w:pPr>
              <w:rPr>
                <w:rFonts w:ascii="宋体" w:hAnsi="宋体"/>
                <w:color w:val="auto"/>
              </w:rPr>
            </w:pPr>
          </w:p>
          <w:p w14:paraId="2C051B6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推荐意见：</w:t>
            </w:r>
          </w:p>
          <w:p w14:paraId="5A67A836">
            <w:pPr>
              <w:rPr>
                <w:rFonts w:ascii="宋体" w:hAnsi="宋体"/>
                <w:color w:val="auto"/>
              </w:rPr>
            </w:pPr>
          </w:p>
          <w:p w14:paraId="67058D4F">
            <w:pPr>
              <w:rPr>
                <w:rFonts w:ascii="宋体" w:hAnsi="宋体"/>
                <w:color w:val="auto"/>
              </w:rPr>
            </w:pPr>
          </w:p>
          <w:p w14:paraId="2EBB7CB4">
            <w:pPr>
              <w:rPr>
                <w:rFonts w:ascii="宋体" w:hAnsi="宋体"/>
                <w:color w:val="auto"/>
              </w:rPr>
            </w:pPr>
          </w:p>
          <w:p w14:paraId="6424AC0C">
            <w:pPr>
              <w:rPr>
                <w:rFonts w:ascii="宋体" w:hAnsi="宋体"/>
                <w:color w:val="auto"/>
              </w:rPr>
            </w:pPr>
          </w:p>
          <w:p w14:paraId="74455480">
            <w:pPr>
              <w:rPr>
                <w:rFonts w:ascii="宋体" w:hAnsi="宋体"/>
                <w:color w:val="auto"/>
              </w:rPr>
            </w:pPr>
          </w:p>
          <w:p w14:paraId="19AE51D9">
            <w:pPr>
              <w:rPr>
                <w:rFonts w:ascii="宋体" w:hAnsi="宋体"/>
                <w:color w:val="auto"/>
              </w:rPr>
            </w:pPr>
          </w:p>
          <w:p w14:paraId="60E5967F">
            <w:pPr>
              <w:rPr>
                <w:rFonts w:ascii="宋体" w:hAnsi="宋体"/>
                <w:color w:val="auto"/>
              </w:rPr>
            </w:pPr>
          </w:p>
          <w:p w14:paraId="358F3EFB">
            <w:pPr>
              <w:rPr>
                <w:rFonts w:ascii="宋体" w:hAnsi="宋体"/>
                <w:color w:val="auto"/>
              </w:rPr>
            </w:pPr>
          </w:p>
          <w:p w14:paraId="1DF28F64">
            <w:pPr>
              <w:rPr>
                <w:rFonts w:ascii="宋体" w:hAnsi="宋体"/>
                <w:color w:val="auto"/>
              </w:rPr>
            </w:pPr>
          </w:p>
          <w:p w14:paraId="33994EF0">
            <w:pPr>
              <w:rPr>
                <w:rFonts w:ascii="宋体" w:hAnsi="宋体"/>
                <w:color w:val="auto"/>
              </w:rPr>
            </w:pPr>
          </w:p>
          <w:p w14:paraId="3A87DD7A">
            <w:pPr>
              <w:rPr>
                <w:rFonts w:ascii="宋体" w:hAnsi="宋体"/>
                <w:color w:val="auto"/>
              </w:rPr>
            </w:pPr>
          </w:p>
          <w:p w14:paraId="240413A4"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推荐人签名：               年     月     日</w:t>
            </w:r>
          </w:p>
        </w:tc>
      </w:tr>
      <w:tr w14:paraId="6982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1DCC">
            <w:pPr>
              <w:ind w:firstLine="211" w:firstLineChars="100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05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7C7F">
            <w:pPr>
              <w:ind w:firstLine="103" w:firstLineChars="49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专业技术职务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4D656">
            <w:pPr>
              <w:rPr>
                <w:rFonts w:ascii="宋体" w:hAnsi="宋体"/>
                <w:color w:val="auto"/>
              </w:rPr>
            </w:pPr>
          </w:p>
          <w:p w14:paraId="731B918F">
            <w:pPr>
              <w:rPr>
                <w:rFonts w:ascii="宋体" w:hAnsi="宋体"/>
                <w:color w:val="auto"/>
              </w:rPr>
            </w:pPr>
          </w:p>
        </w:tc>
      </w:tr>
      <w:tr w14:paraId="0AF5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7C59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6B18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FD60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34A52">
            <w:pPr>
              <w:rPr>
                <w:rFonts w:ascii="宋体" w:hAnsi="宋体"/>
                <w:color w:val="auto"/>
              </w:rPr>
            </w:pPr>
          </w:p>
        </w:tc>
      </w:tr>
      <w:tr w14:paraId="181C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2AE05">
            <w:pPr>
              <w:rPr>
                <w:rFonts w:ascii="宋体" w:hAnsi="宋体"/>
                <w:color w:val="auto"/>
              </w:rPr>
            </w:pPr>
          </w:p>
          <w:p w14:paraId="2833959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推荐意见：</w:t>
            </w:r>
          </w:p>
          <w:p w14:paraId="671D9F75">
            <w:pPr>
              <w:rPr>
                <w:rFonts w:ascii="宋体" w:hAnsi="宋体"/>
                <w:color w:val="auto"/>
              </w:rPr>
            </w:pPr>
          </w:p>
          <w:p w14:paraId="6E6681C5">
            <w:pPr>
              <w:rPr>
                <w:rFonts w:ascii="宋体" w:hAnsi="宋体"/>
                <w:color w:val="auto"/>
              </w:rPr>
            </w:pPr>
          </w:p>
          <w:p w14:paraId="0601BD01">
            <w:pPr>
              <w:rPr>
                <w:rFonts w:ascii="宋体" w:hAnsi="宋体"/>
                <w:color w:val="auto"/>
              </w:rPr>
            </w:pPr>
          </w:p>
          <w:p w14:paraId="21015996">
            <w:pPr>
              <w:rPr>
                <w:rFonts w:ascii="宋体" w:hAnsi="宋体"/>
                <w:color w:val="auto"/>
              </w:rPr>
            </w:pPr>
          </w:p>
          <w:p w14:paraId="3D7FBFD2">
            <w:pPr>
              <w:rPr>
                <w:rFonts w:ascii="宋体" w:hAnsi="宋体"/>
                <w:color w:val="auto"/>
              </w:rPr>
            </w:pPr>
          </w:p>
          <w:p w14:paraId="760717FB">
            <w:pPr>
              <w:rPr>
                <w:rFonts w:ascii="宋体" w:hAnsi="宋体"/>
                <w:color w:val="auto"/>
              </w:rPr>
            </w:pPr>
          </w:p>
          <w:p w14:paraId="329C0027">
            <w:pPr>
              <w:rPr>
                <w:rFonts w:ascii="宋体" w:hAnsi="宋体"/>
                <w:color w:val="auto"/>
              </w:rPr>
            </w:pPr>
          </w:p>
          <w:p w14:paraId="6F3C365E">
            <w:pPr>
              <w:rPr>
                <w:rFonts w:ascii="宋体" w:hAnsi="宋体"/>
                <w:color w:val="auto"/>
              </w:rPr>
            </w:pPr>
          </w:p>
          <w:p w14:paraId="2F248980">
            <w:pPr>
              <w:rPr>
                <w:rFonts w:ascii="宋体" w:hAnsi="宋体"/>
                <w:color w:val="auto"/>
              </w:rPr>
            </w:pPr>
          </w:p>
          <w:p w14:paraId="4C1400F7">
            <w:pPr>
              <w:rPr>
                <w:rFonts w:ascii="宋体" w:hAnsi="宋体"/>
                <w:color w:val="auto"/>
              </w:rPr>
            </w:pPr>
          </w:p>
          <w:p w14:paraId="2CCC9389">
            <w:pPr>
              <w:rPr>
                <w:rFonts w:ascii="宋体" w:hAnsi="宋体"/>
                <w:color w:val="auto"/>
              </w:rPr>
            </w:pPr>
          </w:p>
          <w:p w14:paraId="0B384279">
            <w:pPr>
              <w:rPr>
                <w:rFonts w:ascii="宋体" w:hAnsi="宋体"/>
                <w:color w:val="auto"/>
              </w:rPr>
            </w:pPr>
          </w:p>
          <w:p w14:paraId="788F0B51">
            <w:pPr>
              <w:rPr>
                <w:rFonts w:ascii="宋体" w:hAnsi="宋体"/>
                <w:color w:val="auto"/>
              </w:rPr>
            </w:pPr>
          </w:p>
          <w:p w14:paraId="1CDA83E8">
            <w:pPr>
              <w:rPr>
                <w:rFonts w:ascii="宋体" w:hAnsi="宋体"/>
                <w:color w:val="auto"/>
              </w:rPr>
            </w:pPr>
          </w:p>
          <w:p w14:paraId="4A231632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推荐人签名：               年     月     日</w:t>
            </w:r>
          </w:p>
        </w:tc>
      </w:tr>
    </w:tbl>
    <w:p w14:paraId="01AD4926">
      <w:pPr>
        <w:numPr>
          <w:ilvl w:val="0"/>
          <w:numId w:val="0"/>
        </w:numPr>
        <w:spacing w:line="480" w:lineRule="exact"/>
        <w:rPr>
          <w:rFonts w:hint="eastAsia" w:ascii="宋体" w:hAnsi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宋体" w:cs="Times New Roman"/>
          <w:b/>
          <w:color w:val="auto"/>
          <w:sz w:val="32"/>
          <w:szCs w:val="32"/>
        </w:rPr>
        <w:t>课题设计论证</w:t>
      </w:r>
    </w:p>
    <w:tbl>
      <w:tblPr>
        <w:tblStyle w:val="4"/>
        <w:tblW w:w="9081" w:type="dxa"/>
        <w:tblInd w:w="-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 w14:paraId="03310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10" w:hRule="atLeast"/>
        </w:trPr>
        <w:tc>
          <w:tcPr>
            <w:tcW w:w="9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6A536C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．选题：本课题国内外研究现状述评，提出选题的背景及意义。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．研究内容：研究问题的具体化3.研究思路与方法：本课题研究的基本思路和方法。3.拟</w:t>
            </w:r>
            <w:r>
              <w:rPr>
                <w:rFonts w:hint="eastAsia"/>
                <w:color w:val="auto"/>
                <w:sz w:val="24"/>
                <w:lang w:eastAsia="zh-CN"/>
              </w:rPr>
              <w:t>解决</w:t>
            </w:r>
            <w:r>
              <w:rPr>
                <w:rFonts w:hint="eastAsia"/>
                <w:color w:val="auto"/>
                <w:sz w:val="24"/>
              </w:rPr>
              <w:t>的问题。4．预期价值：本课题理论创新程度或实际应用价值。课题设计论证限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color w:val="auto"/>
                <w:sz w:val="24"/>
              </w:rPr>
              <w:t>000</w:t>
            </w:r>
            <w:r>
              <w:rPr>
                <w:rFonts w:hint="eastAsia"/>
                <w:color w:val="auto"/>
                <w:sz w:val="24"/>
              </w:rPr>
              <w:t>字以内。</w:t>
            </w:r>
          </w:p>
          <w:p w14:paraId="5AB6C940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925199C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276A29A7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5CEED9E3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6A162CE6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2A2D4A91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F57E46E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7CAF35EB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78AB4274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D27A9AF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455C2DC5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1313D64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41FFED8C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22016085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B458260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3DDE1B7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6BBECF42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42E5EB51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1BBE3B48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445C8C09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047947A9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3B392E7F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6AA790D5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2878B0BF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210833BC">
            <w:pPr>
              <w:spacing w:line="360" w:lineRule="exact"/>
              <w:ind w:firstLine="420"/>
              <w:rPr>
                <w:rFonts w:hint="eastAsia"/>
                <w:color w:val="auto"/>
                <w:sz w:val="24"/>
              </w:rPr>
            </w:pPr>
          </w:p>
          <w:p w14:paraId="0009B3D6">
            <w:pPr>
              <w:rPr>
                <w:color w:val="auto"/>
              </w:rPr>
            </w:pPr>
          </w:p>
          <w:p w14:paraId="0571A783">
            <w:pPr>
              <w:rPr>
                <w:color w:val="auto"/>
              </w:rPr>
            </w:pPr>
          </w:p>
          <w:p w14:paraId="4919CBD8">
            <w:pPr>
              <w:rPr>
                <w:color w:val="auto"/>
              </w:rPr>
            </w:pPr>
          </w:p>
          <w:p w14:paraId="3BE35121">
            <w:pPr>
              <w:rPr>
                <w:color w:val="auto"/>
              </w:rPr>
            </w:pPr>
          </w:p>
          <w:p w14:paraId="33C12A2E">
            <w:pPr>
              <w:rPr>
                <w:color w:val="auto"/>
              </w:rPr>
            </w:pPr>
          </w:p>
          <w:p w14:paraId="6E2531C6">
            <w:pPr>
              <w:rPr>
                <w:color w:val="auto"/>
              </w:rPr>
            </w:pPr>
          </w:p>
          <w:p w14:paraId="33F61CCD">
            <w:pPr>
              <w:rPr>
                <w:color w:val="auto"/>
              </w:rPr>
            </w:pPr>
          </w:p>
          <w:p w14:paraId="3F1674FC">
            <w:pPr>
              <w:rPr>
                <w:color w:val="auto"/>
              </w:rPr>
            </w:pPr>
          </w:p>
          <w:p w14:paraId="6C1F8E09">
            <w:pPr>
              <w:rPr>
                <w:color w:val="auto"/>
              </w:rPr>
            </w:pPr>
          </w:p>
        </w:tc>
      </w:tr>
    </w:tbl>
    <w:p w14:paraId="1C0434F7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p w14:paraId="61D9A2BD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color w:val="auto"/>
          <w:sz w:val="32"/>
          <w:szCs w:val="32"/>
        </w:rPr>
        <w:t>、完成项目的可行性</w:t>
      </w:r>
    </w:p>
    <w:tbl>
      <w:tblPr>
        <w:tblStyle w:val="4"/>
        <w:tblW w:w="9193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 w14:paraId="1F99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9" w:hRule="atLeast"/>
        </w:trPr>
        <w:tc>
          <w:tcPr>
            <w:tcW w:w="9193" w:type="dxa"/>
            <w:noWrap w:val="0"/>
            <w:vAlign w:val="top"/>
          </w:tcPr>
          <w:p w14:paraId="365E3F82">
            <w:pPr>
              <w:spacing w:line="276" w:lineRule="auto"/>
              <w:ind w:left="71" w:right="71" w:firstLine="391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hint="eastAsia"/>
                <w:color w:val="auto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</w:rPr>
              <w:t>完成本课题研究的时间保证、资料、设备等科研条件。</w:t>
            </w:r>
          </w:p>
          <w:p w14:paraId="16DF6181">
            <w:pPr>
              <w:ind w:right="71"/>
              <w:jc w:val="left"/>
              <w:rPr>
                <w:color w:val="auto"/>
              </w:rPr>
            </w:pPr>
          </w:p>
          <w:p w14:paraId="7C628951">
            <w:pPr>
              <w:spacing w:line="480" w:lineRule="exact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 w14:paraId="5B86AEED">
            <w:pPr>
              <w:spacing w:line="480" w:lineRule="exact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 w14:paraId="4808A459">
            <w:pPr>
              <w:spacing w:line="480" w:lineRule="exact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 w14:paraId="4B4AB0E7">
            <w:pPr>
              <w:spacing w:line="480" w:lineRule="exact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 w14:paraId="384285B8">
            <w:pPr>
              <w:rPr>
                <w:color w:val="auto"/>
              </w:rPr>
            </w:pPr>
          </w:p>
          <w:p w14:paraId="77B409BD">
            <w:pPr>
              <w:rPr>
                <w:color w:val="auto"/>
              </w:rPr>
            </w:pPr>
          </w:p>
          <w:p w14:paraId="5D829AD2">
            <w:pPr>
              <w:rPr>
                <w:color w:val="auto"/>
              </w:rPr>
            </w:pPr>
          </w:p>
          <w:p w14:paraId="2B668711">
            <w:pPr>
              <w:rPr>
                <w:color w:val="auto"/>
              </w:rPr>
            </w:pPr>
          </w:p>
          <w:p w14:paraId="388314DF">
            <w:pPr>
              <w:rPr>
                <w:color w:val="auto"/>
              </w:rPr>
            </w:pPr>
          </w:p>
          <w:p w14:paraId="3AE73378">
            <w:pPr>
              <w:rPr>
                <w:color w:val="auto"/>
              </w:rPr>
            </w:pPr>
          </w:p>
          <w:p w14:paraId="0B91913F">
            <w:pPr>
              <w:rPr>
                <w:color w:val="auto"/>
              </w:rPr>
            </w:pPr>
          </w:p>
          <w:p w14:paraId="0E95E4C7">
            <w:pPr>
              <w:rPr>
                <w:color w:val="auto"/>
              </w:rPr>
            </w:pPr>
          </w:p>
          <w:p w14:paraId="320ED665">
            <w:pPr>
              <w:rPr>
                <w:color w:val="auto"/>
              </w:rPr>
            </w:pPr>
          </w:p>
          <w:p w14:paraId="5D512BDC">
            <w:pPr>
              <w:rPr>
                <w:color w:val="auto"/>
              </w:rPr>
            </w:pPr>
          </w:p>
          <w:p w14:paraId="38F0F078">
            <w:pPr>
              <w:rPr>
                <w:color w:val="auto"/>
              </w:rPr>
            </w:pPr>
          </w:p>
          <w:p w14:paraId="42567CE6">
            <w:pPr>
              <w:rPr>
                <w:color w:val="auto"/>
              </w:rPr>
            </w:pPr>
          </w:p>
          <w:p w14:paraId="7A38005D">
            <w:pPr>
              <w:rPr>
                <w:color w:val="auto"/>
              </w:rPr>
            </w:pPr>
          </w:p>
          <w:p w14:paraId="182A4B7C">
            <w:pPr>
              <w:rPr>
                <w:color w:val="auto"/>
              </w:rPr>
            </w:pPr>
          </w:p>
          <w:p w14:paraId="2C6286E4">
            <w:pPr>
              <w:rPr>
                <w:color w:val="auto"/>
              </w:rPr>
            </w:pPr>
          </w:p>
          <w:p w14:paraId="5C5848DB">
            <w:pPr>
              <w:rPr>
                <w:color w:val="auto"/>
              </w:rPr>
            </w:pPr>
          </w:p>
          <w:p w14:paraId="711C8258">
            <w:pPr>
              <w:rPr>
                <w:color w:val="auto"/>
              </w:rPr>
            </w:pPr>
          </w:p>
          <w:p w14:paraId="0C9B4940">
            <w:pPr>
              <w:spacing w:line="480" w:lineRule="exact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</w:tbl>
    <w:p w14:paraId="647D5DC5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p w14:paraId="24CEDC2C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宋体" w:hAnsi="宋体"/>
          <w:b/>
          <w:color w:val="auto"/>
          <w:sz w:val="32"/>
          <w:szCs w:val="32"/>
        </w:rPr>
        <w:t>研究工作进度和预期研究成果</w:t>
      </w:r>
    </w:p>
    <w:tbl>
      <w:tblPr>
        <w:tblStyle w:val="4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4"/>
        <w:gridCol w:w="806"/>
        <w:gridCol w:w="1800"/>
        <w:gridCol w:w="2340"/>
        <w:gridCol w:w="1800"/>
        <w:gridCol w:w="1800"/>
      </w:tblGrid>
      <w:tr w14:paraId="7AEE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 w14:paraId="241521D1">
            <w:pPr>
              <w:spacing w:line="40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主 要 阶 段 性 成 果</w:t>
            </w:r>
          </w:p>
        </w:tc>
        <w:tc>
          <w:tcPr>
            <w:tcW w:w="454" w:type="dxa"/>
            <w:noWrap w:val="0"/>
            <w:vAlign w:val="center"/>
          </w:tcPr>
          <w:p w14:paraId="7E89703C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 w14:paraId="6D57B31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研究阶段（起止时间）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 w14:paraId="49508FB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阶 段 成 果 名 称</w:t>
            </w:r>
          </w:p>
        </w:tc>
        <w:tc>
          <w:tcPr>
            <w:tcW w:w="1800" w:type="dxa"/>
            <w:noWrap w:val="0"/>
            <w:vAlign w:val="center"/>
          </w:tcPr>
          <w:p w14:paraId="369D7AA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成果形式</w:t>
            </w:r>
          </w:p>
        </w:tc>
      </w:tr>
      <w:tr w14:paraId="6DE6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19898B6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A3E66E2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53E5E66C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7A4D2280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5126018">
            <w:pPr>
              <w:rPr>
                <w:rFonts w:ascii="宋体"/>
                <w:color w:val="auto"/>
              </w:rPr>
            </w:pPr>
          </w:p>
        </w:tc>
      </w:tr>
      <w:tr w14:paraId="049A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EDB12C9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946DDA2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253F1E08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1A87D026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D45F76C">
            <w:pPr>
              <w:rPr>
                <w:rFonts w:ascii="宋体"/>
                <w:color w:val="auto"/>
              </w:rPr>
            </w:pPr>
          </w:p>
        </w:tc>
      </w:tr>
      <w:tr w14:paraId="5012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7E63612B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4386B71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34E3CB67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7AAF2518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9ABCB72">
            <w:pPr>
              <w:rPr>
                <w:rFonts w:ascii="宋体"/>
                <w:color w:val="auto"/>
              </w:rPr>
            </w:pPr>
          </w:p>
        </w:tc>
      </w:tr>
      <w:tr w14:paraId="52C3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20" w:type="dxa"/>
            <w:vMerge w:val="continue"/>
            <w:noWrap w:val="0"/>
            <w:vAlign w:val="center"/>
          </w:tcPr>
          <w:p w14:paraId="1D71D049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F5505F8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01B7A51C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0265531C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35AC277">
            <w:pPr>
              <w:rPr>
                <w:rFonts w:ascii="宋体"/>
                <w:color w:val="auto"/>
              </w:rPr>
            </w:pPr>
          </w:p>
        </w:tc>
      </w:tr>
      <w:tr w14:paraId="3127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FE742F1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E67EC3D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3E8DAFF2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64FA8863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D6E8373">
            <w:pPr>
              <w:rPr>
                <w:rFonts w:ascii="宋体"/>
                <w:color w:val="auto"/>
              </w:rPr>
            </w:pPr>
          </w:p>
        </w:tc>
      </w:tr>
      <w:tr w14:paraId="6976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20" w:type="dxa"/>
            <w:vMerge w:val="continue"/>
            <w:noWrap w:val="0"/>
            <w:vAlign w:val="center"/>
          </w:tcPr>
          <w:p w14:paraId="26387081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5AB1441">
            <w:pPr>
              <w:rPr>
                <w:rFonts w:ascii="宋体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 w14:paraId="24142368">
            <w:pPr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02C66529">
            <w:pPr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5A71FD">
            <w:pPr>
              <w:rPr>
                <w:rFonts w:ascii="宋体"/>
                <w:color w:val="auto"/>
              </w:rPr>
            </w:pPr>
          </w:p>
        </w:tc>
      </w:tr>
      <w:tr w14:paraId="2BBD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20" w:type="dxa"/>
            <w:noWrap w:val="0"/>
            <w:textDirection w:val="tbRlV"/>
            <w:vAlign w:val="center"/>
          </w:tcPr>
          <w:p w14:paraId="71DE3067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4C6DF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完成时间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 w14:paraId="6090AF84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 终 成 果 名 称</w:t>
            </w:r>
          </w:p>
        </w:tc>
        <w:tc>
          <w:tcPr>
            <w:tcW w:w="1800" w:type="dxa"/>
            <w:noWrap w:val="0"/>
            <w:vAlign w:val="center"/>
          </w:tcPr>
          <w:p w14:paraId="0712D704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72751AD8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预计字数</w:t>
            </w:r>
          </w:p>
        </w:tc>
      </w:tr>
      <w:tr w14:paraId="0CEA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 w14:paraId="5D05B499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最终成果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3390631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66628838">
            <w:pPr>
              <w:jc w:val="center"/>
              <w:rPr>
                <w:rFonts w:ascii="宋体"/>
                <w:color w:val="auto"/>
              </w:rPr>
            </w:pPr>
          </w:p>
          <w:p w14:paraId="0C3B1C3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5A0C8C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C595B35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013C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ECD2368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E57112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0DCB7E16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CF0F3D6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B986D31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166C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D7F00D8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7DFB60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 w14:paraId="5E80310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7DBE450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0EB1FCD">
            <w:pPr>
              <w:jc w:val="center"/>
              <w:rPr>
                <w:rFonts w:ascii="宋体"/>
                <w:color w:val="auto"/>
              </w:rPr>
            </w:pPr>
          </w:p>
        </w:tc>
      </w:tr>
    </w:tbl>
    <w:p w14:paraId="009CEBC4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</w:p>
    <w:p w14:paraId="34440C4D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b/>
          <w:color w:val="auto"/>
          <w:sz w:val="32"/>
          <w:szCs w:val="32"/>
        </w:rPr>
        <w:t>、经费预算</w:t>
      </w:r>
    </w:p>
    <w:tbl>
      <w:tblPr>
        <w:tblStyle w:val="4"/>
        <w:tblW w:w="959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66"/>
        <w:gridCol w:w="889"/>
        <w:gridCol w:w="1244"/>
        <w:gridCol w:w="711"/>
        <w:gridCol w:w="3733"/>
        <w:gridCol w:w="1244"/>
      </w:tblGrid>
      <w:tr w14:paraId="67809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8CA7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B3DF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经费开支科目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CDB1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金额（元）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A90A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7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FCEE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经费开支科目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44CD90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金额（元）</w:t>
            </w:r>
          </w:p>
        </w:tc>
      </w:tr>
      <w:tr w14:paraId="68167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A45B4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943D2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资料费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5A34E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414D5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598B2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印刷费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5F101B">
            <w:pPr>
              <w:rPr>
                <w:rFonts w:ascii="宋体"/>
                <w:color w:val="auto"/>
              </w:rPr>
            </w:pPr>
          </w:p>
        </w:tc>
      </w:tr>
      <w:tr w14:paraId="68E11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3763F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6EC16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调研差旅费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8B353">
            <w:pPr>
              <w:rPr>
                <w:rFonts w:ascii="宋体"/>
                <w:color w:val="auto"/>
              </w:rPr>
            </w:pPr>
          </w:p>
          <w:p w14:paraId="3218BCEF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A2C3E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6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33B43"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出版费、论文发表费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0BB0B9">
            <w:pPr>
              <w:rPr>
                <w:rFonts w:ascii="宋体"/>
                <w:color w:val="auto"/>
              </w:rPr>
            </w:pPr>
          </w:p>
        </w:tc>
      </w:tr>
      <w:tr w14:paraId="3A971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11BBD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ADED7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小型会议费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DCB29">
            <w:pPr>
              <w:rPr>
                <w:rFonts w:ascii="宋体"/>
                <w:color w:val="auto"/>
              </w:rPr>
            </w:pPr>
          </w:p>
          <w:p w14:paraId="2123C578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7A3EC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7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CEF6D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其他费用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B085000">
            <w:pPr>
              <w:rPr>
                <w:rFonts w:ascii="宋体"/>
                <w:color w:val="auto"/>
              </w:rPr>
            </w:pPr>
          </w:p>
        </w:tc>
      </w:tr>
      <w:tr w14:paraId="40E42C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E5373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8C5F1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计算机及其辅助设备购置和使用费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D93D9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00A8A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8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43A6A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管理费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093A1F2">
            <w:pPr>
              <w:rPr>
                <w:rFonts w:ascii="宋体"/>
                <w:color w:val="auto"/>
              </w:rPr>
            </w:pPr>
          </w:p>
        </w:tc>
      </w:tr>
      <w:tr w14:paraId="7C161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CCD9C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9ACD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咨询费、劳务费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F7E3D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981E0"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0891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023D88B">
            <w:pPr>
              <w:rPr>
                <w:rFonts w:ascii="宋体"/>
                <w:color w:val="auto"/>
              </w:rPr>
            </w:pPr>
          </w:p>
        </w:tc>
      </w:tr>
      <w:tr w14:paraId="4DD84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C202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合计</w:t>
            </w:r>
          </w:p>
        </w:tc>
        <w:tc>
          <w:tcPr>
            <w:tcW w:w="78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63FB5E9">
            <w:pPr>
              <w:jc w:val="righ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元</w:t>
            </w:r>
          </w:p>
        </w:tc>
      </w:tr>
      <w:tr w14:paraId="0D389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AB07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经费来源</w:t>
            </w:r>
          </w:p>
        </w:tc>
        <w:tc>
          <w:tcPr>
            <w:tcW w:w="78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2E92C4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说明除课题资助外不足部分经费来源</w:t>
            </w:r>
          </w:p>
        </w:tc>
      </w:tr>
    </w:tbl>
    <w:p w14:paraId="5847D4D1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</w:p>
    <w:p w14:paraId="69E9A9F8">
      <w:pPr>
        <w:spacing w:line="480" w:lineRule="exact"/>
        <w:rPr>
          <w:del w:id="2" w:author="李华" w:date="2024-08-21T15:47:00Z"/>
          <w:rFonts w:ascii="宋体" w:hAnsi="宋体"/>
          <w:b/>
          <w:color w:val="auto"/>
          <w:sz w:val="32"/>
          <w:szCs w:val="32"/>
        </w:rPr>
      </w:pPr>
    </w:p>
    <w:p w14:paraId="7789C27E">
      <w:pPr>
        <w:numPr>
          <w:ilvl w:val="0"/>
          <w:numId w:val="0"/>
        </w:num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eastAsia="黑体" w:cs="黑体"/>
          <w:sz w:val="32"/>
          <w:szCs w:val="32"/>
        </w:rPr>
        <w:t>所在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单位和管理</w:t>
      </w:r>
      <w:r>
        <w:rPr>
          <w:rFonts w:hint="eastAsia" w:ascii="黑体" w:eastAsia="黑体" w:cs="黑体"/>
          <w:sz w:val="32"/>
          <w:szCs w:val="32"/>
        </w:rPr>
        <w:t>单位承诺</w:t>
      </w:r>
    </w:p>
    <w:p w14:paraId="10EC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Courier New" w:hAnsi="Courier New" w:cs="宋体"/>
          <w:color w:val="000000"/>
          <w:sz w:val="28"/>
          <w:szCs w:val="28"/>
        </w:rPr>
      </w:pPr>
      <w:r>
        <w:rPr>
          <w:rFonts w:hint="eastAsia" w:ascii="Courier New" w:hAnsi="Courier New" w:cs="宋体"/>
          <w:color w:val="000000"/>
          <w:sz w:val="28"/>
          <w:szCs w:val="28"/>
        </w:rPr>
        <w:t>已按填报说明对申请人的资格和申请书内容进行了审核。申请如获资助，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所在</w:t>
      </w:r>
      <w:r>
        <w:rPr>
          <w:rFonts w:hint="eastAsia" w:ascii="Courier New" w:hAnsi="Courier New" w:cs="宋体"/>
          <w:color w:val="000000"/>
          <w:sz w:val="28"/>
          <w:szCs w:val="28"/>
        </w:rPr>
        <w:t>单位保证对研究计划实施所需要的人力、物力和工作时间等条件给予保障，严格遵守广东省教育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厅</w:t>
      </w:r>
      <w:r>
        <w:rPr>
          <w:rFonts w:hint="eastAsia" w:ascii="Courier New" w:hAnsi="Courier New" w:cs="宋体"/>
          <w:color w:val="000000"/>
          <w:sz w:val="28"/>
          <w:szCs w:val="28"/>
        </w:rPr>
        <w:t>有关规定，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所在单位和管理单位</w:t>
      </w:r>
      <w:r>
        <w:rPr>
          <w:rFonts w:hint="eastAsia" w:ascii="Courier New" w:hAnsi="Courier New" w:cs="宋体"/>
          <w:color w:val="000000"/>
          <w:sz w:val="28"/>
          <w:szCs w:val="28"/>
        </w:rPr>
        <w:t>督促负责人和主要成员以及本单位科研管理部门按照广东省教育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Courier New" w:hAnsi="Courier New" w:cs="宋体"/>
          <w:color w:val="000000"/>
          <w:sz w:val="28"/>
          <w:szCs w:val="28"/>
        </w:rPr>
        <w:t>的规定及时报送有关材料。</w:t>
      </w:r>
    </w:p>
    <w:tbl>
      <w:tblPr>
        <w:tblStyle w:val="4"/>
        <w:tblpPr w:leftFromText="180" w:rightFromText="180" w:vertAnchor="text" w:horzAnchor="page" w:tblpXSpec="center" w:tblpY="230"/>
        <w:tblOverlap w:val="never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27"/>
        <w:gridCol w:w="3863"/>
        <w:gridCol w:w="2876"/>
      </w:tblGrid>
      <w:tr w14:paraId="27D3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3E002CD8">
            <w:pPr>
              <w:widowControl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　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管理单位</w:t>
            </w:r>
          </w:p>
        </w:tc>
        <w:tc>
          <w:tcPr>
            <w:tcW w:w="3863" w:type="dxa"/>
            <w:noWrap w:val="0"/>
            <w:vAlign w:val="center"/>
          </w:tcPr>
          <w:p w14:paraId="052D690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单位名称</w:t>
            </w:r>
          </w:p>
        </w:tc>
        <w:tc>
          <w:tcPr>
            <w:tcW w:w="2876" w:type="dxa"/>
            <w:noWrap w:val="0"/>
            <w:vAlign w:val="center"/>
          </w:tcPr>
          <w:p w14:paraId="3B9AD86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日期</w:t>
            </w:r>
          </w:p>
        </w:tc>
      </w:tr>
      <w:tr w14:paraId="5126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3A340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3863" w:type="dxa"/>
            <w:noWrap w:val="0"/>
            <w:vAlign w:val="center"/>
          </w:tcPr>
          <w:p w14:paraId="6C2C66F5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公章</w:t>
            </w: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876" w:type="dxa"/>
            <w:noWrap w:val="0"/>
            <w:vAlign w:val="center"/>
          </w:tcPr>
          <w:p w14:paraId="613D6198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</w:rPr>
              <w:t>年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</w:rPr>
              <w:t xml:space="preserve"> </w:t>
            </w:r>
            <w:r>
              <w:rPr>
                <w:rFonts w:hint="eastAsia" w:ascii="Courier New" w:hAnsi="Courier New" w:cs="宋体"/>
                <w:color w:val="000000"/>
              </w:rPr>
              <w:t>月</w:t>
            </w:r>
            <w:r>
              <w:rPr>
                <w:rFonts w:ascii="Courier New" w:hAnsi="Courier New" w:cs="Courier New"/>
                <w:color w:val="000000"/>
              </w:rPr>
              <w:t xml:space="preserve">    </w:t>
            </w:r>
            <w:r>
              <w:rPr>
                <w:rFonts w:hint="eastAsia" w:ascii="Courier New" w:hAnsi="Courier New" w:cs="宋体"/>
                <w:color w:val="000000"/>
              </w:rPr>
              <w:t>日</w:t>
            </w:r>
          </w:p>
        </w:tc>
      </w:tr>
      <w:tr w14:paraId="7FDA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733019F4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地级以上市教育行政部门或教研部门</w:t>
            </w:r>
          </w:p>
        </w:tc>
        <w:tc>
          <w:tcPr>
            <w:tcW w:w="3863" w:type="dxa"/>
            <w:noWrap w:val="0"/>
            <w:vAlign w:val="center"/>
          </w:tcPr>
          <w:p w14:paraId="7A868B10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公章</w:t>
            </w: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876" w:type="dxa"/>
            <w:noWrap w:val="0"/>
            <w:vAlign w:val="center"/>
          </w:tcPr>
          <w:p w14:paraId="1F53AB18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</w:rPr>
              <w:t>年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</w:rPr>
              <w:t xml:space="preserve"> </w:t>
            </w:r>
            <w:r>
              <w:rPr>
                <w:rFonts w:hint="eastAsia" w:ascii="Courier New" w:hAnsi="Courier New" w:cs="宋体"/>
                <w:color w:val="000000"/>
              </w:rPr>
              <w:t>月</w:t>
            </w:r>
            <w:r>
              <w:rPr>
                <w:rFonts w:ascii="Courier New" w:hAnsi="Courier New" w:cs="Courier New"/>
                <w:color w:val="000000"/>
              </w:rPr>
              <w:t xml:space="preserve">    </w:t>
            </w:r>
            <w:r>
              <w:rPr>
                <w:rFonts w:hint="eastAsia" w:ascii="Courier New" w:hAnsi="Courier New" w:cs="宋体"/>
                <w:color w:val="000000"/>
              </w:rPr>
              <w:t>日</w:t>
            </w:r>
          </w:p>
        </w:tc>
      </w:tr>
      <w:tr w14:paraId="140A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78" w:type="dxa"/>
            <w:gridSpan w:val="4"/>
            <w:noWrap w:val="0"/>
            <w:vAlign w:val="center"/>
          </w:tcPr>
          <w:p w14:paraId="5341E51C">
            <w:pPr>
              <w:widowControl/>
              <w:jc w:val="center"/>
              <w:rPr>
                <w:rFonts w:hint="eastAsia" w:ascii="Courier New" w:hAnsi="Courier New" w:cs="宋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单位开户银行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账号（非财政清零账户）</w:t>
            </w:r>
          </w:p>
        </w:tc>
      </w:tr>
      <w:tr w14:paraId="30E6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noWrap w:val="0"/>
            <w:vAlign w:val="center"/>
          </w:tcPr>
          <w:p w14:paraId="672A3C4C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银行户名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 w14:paraId="55FCA0FA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 w14:paraId="5296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noWrap w:val="0"/>
            <w:vAlign w:val="center"/>
          </w:tcPr>
          <w:p w14:paraId="72038C5D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银行账号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 w14:paraId="5A4E4055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 w14:paraId="74A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12" w:type="dxa"/>
            <w:noWrap w:val="0"/>
            <w:vAlign w:val="center"/>
          </w:tcPr>
          <w:p w14:paraId="35B7D9AA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开户银行信息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 w14:paraId="334AC0F3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21EE378B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74" w:right="1474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AE83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5F2F7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9D3F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华">
    <w15:presenceInfo w15:providerId="None" w15:userId="李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wMTkzZmVlMzliZWRiNzQ2NWQxMTEwMWQwZWFhMDUifQ=="/>
    <w:docVar w:name="KGWebUrl" w:val="https://oa.gds.edu.cn//newoa/missive/kinggridOfficeServer.do?method=officeProcess"/>
  </w:docVars>
  <w:rsids>
    <w:rsidRoot w:val="6BF848B4"/>
    <w:rsid w:val="052E3439"/>
    <w:rsid w:val="0BB359C0"/>
    <w:rsid w:val="0D607C32"/>
    <w:rsid w:val="11E9006E"/>
    <w:rsid w:val="13FB4849"/>
    <w:rsid w:val="142A1B7C"/>
    <w:rsid w:val="22F16F10"/>
    <w:rsid w:val="2F62316D"/>
    <w:rsid w:val="32385411"/>
    <w:rsid w:val="36BD19D1"/>
    <w:rsid w:val="3CBC7C52"/>
    <w:rsid w:val="45B06662"/>
    <w:rsid w:val="48837A99"/>
    <w:rsid w:val="4C535F76"/>
    <w:rsid w:val="4EB55E62"/>
    <w:rsid w:val="557A53C9"/>
    <w:rsid w:val="5AE60DD5"/>
    <w:rsid w:val="6BB34012"/>
    <w:rsid w:val="6BF848B4"/>
    <w:rsid w:val="78F7341F"/>
    <w:rsid w:val="7CF11C1B"/>
    <w:rsid w:val="7EF82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9</Pages>
  <Words>1281</Words>
  <Characters>1474</Characters>
  <Lines>0</Lines>
  <Paragraphs>0</Paragraphs>
  <TotalTime>14.3333333333333</TotalTime>
  <ScaleCrop>false</ScaleCrop>
  <LinksUpToDate>false</LinksUpToDate>
  <CharactersWithSpaces>1717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2024-07-21T21:58:00Z</dcterms:created>
  <dc:creator>屈冬林</dc:creator>
  <cp:lastModifiedBy>屈冬林</cp:lastModifiedBy>
  <dcterms:modified xsi:type="dcterms:W3CDTF">2024-08-28T08:18:42Z</dcterms:modified>
  <dc:title>附件2：广东省青少年校园足球暨学校体育高质量发展专项课题申报书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44E1990BD029434EB2623E672D05E7DA_13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0MTY1LCJtRGVwdCI6IjE3LOS9k-iCsuWNq-eUn-S4juiJuuacr-aVmeiCsuWkhCIsIm5iZiI6MTcyNDExMjcxNSwibmFtZSI6IuadjuWNjiIsImV4cCI6MjAzOTQ3NjMxNSwiaWF0IjoxNzI0MTE1NzE1LCJqdGkiOiJvYSIsImFjY291bnQiOiJsaWgifQ.g67JojnN3dw_sQR7eFUe5BuzyVRfSGTr-LK0z7tuLtg</vt:lpwstr>
  </property>
</Properties>
</file>