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CD" w:rsidRDefault="00FF62CD" w:rsidP="00FF62CD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FF62CD" w:rsidRDefault="00FF62CD" w:rsidP="00FF62CD">
      <w:pPr>
        <w:spacing w:line="560" w:lineRule="exact"/>
        <w:rPr>
          <w:rFonts w:eastAsia="黑体" w:hint="eastAsia"/>
          <w:sz w:val="32"/>
          <w:szCs w:val="32"/>
        </w:rPr>
      </w:pPr>
    </w:p>
    <w:p w:rsidR="00FF62CD" w:rsidRDefault="00FF62CD" w:rsidP="00FF62CD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推荐案例汇总表</w:t>
      </w:r>
      <w:bookmarkEnd w:id="0"/>
    </w:p>
    <w:p w:rsidR="00FF62CD" w:rsidRDefault="00FF62CD" w:rsidP="00FF62CD">
      <w:pPr>
        <w:spacing w:line="560" w:lineRule="exact"/>
        <w:rPr>
          <w:rFonts w:eastAsia="楷体_GB2312"/>
          <w:sz w:val="32"/>
          <w:szCs w:val="32"/>
        </w:rPr>
      </w:pPr>
    </w:p>
    <w:p w:rsidR="00FF62CD" w:rsidRDefault="00FF62CD" w:rsidP="00FF62CD"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省行业主管部门（盖章）：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113"/>
        <w:gridCol w:w="1430"/>
        <w:gridCol w:w="2176"/>
        <w:gridCol w:w="3522"/>
        <w:gridCol w:w="1168"/>
        <w:gridCol w:w="1468"/>
      </w:tblGrid>
      <w:tr w:rsidR="00FF62CD" w:rsidTr="006B243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序号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案例名称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对应场景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单位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案例简介</w:t>
            </w:r>
          </w:p>
          <w:p w:rsidR="00FF62CD" w:rsidRDefault="00FF62CD" w:rsidP="006B243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（</w:t>
            </w:r>
            <w:r>
              <w:rPr>
                <w:rFonts w:eastAsia="黑体"/>
                <w:sz w:val="30"/>
                <w:szCs w:val="30"/>
              </w:rPr>
              <w:t>300</w:t>
            </w:r>
            <w:r>
              <w:rPr>
                <w:rFonts w:eastAsia="黑体"/>
                <w:sz w:val="30"/>
                <w:szCs w:val="30"/>
              </w:rPr>
              <w:t>字以内）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联系方式</w:t>
            </w:r>
          </w:p>
        </w:tc>
      </w:tr>
      <w:tr w:rsidR="00FF62CD" w:rsidTr="006B243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FF62CD" w:rsidTr="006B2438">
        <w:trPr>
          <w:trHeight w:val="6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FF62CD" w:rsidTr="006B2438">
        <w:trPr>
          <w:trHeight w:val="6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2CD" w:rsidRDefault="00FF62CD" w:rsidP="006B2438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FF62CD" w:rsidRDefault="00FF62CD" w:rsidP="00FF62CD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注：案例简介需对案例背景、具体举措、取得成效等作整体概述。</w:t>
      </w:r>
    </w:p>
    <w:p w:rsidR="00FF62CD" w:rsidRPr="00FF62CD" w:rsidRDefault="00FF62CD"/>
    <w:sectPr w:rsidR="00FF62CD" w:rsidRPr="00FF62CD">
      <w:pgSz w:w="16838" w:h="11906" w:orient="landscape"/>
      <w:pgMar w:top="1531" w:right="2211" w:bottom="1531" w:left="187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C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67294-459D-4B34-ACA2-0BCBEEA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2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刘liuliu</dc:creator>
  <cp:keywords/>
  <dc:description/>
  <cp:lastModifiedBy>刘liuliu</cp:lastModifiedBy>
  <cp:revision>1</cp:revision>
  <dcterms:created xsi:type="dcterms:W3CDTF">2025-08-29T02:09:00Z</dcterms:created>
  <dcterms:modified xsi:type="dcterms:W3CDTF">2025-08-29T02:10:00Z</dcterms:modified>
</cp:coreProperties>
</file>