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708"/>
        <w:gridCol w:w="709"/>
        <w:gridCol w:w="851"/>
        <w:gridCol w:w="850"/>
        <w:gridCol w:w="1134"/>
        <w:gridCol w:w="1559"/>
        <w:gridCol w:w="142"/>
        <w:gridCol w:w="992"/>
        <w:gridCol w:w="1148"/>
      </w:tblGrid>
      <w:tr w:rsidR="00320FFD" w14:paraId="54192CA7" w14:textId="77777777">
        <w:tc>
          <w:tcPr>
            <w:tcW w:w="96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A1068" w14:textId="77777777" w:rsidR="00320FFD" w:rsidRDefault="00F563E7">
            <w:pPr>
              <w:jc w:val="center"/>
              <w:rPr>
                <w:rFonts w:ascii="黑体" w:eastAsia="黑体" w:hAnsi="黑体" w:cs="Times New Roman"/>
                <w:b/>
                <w:sz w:val="36"/>
                <w:szCs w:val="36"/>
              </w:rPr>
            </w:pPr>
            <w:r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学位评定委员会重点</w:t>
            </w:r>
            <w:r>
              <w:rPr>
                <w:rFonts w:ascii="黑体" w:eastAsia="黑体" w:hAnsi="黑体" w:cs="Times New Roman"/>
                <w:b/>
                <w:sz w:val="36"/>
                <w:szCs w:val="36"/>
              </w:rPr>
              <w:t>审议对象简况表</w:t>
            </w:r>
            <w:r>
              <w:rPr>
                <w:rFonts w:ascii="黑体" w:eastAsia="黑体" w:hAnsi="黑体" w:cs="Times New Roman" w:hint="eastAsia"/>
                <w:b/>
                <w:sz w:val="36"/>
                <w:szCs w:val="36"/>
              </w:rPr>
              <w:t>（博士）</w:t>
            </w:r>
          </w:p>
        </w:tc>
      </w:tr>
      <w:tr w:rsidR="00320FFD" w14:paraId="5CFAF608" w14:textId="77777777">
        <w:trPr>
          <w:trHeight w:val="53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96383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学位申请人</w:t>
            </w:r>
          </w:p>
          <w:p w14:paraId="33290552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基本信息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D9988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7948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50D5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学号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01C0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05519779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D95AC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1B432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专业名称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8E29" w14:textId="77777777" w:rsidR="00320FFD" w:rsidRDefault="00320FFD">
            <w:pPr>
              <w:ind w:firstLineChars="100" w:firstLine="240"/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5960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所在院（系）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270A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6180649E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6BB58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12471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学位类型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B546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/>
                <w:sz w:val="24"/>
                <w:szCs w:val="24"/>
              </w:rPr>
              <w:t>学术学位</w:t>
            </w:r>
          </w:p>
          <w:p w14:paraId="645FF9BA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/>
                <w:sz w:val="24"/>
                <w:szCs w:val="24"/>
              </w:rPr>
              <w:t>专业学位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28E7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学位名称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CBC9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19D67875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85A73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FB241A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入学年月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EC00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>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D7C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指导教师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EF83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3A3344D6" w14:textId="77777777">
        <w:trPr>
          <w:trHeight w:val="53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BDD20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F0E56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 w:hint="eastAsia"/>
                <w:sz w:val="24"/>
                <w:szCs w:val="24"/>
              </w:rPr>
              <w:t>学籍状态</w:t>
            </w:r>
          </w:p>
        </w:tc>
        <w:tc>
          <w:tcPr>
            <w:tcW w:w="6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005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□正常  </w:t>
            </w:r>
          </w:p>
          <w:p w14:paraId="02A503F5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□延期   </w:t>
            </w:r>
            <w:bookmarkStart w:id="0" w:name="OLE_LINK42"/>
            <w:bookmarkStart w:id="1" w:name="OLE_LINK41"/>
          </w:p>
          <w:p w14:paraId="61D77771" w14:textId="77777777" w:rsidR="00320FFD" w:rsidRDefault="00F563E7">
            <w:pPr>
              <w:ind w:leftChars="100" w:left="32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bookmarkEnd w:id="0"/>
            <w:bookmarkEnd w:id="1"/>
            <w:r>
              <w:rPr>
                <w:rFonts w:eastAsia="宋体" w:cs="Times New Roman" w:hint="eastAsia"/>
                <w:sz w:val="24"/>
                <w:szCs w:val="24"/>
              </w:rPr>
              <w:t>结业</w:t>
            </w:r>
            <w:bookmarkStart w:id="2" w:name="OLE_LINK43"/>
            <w:bookmarkStart w:id="3" w:name="OLE_LINK44"/>
            <w:r>
              <w:rPr>
                <w:rFonts w:eastAsia="宋体" w:cs="Times New Roman" w:hint="eastAsia"/>
                <w:sz w:val="24"/>
                <w:szCs w:val="24"/>
              </w:rPr>
              <w:t>（结业年月：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月</w:t>
            </w:r>
            <w:bookmarkEnd w:id="2"/>
            <w:bookmarkEnd w:id="3"/>
            <w:r>
              <w:rPr>
                <w:rFonts w:eastAsia="宋体" w:cs="Times New Roman" w:hint="eastAsia"/>
                <w:sz w:val="24"/>
                <w:szCs w:val="24"/>
              </w:rPr>
              <w:t>）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</w:p>
          <w:p w14:paraId="58CCD34F" w14:textId="77777777" w:rsidR="00320FFD" w:rsidRDefault="00F563E7">
            <w:pPr>
              <w:ind w:leftChars="100" w:left="320"/>
              <w:jc w:val="left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□</w:t>
            </w:r>
            <w:r>
              <w:rPr>
                <w:rFonts w:eastAsia="宋体" w:cs="Times New Roman" w:hint="eastAsia"/>
                <w:sz w:val="24"/>
                <w:szCs w:val="24"/>
              </w:rPr>
              <w:t>毕业（毕业年月：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年</w:t>
            </w:r>
            <w:r>
              <w:rPr>
                <w:rFonts w:eastAsia="宋体" w:cs="Times New Roman" w:hint="eastAsia"/>
                <w:sz w:val="24"/>
                <w:szCs w:val="24"/>
              </w:rPr>
              <w:t xml:space="preserve"> </w:t>
            </w:r>
            <w:r>
              <w:rPr>
                <w:rFonts w:eastAsia="宋体" w:cs="Times New Roman"/>
                <w:sz w:val="24"/>
                <w:szCs w:val="24"/>
              </w:rPr>
              <w:t xml:space="preserve"> </w:t>
            </w:r>
            <w:r>
              <w:rPr>
                <w:rFonts w:eastAsia="宋体" w:cs="Times New Roman" w:hint="eastAsia"/>
                <w:sz w:val="24"/>
                <w:szCs w:val="24"/>
              </w:rPr>
              <w:t>月）</w:t>
            </w:r>
          </w:p>
        </w:tc>
      </w:tr>
      <w:tr w:rsidR="00320FFD" w14:paraId="75449F31" w14:textId="77777777" w:rsidTr="00D91541">
        <w:trPr>
          <w:trHeight w:val="15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52AA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审议事项</w:t>
            </w:r>
          </w:p>
        </w:tc>
        <w:tc>
          <w:tcPr>
            <w:tcW w:w="8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2A75" w14:textId="34C4E6B5" w:rsidR="00320FFD" w:rsidRDefault="00F563E7">
            <w:pPr>
              <w:ind w:leftChars="100" w:left="320" w:rightChars="54" w:right="173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专家评阅环节申请学术复核，复核决定为</w:t>
            </w:r>
            <w:r w:rsidR="00497893">
              <w:rPr>
                <w:rFonts w:eastAsia="宋体" w:cs="Times New Roman" w:hint="eastAsia"/>
                <w:sz w:val="24"/>
              </w:rPr>
              <w:t>“</w:t>
            </w:r>
            <w:r>
              <w:rPr>
                <w:rFonts w:eastAsia="宋体" w:cs="Times New Roman"/>
                <w:sz w:val="24"/>
              </w:rPr>
              <w:t>通过</w:t>
            </w:r>
            <w:r w:rsidR="00497893">
              <w:rPr>
                <w:rFonts w:eastAsia="宋体" w:cs="Times New Roman" w:hint="eastAsia"/>
                <w:sz w:val="24"/>
              </w:rPr>
              <w:t>”</w:t>
            </w:r>
          </w:p>
          <w:p w14:paraId="4BBB8D82" w14:textId="49E74888" w:rsidR="00320FFD" w:rsidRDefault="00F563E7">
            <w:pPr>
              <w:ind w:leftChars="100" w:left="320" w:rightChars="54" w:right="173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答辩环节申请学术复核，</w:t>
            </w:r>
            <w:r>
              <w:rPr>
                <w:rFonts w:eastAsia="宋体" w:cs="Times New Roman" w:hint="eastAsia"/>
                <w:sz w:val="24"/>
              </w:rPr>
              <w:t>并</w:t>
            </w:r>
            <w:r>
              <w:rPr>
                <w:rFonts w:eastAsia="宋体" w:cs="Times New Roman"/>
                <w:sz w:val="24"/>
              </w:rPr>
              <w:t>重新组织答辩</w:t>
            </w:r>
            <w:r w:rsidR="00497893">
              <w:rPr>
                <w:rFonts w:eastAsia="宋体" w:cs="Times New Roman" w:hint="eastAsia"/>
                <w:sz w:val="24"/>
              </w:rPr>
              <w:t>“</w:t>
            </w:r>
            <w:r>
              <w:rPr>
                <w:rFonts w:eastAsia="宋体" w:cs="Times New Roman"/>
                <w:sz w:val="24"/>
              </w:rPr>
              <w:t>通过</w:t>
            </w:r>
            <w:r w:rsidR="00497893">
              <w:rPr>
                <w:rFonts w:eastAsia="宋体" w:cs="Times New Roman" w:hint="eastAsia"/>
                <w:sz w:val="24"/>
              </w:rPr>
              <w:t>”</w:t>
            </w:r>
          </w:p>
          <w:p w14:paraId="24896FEB" w14:textId="2994701E" w:rsidR="00320FFD" w:rsidRDefault="00F563E7" w:rsidP="00C86C5B">
            <w:pPr>
              <w:ind w:leftChars="100" w:left="320"/>
              <w:jc w:val="left"/>
              <w:rPr>
                <w:rFonts w:eastAsia="宋体" w:cs="Times New Roman"/>
                <w:sz w:val="24"/>
                <w:szCs w:val="24"/>
              </w:rPr>
            </w:pPr>
            <w:bookmarkStart w:id="4" w:name="OLE_LINK3"/>
            <w:bookmarkStart w:id="5" w:name="OLE_LINK4"/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bookmarkEnd w:id="4"/>
            <w:bookmarkEnd w:id="5"/>
            <w:r w:rsidR="007E78E1">
              <w:rPr>
                <w:rFonts w:eastAsia="宋体" w:cs="Times New Roman" w:hint="eastAsia"/>
                <w:sz w:val="24"/>
              </w:rPr>
              <w:t>对分委员会</w:t>
            </w:r>
            <w:proofErr w:type="gramStart"/>
            <w:r w:rsidR="007E78E1">
              <w:rPr>
                <w:rFonts w:eastAsia="宋体" w:cs="Times New Roman" w:hint="eastAsia"/>
                <w:sz w:val="24"/>
              </w:rPr>
              <w:t>作出</w:t>
            </w:r>
            <w:proofErr w:type="gramEnd"/>
            <w:r w:rsidR="007E78E1">
              <w:rPr>
                <w:rFonts w:eastAsia="宋体" w:cs="Times New Roman" w:hint="eastAsia"/>
                <w:sz w:val="24"/>
              </w:rPr>
              <w:t>“建议不授予学位”</w:t>
            </w:r>
            <w:r w:rsidR="00C86C5B">
              <w:rPr>
                <w:rFonts w:eastAsia="宋体" w:cs="Times New Roman" w:hint="eastAsia"/>
                <w:sz w:val="24"/>
              </w:rPr>
              <w:t>提出</w:t>
            </w:r>
            <w:r w:rsidR="00CB18DE">
              <w:rPr>
                <w:rFonts w:eastAsia="宋体" w:cs="Times New Roman" w:hint="eastAsia"/>
                <w:sz w:val="24"/>
              </w:rPr>
              <w:t>申诉</w:t>
            </w:r>
            <w:r w:rsidR="00C86C5B">
              <w:rPr>
                <w:rFonts w:eastAsia="宋体" w:cs="Times New Roman" w:hint="eastAsia"/>
                <w:sz w:val="24"/>
              </w:rPr>
              <w:t>并</w:t>
            </w:r>
            <w:r w:rsidR="00CB18DE">
              <w:rPr>
                <w:rFonts w:eastAsia="宋体" w:cs="Times New Roman" w:hint="eastAsia"/>
                <w:sz w:val="24"/>
              </w:rPr>
              <w:t>“通过”</w:t>
            </w:r>
          </w:p>
        </w:tc>
      </w:tr>
      <w:tr w:rsidR="00320FFD" w14:paraId="2ADD1617" w14:textId="77777777">
        <w:trPr>
          <w:trHeight w:val="98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CCF7F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专家评阅</w:t>
            </w:r>
          </w:p>
          <w:p w14:paraId="4E115FF6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color w:val="FF0000"/>
                <w:sz w:val="24"/>
              </w:rPr>
              <w:t>（请删除无关行）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22B3" w14:textId="77777777" w:rsidR="00320FFD" w:rsidRDefault="00F563E7">
            <w:pPr>
              <w:ind w:leftChars="16" w:left="531" w:rightChars="54" w:right="173" w:hangingChars="200" w:hanging="480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首次专家评阅意见</w:t>
            </w:r>
          </w:p>
          <w:p w14:paraId="6A7AE5DC" w14:textId="77777777" w:rsidR="00320FFD" w:rsidRDefault="00F563E7">
            <w:pPr>
              <w:ind w:leftChars="16" w:left="531" w:rightChars="54" w:right="173" w:hangingChars="200" w:hanging="480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（含增聘）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139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份；适当修改</w:t>
            </w:r>
            <w:r>
              <w:rPr>
                <w:rFonts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eastAsia="宋体" w:cs="Times New Roman"/>
                <w:sz w:val="24"/>
              </w:rPr>
              <w:t>份；</w:t>
            </w:r>
          </w:p>
          <w:p w14:paraId="2E9512EF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重大修改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份；不同意答辩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</w:t>
            </w:r>
          </w:p>
        </w:tc>
      </w:tr>
      <w:tr w:rsidR="00320FFD" w14:paraId="23AE8BD4" w14:textId="77777777">
        <w:trPr>
          <w:trHeight w:val="9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0342F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DDC9" w14:textId="77777777" w:rsidR="00320FFD" w:rsidRDefault="00F563E7">
            <w:pPr>
              <w:ind w:rightChars="-49" w:right="-157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首次专家评阅</w:t>
            </w:r>
          </w:p>
          <w:p w14:paraId="4C340328" w14:textId="77777777" w:rsidR="00320FFD" w:rsidRDefault="00F563E7">
            <w:pPr>
              <w:ind w:rightChars="-49" w:right="-157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A855" w14:textId="77777777" w:rsidR="00320FFD" w:rsidRDefault="00F563E7">
            <w:pPr>
              <w:spacing w:line="276" w:lineRule="auto"/>
              <w:ind w:rightChars="-51" w:right="-163" w:firstLineChars="200" w:firstLine="48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维持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评价结论，专家评阅不予通过</w:t>
            </w:r>
          </w:p>
          <w:p w14:paraId="2D2EF270" w14:textId="77777777" w:rsidR="00320FFD" w:rsidRDefault="00F563E7">
            <w:pPr>
              <w:spacing w:line="276" w:lineRule="auto"/>
              <w:ind w:rightChars="-51" w:right="-163" w:firstLineChars="200" w:firstLine="48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评价结论，专家评阅予以通过</w:t>
            </w:r>
          </w:p>
        </w:tc>
      </w:tr>
      <w:tr w:rsidR="00320FFD" w14:paraId="20A64AB3" w14:textId="77777777">
        <w:trPr>
          <w:trHeight w:val="96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AD521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0276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重新申请专家评阅</w:t>
            </w:r>
          </w:p>
          <w:p w14:paraId="7851199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（含增聘）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7327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份；适当修改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</w:t>
            </w:r>
          </w:p>
          <w:p w14:paraId="71E81E80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重大修改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份；不同意答辩</w:t>
            </w:r>
            <w:r>
              <w:rPr>
                <w:rFonts w:eastAsia="宋体" w:cs="Times New Roman" w:hint="eastAsia"/>
                <w:sz w:val="24"/>
                <w:u w:val="single"/>
              </w:rPr>
              <w:t xml:space="preserve"> </w:t>
            </w:r>
            <w:r>
              <w:rPr>
                <w:rFonts w:eastAsia="宋体" w:cs="Times New Roman"/>
                <w:sz w:val="24"/>
                <w:u w:val="single"/>
              </w:rPr>
              <w:t xml:space="preserve">   </w:t>
            </w:r>
            <w:r>
              <w:rPr>
                <w:rFonts w:eastAsia="宋体" w:cs="Times New Roman"/>
                <w:sz w:val="24"/>
              </w:rPr>
              <w:t>份</w:t>
            </w:r>
          </w:p>
        </w:tc>
      </w:tr>
      <w:tr w:rsidR="00320FFD" w14:paraId="2E1A1A7C" w14:textId="77777777">
        <w:trPr>
          <w:trHeight w:val="8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9FD4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6D5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重新申请专家评阅</w:t>
            </w:r>
          </w:p>
          <w:p w14:paraId="602D403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6BD2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评价结论，专家评阅予以通过</w:t>
            </w:r>
          </w:p>
        </w:tc>
      </w:tr>
      <w:tr w:rsidR="00320FFD" w14:paraId="013BFCF8" w14:textId="77777777">
        <w:trPr>
          <w:trHeight w:val="980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1DA02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答辩</w:t>
            </w:r>
          </w:p>
          <w:p w14:paraId="710596D1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color w:val="FF0000"/>
                <w:sz w:val="24"/>
              </w:rPr>
              <w:t>（请删除无关行）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3B9D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首次申请答辩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19B3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0E8DCD9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33778308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7BC6C663" w14:textId="7777777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5A262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689F" w14:textId="77777777" w:rsidR="00320FFD" w:rsidRDefault="00F563E7">
            <w:pPr>
              <w:spacing w:line="320" w:lineRule="exact"/>
              <w:ind w:rightChars="-49" w:right="-157" w:hanging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首次申请答辩</w:t>
            </w:r>
          </w:p>
          <w:p w14:paraId="5296BB84" w14:textId="77777777" w:rsidR="00320FFD" w:rsidRDefault="00F563E7">
            <w:pPr>
              <w:spacing w:line="320" w:lineRule="exact"/>
              <w:ind w:rightChars="-49" w:right="-157" w:hanging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7621" w14:textId="77777777" w:rsidR="00320FFD" w:rsidRDefault="00F563E7">
            <w:pPr>
              <w:spacing w:line="276" w:lineRule="auto"/>
              <w:ind w:rightChars="-51" w:right="-163" w:firstLineChars="300" w:firstLine="72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维持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评价结论，答辩不予通过</w:t>
            </w:r>
          </w:p>
          <w:p w14:paraId="4CC32D2F" w14:textId="77777777" w:rsidR="00320FFD" w:rsidRDefault="00F563E7">
            <w:pPr>
              <w:ind w:rightChars="54" w:right="173" w:firstLineChars="300" w:firstLine="720"/>
              <w:rPr>
                <w:rFonts w:eastAsia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评价结论，重新组织答辩</w:t>
            </w:r>
          </w:p>
        </w:tc>
      </w:tr>
      <w:tr w:rsidR="00320FFD" w14:paraId="498CFFC2" w14:textId="77777777">
        <w:trPr>
          <w:trHeight w:val="155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4D9AD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DD31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重新组织答辩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4060" w14:textId="4F4C860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 w:rsidR="000C2FEB">
              <w:rPr>
                <w:rFonts w:eastAsia="宋体" w:cs="Times New Roman" w:hint="eastAsia"/>
                <w:sz w:val="24"/>
              </w:rPr>
              <w:t xml:space="preserve"> </w:t>
            </w:r>
            <w:r w:rsidR="000C2FEB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3DD5CBE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50C93C8B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68E59E38" w14:textId="77777777">
        <w:trPr>
          <w:trHeight w:val="151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BAB5E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7439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重新申请答辩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4DA" w14:textId="2138FFA9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 w:rsidR="00AF2090">
              <w:rPr>
                <w:rFonts w:eastAsia="宋体" w:cs="Times New Roman" w:hint="eastAsia"/>
                <w:sz w:val="24"/>
              </w:rPr>
              <w:t xml:space="preserve"> </w:t>
            </w:r>
            <w:r w:rsidR="00AF2090"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315EDAA5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47D68C06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通过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</w:rPr>
              <w:t>□</w:t>
            </w:r>
            <w:r>
              <w:rPr>
                <w:rFonts w:eastAsia="宋体" w:cs="Times New Roman"/>
                <w:sz w:val="24"/>
              </w:rPr>
              <w:t>不通过</w:t>
            </w:r>
          </w:p>
        </w:tc>
      </w:tr>
      <w:tr w:rsidR="00320FFD" w14:paraId="1544493E" w14:textId="7777777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08BFE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DD14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重新申请答辩</w:t>
            </w:r>
          </w:p>
          <w:p w14:paraId="28DE2DCF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学术复核结论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5EDD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撤销</w:t>
            </w:r>
            <w:proofErr w:type="gramStart"/>
            <w:r>
              <w:rPr>
                <w:rFonts w:eastAsia="宋体" w:cs="Times New Roman"/>
                <w:sz w:val="24"/>
              </w:rPr>
              <w:t>原学术</w:t>
            </w:r>
            <w:proofErr w:type="gramEnd"/>
            <w:r>
              <w:rPr>
                <w:rFonts w:eastAsia="宋体" w:cs="Times New Roman"/>
                <w:sz w:val="24"/>
              </w:rPr>
              <w:t>评价结论，重新组织答辩</w:t>
            </w:r>
          </w:p>
        </w:tc>
      </w:tr>
      <w:tr w:rsidR="00320FFD" w14:paraId="40B134A4" w14:textId="77777777">
        <w:trPr>
          <w:trHeight w:val="147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B1C9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7D9E" w14:textId="77777777" w:rsidR="00320FFD" w:rsidRDefault="00F563E7">
            <w:pPr>
              <w:ind w:leftChars="16" w:left="51" w:rightChars="54" w:right="173" w:firstLine="1"/>
              <w:jc w:val="center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重新组织答辩</w:t>
            </w:r>
          </w:p>
        </w:tc>
        <w:tc>
          <w:tcPr>
            <w:tcW w:w="58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8193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答辩时间：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年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 xml:space="preserve">  </w:t>
            </w:r>
            <w:r>
              <w:rPr>
                <w:rFonts w:eastAsia="宋体" w:cs="Times New Roman"/>
                <w:sz w:val="24"/>
              </w:rPr>
              <w:t>日</w:t>
            </w:r>
          </w:p>
          <w:p w14:paraId="53F09889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学位表决票数：通过（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）票；不通过（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  <w:p w14:paraId="03BCDFFE" w14:textId="77777777" w:rsidR="00320FFD" w:rsidRDefault="00F563E7">
            <w:pPr>
              <w:ind w:leftChars="16" w:left="51" w:rightChars="54" w:right="173" w:firstLine="1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答辩委员会学术评价结论：通过</w:t>
            </w:r>
          </w:p>
        </w:tc>
      </w:tr>
      <w:tr w:rsidR="00320FFD" w14:paraId="310BAB25" w14:textId="77777777">
        <w:trPr>
          <w:trHeight w:val="98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CDCE" w14:textId="77777777" w:rsidR="00320FFD" w:rsidRDefault="00F563E7">
            <w:pPr>
              <w:jc w:val="center"/>
              <w:rPr>
                <w:rFonts w:eastAsia="宋体" w:cs="Times New Roman"/>
                <w:b/>
                <w:bCs/>
                <w:sz w:val="24"/>
              </w:rPr>
            </w:pPr>
            <w:r>
              <w:rPr>
                <w:rFonts w:eastAsia="宋体" w:cs="Times New Roman"/>
                <w:b/>
                <w:bCs/>
                <w:sz w:val="24"/>
              </w:rPr>
              <w:t>分委员会学位表决结果</w:t>
            </w:r>
          </w:p>
        </w:tc>
        <w:tc>
          <w:tcPr>
            <w:tcW w:w="80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ED70" w14:textId="6C678AC4" w:rsidR="00DB1D3D" w:rsidRDefault="00DB1D3D" w:rsidP="00DB1D3D">
            <w:pPr>
              <w:ind w:leftChars="100" w:left="320" w:rightChars="54" w:right="173"/>
              <w:rPr>
                <w:rFonts w:eastAsia="宋体" w:cs="Times New Roman"/>
                <w:sz w:val="24"/>
              </w:rPr>
            </w:pPr>
            <w:r w:rsidRPr="00DB1D3D">
              <w:rPr>
                <w:rFonts w:eastAsia="宋体" w:cs="Times New Roman" w:hint="eastAsia"/>
                <w:sz w:val="24"/>
              </w:rPr>
              <w:t>分委员会审议表决时间：</w:t>
            </w:r>
            <w:r w:rsidRPr="00DB1D3D">
              <w:rPr>
                <w:rFonts w:eastAsia="宋体" w:cs="Times New Roman" w:hint="eastAsia"/>
                <w:sz w:val="24"/>
              </w:rPr>
              <w:t xml:space="preserve">       </w:t>
            </w:r>
            <w:r w:rsidRPr="00DB1D3D">
              <w:rPr>
                <w:rFonts w:eastAsia="宋体" w:cs="Times New Roman" w:hint="eastAsia"/>
                <w:sz w:val="24"/>
              </w:rPr>
              <w:t>年</w:t>
            </w:r>
            <w:r w:rsidRPr="00DB1D3D">
              <w:rPr>
                <w:rFonts w:eastAsia="宋体" w:cs="Times New Roman" w:hint="eastAsia"/>
                <w:sz w:val="24"/>
              </w:rPr>
              <w:t xml:space="preserve">    </w:t>
            </w:r>
            <w:r w:rsidRPr="00DB1D3D">
              <w:rPr>
                <w:rFonts w:eastAsia="宋体" w:cs="Times New Roman" w:hint="eastAsia"/>
                <w:sz w:val="24"/>
              </w:rPr>
              <w:t>月</w:t>
            </w:r>
            <w:r w:rsidRPr="00DB1D3D">
              <w:rPr>
                <w:rFonts w:eastAsia="宋体" w:cs="Times New Roman" w:hint="eastAsia"/>
                <w:sz w:val="24"/>
              </w:rPr>
              <w:t xml:space="preserve">    </w:t>
            </w:r>
            <w:r w:rsidRPr="00DB1D3D">
              <w:rPr>
                <w:rFonts w:eastAsia="宋体" w:cs="Times New Roman" w:hint="eastAsia"/>
                <w:sz w:val="24"/>
              </w:rPr>
              <w:t>日</w:t>
            </w:r>
          </w:p>
          <w:p w14:paraId="4A957E2B" w14:textId="724CAB70" w:rsidR="00320FFD" w:rsidRDefault="00F563E7" w:rsidP="00DB1D3D">
            <w:pPr>
              <w:ind w:leftChars="100" w:left="320" w:rightChars="54" w:right="173"/>
              <w:rPr>
                <w:rFonts w:eastAsia="宋体" w:cs="Times New Roman"/>
                <w:sz w:val="24"/>
              </w:rPr>
            </w:pPr>
            <w:r>
              <w:rPr>
                <w:rFonts w:eastAsia="宋体" w:cs="Times New Roman"/>
                <w:sz w:val="24"/>
              </w:rPr>
              <w:t>学位表决结果统计：同意（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）票，反对（</w:t>
            </w:r>
            <w:r>
              <w:rPr>
                <w:rFonts w:eastAsia="宋体" w:cs="Times New Roman" w:hint="eastAsia"/>
                <w:sz w:val="24"/>
              </w:rPr>
              <w:t xml:space="preserve"> </w:t>
            </w:r>
            <w:r>
              <w:rPr>
                <w:rFonts w:eastAsia="宋体" w:cs="Times New Roman"/>
                <w:sz w:val="24"/>
              </w:rPr>
              <w:t>）票</w:t>
            </w:r>
          </w:p>
        </w:tc>
      </w:tr>
      <w:tr w:rsidR="00320FFD" w14:paraId="07006C3F" w14:textId="77777777">
        <w:tc>
          <w:tcPr>
            <w:tcW w:w="1560" w:type="dxa"/>
            <w:vMerge w:val="restart"/>
            <w:vAlign w:val="center"/>
          </w:tcPr>
          <w:p w14:paraId="4F97FDCC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申请学位</w:t>
            </w:r>
          </w:p>
          <w:p w14:paraId="54B4EFED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取得的成果</w:t>
            </w:r>
          </w:p>
          <w:p w14:paraId="232F996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（含论文、专著、专利等）</w:t>
            </w:r>
          </w:p>
        </w:tc>
        <w:tc>
          <w:tcPr>
            <w:tcW w:w="708" w:type="dxa"/>
            <w:vAlign w:val="center"/>
          </w:tcPr>
          <w:p w14:paraId="46DBB692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bCs/>
                <w:sz w:val="21"/>
                <w:szCs w:val="24"/>
              </w:rPr>
              <w:t>序号</w:t>
            </w:r>
          </w:p>
        </w:tc>
        <w:tc>
          <w:tcPr>
            <w:tcW w:w="2410" w:type="dxa"/>
            <w:gridSpan w:val="3"/>
            <w:vAlign w:val="center"/>
          </w:tcPr>
          <w:p w14:paraId="6E5CA4EF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sz w:val="21"/>
                <w:szCs w:val="24"/>
              </w:rPr>
              <w:t>成果名称</w:t>
            </w:r>
          </w:p>
        </w:tc>
        <w:tc>
          <w:tcPr>
            <w:tcW w:w="1134" w:type="dxa"/>
            <w:vAlign w:val="center"/>
          </w:tcPr>
          <w:p w14:paraId="6029B3AE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sz w:val="21"/>
                <w:szCs w:val="24"/>
              </w:rPr>
              <w:t>获得年月</w:t>
            </w:r>
          </w:p>
          <w:p w14:paraId="6165E4CC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sz w:val="21"/>
                <w:szCs w:val="24"/>
              </w:rPr>
              <w:t>（卷期号）</w:t>
            </w:r>
          </w:p>
        </w:tc>
        <w:tc>
          <w:tcPr>
            <w:tcW w:w="1701" w:type="dxa"/>
            <w:gridSpan w:val="2"/>
            <w:vAlign w:val="center"/>
          </w:tcPr>
          <w:p w14:paraId="05752483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sz w:val="21"/>
                <w:szCs w:val="24"/>
              </w:rPr>
              <w:t>成果出处</w:t>
            </w:r>
          </w:p>
        </w:tc>
        <w:tc>
          <w:tcPr>
            <w:tcW w:w="992" w:type="dxa"/>
            <w:vAlign w:val="center"/>
          </w:tcPr>
          <w:p w14:paraId="6E3601CA" w14:textId="664B36D0" w:rsidR="00320FFD" w:rsidRDefault="00625F7E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 w:hint="eastAsia"/>
                <w:sz w:val="21"/>
                <w:szCs w:val="24"/>
              </w:rPr>
              <w:t>本人</w:t>
            </w:r>
            <w:bookmarkStart w:id="6" w:name="_GoBack"/>
            <w:bookmarkEnd w:id="6"/>
            <w:r w:rsidR="00F563E7">
              <w:rPr>
                <w:rFonts w:eastAsia="宋体" w:cs="Times New Roman"/>
                <w:sz w:val="21"/>
                <w:szCs w:val="24"/>
              </w:rPr>
              <w:t>排名</w:t>
            </w:r>
          </w:p>
        </w:tc>
        <w:tc>
          <w:tcPr>
            <w:tcW w:w="1148" w:type="dxa"/>
            <w:vAlign w:val="center"/>
          </w:tcPr>
          <w:p w14:paraId="01B6E7AC" w14:textId="77777777" w:rsidR="00320FFD" w:rsidRDefault="00F563E7">
            <w:pPr>
              <w:jc w:val="center"/>
              <w:rPr>
                <w:rFonts w:eastAsia="宋体" w:cs="Times New Roman"/>
                <w:sz w:val="21"/>
                <w:szCs w:val="24"/>
              </w:rPr>
            </w:pPr>
            <w:r>
              <w:rPr>
                <w:rFonts w:eastAsia="宋体" w:cs="Times New Roman"/>
                <w:sz w:val="21"/>
                <w:szCs w:val="24"/>
              </w:rPr>
              <w:t>成果状态</w:t>
            </w:r>
          </w:p>
        </w:tc>
      </w:tr>
      <w:tr w:rsidR="00320FFD" w14:paraId="15447E5D" w14:textId="77777777">
        <w:trPr>
          <w:trHeight w:val="902"/>
        </w:trPr>
        <w:tc>
          <w:tcPr>
            <w:tcW w:w="1560" w:type="dxa"/>
            <w:vMerge/>
            <w:vAlign w:val="center"/>
          </w:tcPr>
          <w:p w14:paraId="4267F0C9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A56B53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3"/>
            <w:vAlign w:val="center"/>
          </w:tcPr>
          <w:p w14:paraId="04881851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9A31A5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1EB71DA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F33F4E8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2B7F28BC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</w:tr>
      <w:tr w:rsidR="00320FFD" w14:paraId="3A90331B" w14:textId="77777777">
        <w:trPr>
          <w:trHeight w:val="1134"/>
        </w:trPr>
        <w:tc>
          <w:tcPr>
            <w:tcW w:w="1560" w:type="dxa"/>
            <w:vMerge/>
            <w:vAlign w:val="center"/>
          </w:tcPr>
          <w:p w14:paraId="2B09ABC0" w14:textId="77777777" w:rsidR="00320FFD" w:rsidRDefault="00320FFD">
            <w:pPr>
              <w:jc w:val="center"/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A9FEC9A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vAlign w:val="center"/>
          </w:tcPr>
          <w:p w14:paraId="14D3BE04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15E5AE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BF6D4BF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557DA0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3979FD30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</w:tr>
      <w:tr w:rsidR="00320FFD" w14:paraId="2B300631" w14:textId="77777777">
        <w:trPr>
          <w:trHeight w:val="1134"/>
        </w:trPr>
        <w:tc>
          <w:tcPr>
            <w:tcW w:w="1560" w:type="dxa"/>
            <w:vMerge/>
            <w:vAlign w:val="center"/>
          </w:tcPr>
          <w:p w14:paraId="1ED03754" w14:textId="77777777" w:rsidR="00320FFD" w:rsidRDefault="00320FFD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A1129F" w14:textId="77777777" w:rsidR="00320FFD" w:rsidRDefault="00F563E7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  <w:r>
              <w:rPr>
                <w:rFonts w:eastAsia="宋体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366CD0EB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A26682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7371A5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B331A5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48" w:type="dxa"/>
            <w:vAlign w:val="center"/>
          </w:tcPr>
          <w:p w14:paraId="0032BC43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</w:tr>
      <w:tr w:rsidR="00320FFD" w14:paraId="63BDF372" w14:textId="77777777">
        <w:trPr>
          <w:trHeight w:val="1134"/>
        </w:trPr>
        <w:tc>
          <w:tcPr>
            <w:tcW w:w="1560" w:type="dxa"/>
            <w:vMerge/>
            <w:vAlign w:val="center"/>
          </w:tcPr>
          <w:p w14:paraId="078A039C" w14:textId="77777777" w:rsidR="00320FFD" w:rsidRDefault="00320FFD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2169030" w14:textId="77777777" w:rsidR="00320FFD" w:rsidRDefault="00F563E7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  <w:r>
              <w:rPr>
                <w:rFonts w:eastAsia="宋体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07D6DC98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FFD6A6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1147E6A0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1CBCA20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038C6A59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</w:tr>
      <w:tr w:rsidR="00320FFD" w14:paraId="01FE7CAD" w14:textId="77777777">
        <w:trPr>
          <w:trHeight w:val="1134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4E603ABE" w14:textId="77777777" w:rsidR="00320FFD" w:rsidRDefault="00320FFD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C846E1C" w14:textId="77777777" w:rsidR="00320FFD" w:rsidRDefault="00F563E7">
            <w:pPr>
              <w:jc w:val="center"/>
              <w:rPr>
                <w:rFonts w:eastAsia="宋体" w:cs="Times New Roman"/>
                <w:bCs/>
                <w:sz w:val="24"/>
                <w:szCs w:val="24"/>
              </w:rPr>
            </w:pPr>
            <w:r>
              <w:rPr>
                <w:rFonts w:eastAsia="宋体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vAlign w:val="center"/>
          </w:tcPr>
          <w:p w14:paraId="52C804DB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8C0FA3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3568425A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1C3CFE6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422FE403" w14:textId="77777777" w:rsidR="00320FFD" w:rsidRDefault="00320FFD">
            <w:pPr>
              <w:jc w:val="center"/>
              <w:rPr>
                <w:rFonts w:eastAsia="宋体" w:cs="Times New Roman"/>
                <w:b/>
                <w:bCs/>
                <w:sz w:val="21"/>
                <w:szCs w:val="24"/>
              </w:rPr>
            </w:pPr>
          </w:p>
        </w:tc>
      </w:tr>
    </w:tbl>
    <w:p w14:paraId="294E4094" w14:textId="77777777" w:rsidR="00320FFD" w:rsidRDefault="00320FFD"/>
    <w:tbl>
      <w:tblPr>
        <w:tblpPr w:leftFromText="180" w:rightFromText="180" w:vertAnchor="text" w:tblpXSpec="center" w:tblpY="1"/>
        <w:tblOverlap w:val="never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4252"/>
        <w:gridCol w:w="1701"/>
        <w:gridCol w:w="1006"/>
      </w:tblGrid>
      <w:tr w:rsidR="00320FFD" w14:paraId="5D8FF04A" w14:textId="77777777">
        <w:trPr>
          <w:trHeight w:val="841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14:paraId="0882F37E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lastRenderedPageBreak/>
              <w:t>学位论文</w:t>
            </w:r>
          </w:p>
          <w:p w14:paraId="570487F0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工作情况</w:t>
            </w:r>
          </w:p>
        </w:tc>
        <w:tc>
          <w:tcPr>
            <w:tcW w:w="1134" w:type="dxa"/>
            <w:vAlign w:val="center"/>
          </w:tcPr>
          <w:p w14:paraId="2A7FE54D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论文题目</w:t>
            </w:r>
          </w:p>
        </w:tc>
        <w:tc>
          <w:tcPr>
            <w:tcW w:w="6959" w:type="dxa"/>
            <w:gridSpan w:val="3"/>
            <w:vAlign w:val="center"/>
          </w:tcPr>
          <w:p w14:paraId="2CD78522" w14:textId="77777777" w:rsidR="00320FFD" w:rsidRDefault="00320FFD">
            <w:pPr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5C5560FB" w14:textId="77777777">
        <w:trPr>
          <w:trHeight w:val="697"/>
        </w:trPr>
        <w:tc>
          <w:tcPr>
            <w:tcW w:w="1560" w:type="dxa"/>
            <w:vMerge/>
            <w:vAlign w:val="center"/>
          </w:tcPr>
          <w:p w14:paraId="3CE6C4A3" w14:textId="77777777" w:rsidR="00320FFD" w:rsidRDefault="00320FFD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45A0FE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关键词</w:t>
            </w:r>
          </w:p>
        </w:tc>
        <w:tc>
          <w:tcPr>
            <w:tcW w:w="4252" w:type="dxa"/>
            <w:vAlign w:val="center"/>
          </w:tcPr>
          <w:p w14:paraId="1394F527" w14:textId="77777777" w:rsidR="00320FFD" w:rsidRDefault="00320FFD">
            <w:pPr>
              <w:rPr>
                <w:rFonts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0C4674" w14:textId="77777777" w:rsidR="00320FFD" w:rsidRDefault="00F563E7">
            <w:pPr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sz w:val="24"/>
                <w:szCs w:val="24"/>
              </w:rPr>
              <w:t>论文字数</w:t>
            </w:r>
            <w:r>
              <w:rPr>
                <w:rFonts w:eastAsia="宋体" w:cs="Times New Roman" w:hint="eastAsia"/>
                <w:sz w:val="24"/>
                <w:szCs w:val="24"/>
              </w:rPr>
              <w:t>（万）</w:t>
            </w:r>
          </w:p>
        </w:tc>
        <w:tc>
          <w:tcPr>
            <w:tcW w:w="1006" w:type="dxa"/>
            <w:vAlign w:val="center"/>
          </w:tcPr>
          <w:p w14:paraId="1941B2DE" w14:textId="77777777" w:rsidR="00320FFD" w:rsidRDefault="00320FFD">
            <w:pPr>
              <w:rPr>
                <w:rFonts w:eastAsia="宋体" w:cs="Times New Roman"/>
                <w:sz w:val="24"/>
                <w:szCs w:val="24"/>
              </w:rPr>
            </w:pPr>
          </w:p>
        </w:tc>
      </w:tr>
      <w:tr w:rsidR="00320FFD" w14:paraId="6780C817" w14:textId="77777777">
        <w:trPr>
          <w:trHeight w:val="282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911CA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学位论文</w:t>
            </w:r>
          </w:p>
          <w:p w14:paraId="61D44F04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（实践成果）</w:t>
            </w:r>
          </w:p>
          <w:p w14:paraId="535BEB62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研究目的</w:t>
            </w:r>
          </w:p>
        </w:tc>
        <w:tc>
          <w:tcPr>
            <w:tcW w:w="8093" w:type="dxa"/>
            <w:gridSpan w:val="4"/>
            <w:vAlign w:val="center"/>
          </w:tcPr>
          <w:p w14:paraId="06C74C43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限</w:t>
            </w: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8</w:t>
            </w:r>
            <w:r>
              <w:rPr>
                <w:rFonts w:eastAsia="宋体" w:cs="Times New Roman"/>
                <w:color w:val="FF0000"/>
                <w:sz w:val="24"/>
                <w:szCs w:val="24"/>
              </w:rPr>
              <w:t>00</w:t>
            </w: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字以内</w:t>
            </w:r>
          </w:p>
        </w:tc>
      </w:tr>
      <w:tr w:rsidR="00320FFD" w14:paraId="49865115" w14:textId="77777777">
        <w:trPr>
          <w:trHeight w:val="3244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9478F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学位论文</w:t>
            </w:r>
          </w:p>
          <w:p w14:paraId="598D7607" w14:textId="77777777" w:rsidR="00320FFD" w:rsidRDefault="00F563E7">
            <w:pPr>
              <w:jc w:val="center"/>
              <w:rPr>
                <w:rFonts w:eastAsia="宋体" w:cs="Times New Roman"/>
                <w:b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（实践成果）</w:t>
            </w:r>
          </w:p>
          <w:p w14:paraId="08C94B1D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/>
                <w:b/>
                <w:sz w:val="24"/>
                <w:szCs w:val="24"/>
              </w:rPr>
              <w:t>主要创新点</w:t>
            </w:r>
          </w:p>
        </w:tc>
        <w:tc>
          <w:tcPr>
            <w:tcW w:w="8093" w:type="dxa"/>
            <w:gridSpan w:val="4"/>
            <w:vAlign w:val="center"/>
          </w:tcPr>
          <w:p w14:paraId="2768C381" w14:textId="77777777" w:rsidR="00320FFD" w:rsidRDefault="00F563E7">
            <w:pPr>
              <w:jc w:val="center"/>
              <w:rPr>
                <w:rFonts w:eastAsia="宋体" w:cs="Times New Roman"/>
                <w:sz w:val="24"/>
                <w:szCs w:val="24"/>
              </w:rPr>
            </w:pP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限</w:t>
            </w: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8</w:t>
            </w:r>
            <w:r>
              <w:rPr>
                <w:rFonts w:eastAsia="宋体" w:cs="Times New Roman"/>
                <w:color w:val="FF0000"/>
                <w:sz w:val="24"/>
                <w:szCs w:val="24"/>
              </w:rPr>
              <w:t>00</w:t>
            </w:r>
            <w:r>
              <w:rPr>
                <w:rFonts w:eastAsia="宋体" w:cs="Times New Roman" w:hint="eastAsia"/>
                <w:color w:val="FF0000"/>
                <w:sz w:val="24"/>
                <w:szCs w:val="24"/>
              </w:rPr>
              <w:t>字以内</w:t>
            </w:r>
          </w:p>
        </w:tc>
      </w:tr>
    </w:tbl>
    <w:p w14:paraId="0206FF1A" w14:textId="77777777" w:rsidR="00320FFD" w:rsidRDefault="00D3513A">
      <w:pPr>
        <w:widowControl/>
        <w:spacing w:line="14" w:lineRule="exact"/>
        <w:jc w:val="left"/>
        <w:rPr>
          <w:rFonts w:eastAsia="宋体" w:cs="Times New Roman"/>
        </w:rPr>
      </w:pPr>
      <w:r>
        <w:rPr>
          <w:rFonts w:eastAsia="宋体" w:cs="Times New Roman"/>
        </w:rPr>
        <w:pict w14:anchorId="44951949"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margin-left:0;margin-top:388.5pt;width:484.5pt;height:1in;z-index:251659264;mso-position-horizontal:center;mso-position-horizontal-relative:margin;mso-position-vertical-relative:text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" stroked="f" strokeweight=".5pt">
            <v:textbox>
              <w:txbxContent>
                <w:p w14:paraId="7DBFC0C7" w14:textId="77777777" w:rsidR="00320FFD" w:rsidRDefault="00F563E7">
                  <w:pPr>
                    <w:rPr>
                      <w:rFonts w:ascii="宋体" w:eastAsia="宋体" w:hAnsi="宋体"/>
                      <w:sz w:val="24"/>
                    </w:rPr>
                  </w:pPr>
                  <w:proofErr w:type="gramStart"/>
                  <w:r>
                    <w:rPr>
                      <w:rFonts w:ascii="宋体" w:eastAsia="宋体" w:hAnsi="宋体" w:hint="eastAsia"/>
                      <w:sz w:val="24"/>
                    </w:rPr>
                    <w:t>教务员</w:t>
                  </w:r>
                  <w:proofErr w:type="gramEnd"/>
                  <w:r>
                    <w:rPr>
                      <w:rFonts w:ascii="宋体" w:eastAsia="宋体" w:hAnsi="宋体"/>
                      <w:sz w:val="24"/>
                    </w:rPr>
                    <w:t>签名：</w:t>
                  </w:r>
                  <w:r>
                    <w:rPr>
                      <w:rFonts w:ascii="宋体" w:eastAsia="宋体" w:hAnsi="宋体" w:hint="eastAsia"/>
                      <w:sz w:val="24"/>
                    </w:rPr>
                    <w:t xml:space="preserve">                                分委员会</w:t>
                  </w:r>
                  <w:r>
                    <w:rPr>
                      <w:rFonts w:ascii="宋体" w:eastAsia="宋体" w:hAnsi="宋体"/>
                      <w:sz w:val="24"/>
                    </w:rPr>
                    <w:t>秘书签名：</w:t>
                  </w:r>
                </w:p>
              </w:txbxContent>
            </v:textbox>
            <w10:wrap anchorx="margin"/>
          </v:shape>
        </w:pict>
      </w:r>
    </w:p>
    <w:p w14:paraId="70026A73" w14:textId="77777777" w:rsidR="00320FFD" w:rsidRDefault="00320FFD">
      <w:pPr>
        <w:widowControl/>
        <w:spacing w:line="14" w:lineRule="exact"/>
        <w:jc w:val="left"/>
        <w:rPr>
          <w:rFonts w:eastAsia="宋体" w:cs="Times New Roman"/>
        </w:rPr>
      </w:pPr>
    </w:p>
    <w:p w14:paraId="5FD9FFCC" w14:textId="77777777" w:rsidR="00320FFD" w:rsidRDefault="00320FFD">
      <w:pPr>
        <w:widowControl/>
        <w:spacing w:line="14" w:lineRule="exact"/>
        <w:jc w:val="left"/>
        <w:rPr>
          <w:rFonts w:eastAsia="宋体" w:cs="Times New Roman"/>
        </w:rPr>
      </w:pPr>
    </w:p>
    <w:sectPr w:rsidR="00320FFD"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567" w:footer="397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EABE5" w14:textId="77777777" w:rsidR="00D3513A" w:rsidRDefault="00D3513A">
      <w:r>
        <w:separator/>
      </w:r>
    </w:p>
  </w:endnote>
  <w:endnote w:type="continuationSeparator" w:id="0">
    <w:p w14:paraId="253BA839" w14:textId="77777777" w:rsidR="00D3513A" w:rsidRDefault="00D3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ED05E" w14:textId="77777777" w:rsidR="00320FFD" w:rsidRDefault="00320FFD">
    <w:pPr>
      <w:pStyle w:val="a7"/>
      <w:jc w:val="right"/>
      <w:rPr>
        <w:rFonts w:ascii="宋体" w:eastAsia="宋体" w:hAnsi="宋体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DF72E" w14:textId="77777777" w:rsidR="00D3513A" w:rsidRDefault="00D3513A">
      <w:r>
        <w:separator/>
      </w:r>
    </w:p>
  </w:footnote>
  <w:footnote w:type="continuationSeparator" w:id="0">
    <w:p w14:paraId="099FB840" w14:textId="77777777" w:rsidR="00D3513A" w:rsidRDefault="00D35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BC1CE" w14:textId="77777777" w:rsidR="00320FFD" w:rsidRDefault="00320FFD">
    <w:pPr>
      <w:pStyle w:val="a9"/>
      <w:ind w:leftChars="-221" w:left="-707"/>
      <w:jc w:val="both"/>
      <w:rPr>
        <w:rFonts w:ascii="宋体" w:eastAsia="宋体" w:hAnsi="宋体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591AF" w14:textId="77777777" w:rsidR="00320FFD" w:rsidRDefault="00320FFD">
    <w:pPr>
      <w:pStyle w:val="a9"/>
      <w:ind w:leftChars="-221" w:left="-707"/>
      <w:jc w:val="both"/>
      <w:rPr>
        <w:rFonts w:ascii="宋体" w:eastAsia="宋体" w:hAnsi="宋体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4MDcxZWZkOTQwZTgzNDllODE2MTdlMDY2MTYzNzMifQ=="/>
  </w:docVars>
  <w:rsids>
    <w:rsidRoot w:val="00382DE6"/>
    <w:rsid w:val="9D57F4F7"/>
    <w:rsid w:val="DFF73FC5"/>
    <w:rsid w:val="EBBD75BD"/>
    <w:rsid w:val="ECCEB892"/>
    <w:rsid w:val="FBBF46E7"/>
    <w:rsid w:val="000020F5"/>
    <w:rsid w:val="00003D6C"/>
    <w:rsid w:val="00005412"/>
    <w:rsid w:val="00012120"/>
    <w:rsid w:val="000131E6"/>
    <w:rsid w:val="0006203B"/>
    <w:rsid w:val="0006671A"/>
    <w:rsid w:val="00070D2F"/>
    <w:rsid w:val="00072110"/>
    <w:rsid w:val="000746D6"/>
    <w:rsid w:val="000805BE"/>
    <w:rsid w:val="000A50B7"/>
    <w:rsid w:val="000A6C08"/>
    <w:rsid w:val="000B15D4"/>
    <w:rsid w:val="000B2025"/>
    <w:rsid w:val="000C2FEB"/>
    <w:rsid w:val="000C3F01"/>
    <w:rsid w:val="000D0BAE"/>
    <w:rsid w:val="000D3AF1"/>
    <w:rsid w:val="000E2A01"/>
    <w:rsid w:val="000F5855"/>
    <w:rsid w:val="000F632A"/>
    <w:rsid w:val="00110284"/>
    <w:rsid w:val="00124EC9"/>
    <w:rsid w:val="00145A48"/>
    <w:rsid w:val="001515EE"/>
    <w:rsid w:val="00164452"/>
    <w:rsid w:val="0016481A"/>
    <w:rsid w:val="00171530"/>
    <w:rsid w:val="00193878"/>
    <w:rsid w:val="0019479D"/>
    <w:rsid w:val="001950BD"/>
    <w:rsid w:val="001A4FF8"/>
    <w:rsid w:val="001A5FF7"/>
    <w:rsid w:val="001D4828"/>
    <w:rsid w:val="001F10E5"/>
    <w:rsid w:val="001F3B50"/>
    <w:rsid w:val="00213718"/>
    <w:rsid w:val="002206BD"/>
    <w:rsid w:val="00237329"/>
    <w:rsid w:val="00260817"/>
    <w:rsid w:val="002754BC"/>
    <w:rsid w:val="0027614E"/>
    <w:rsid w:val="00282F9D"/>
    <w:rsid w:val="00291E75"/>
    <w:rsid w:val="002A1A7B"/>
    <w:rsid w:val="002C1178"/>
    <w:rsid w:val="002D0511"/>
    <w:rsid w:val="002E0616"/>
    <w:rsid w:val="002F4471"/>
    <w:rsid w:val="00311221"/>
    <w:rsid w:val="0031225A"/>
    <w:rsid w:val="00320FFD"/>
    <w:rsid w:val="00330CC6"/>
    <w:rsid w:val="00341E22"/>
    <w:rsid w:val="003463AE"/>
    <w:rsid w:val="00347878"/>
    <w:rsid w:val="00351A0B"/>
    <w:rsid w:val="003576ED"/>
    <w:rsid w:val="00370FDB"/>
    <w:rsid w:val="00382DE6"/>
    <w:rsid w:val="00384244"/>
    <w:rsid w:val="00396A37"/>
    <w:rsid w:val="003A5CC8"/>
    <w:rsid w:val="003B10A3"/>
    <w:rsid w:val="003B1DDB"/>
    <w:rsid w:val="003B294C"/>
    <w:rsid w:val="003B3677"/>
    <w:rsid w:val="003D5F13"/>
    <w:rsid w:val="003E03A9"/>
    <w:rsid w:val="003E57E5"/>
    <w:rsid w:val="003E671B"/>
    <w:rsid w:val="003F0723"/>
    <w:rsid w:val="003F79FD"/>
    <w:rsid w:val="004064DA"/>
    <w:rsid w:val="004153E8"/>
    <w:rsid w:val="00416AB4"/>
    <w:rsid w:val="00421FBA"/>
    <w:rsid w:val="00434508"/>
    <w:rsid w:val="00436015"/>
    <w:rsid w:val="0043657F"/>
    <w:rsid w:val="004379CC"/>
    <w:rsid w:val="00452E11"/>
    <w:rsid w:val="004769C7"/>
    <w:rsid w:val="00496A8A"/>
    <w:rsid w:val="00497893"/>
    <w:rsid w:val="004A50C6"/>
    <w:rsid w:val="004B474F"/>
    <w:rsid w:val="004B79C4"/>
    <w:rsid w:val="004C5FD4"/>
    <w:rsid w:val="004C719A"/>
    <w:rsid w:val="004D00ED"/>
    <w:rsid w:val="004D5594"/>
    <w:rsid w:val="004D78BB"/>
    <w:rsid w:val="00501042"/>
    <w:rsid w:val="00503F96"/>
    <w:rsid w:val="00513D24"/>
    <w:rsid w:val="00525780"/>
    <w:rsid w:val="00527914"/>
    <w:rsid w:val="00542933"/>
    <w:rsid w:val="005473A0"/>
    <w:rsid w:val="00554144"/>
    <w:rsid w:val="005713D4"/>
    <w:rsid w:val="005C1EE0"/>
    <w:rsid w:val="005C7215"/>
    <w:rsid w:val="005D1607"/>
    <w:rsid w:val="005E026F"/>
    <w:rsid w:val="005E5C52"/>
    <w:rsid w:val="005E7015"/>
    <w:rsid w:val="005E72C7"/>
    <w:rsid w:val="005F54A6"/>
    <w:rsid w:val="0061063B"/>
    <w:rsid w:val="00611C57"/>
    <w:rsid w:val="00615FF4"/>
    <w:rsid w:val="00625153"/>
    <w:rsid w:val="00625F7E"/>
    <w:rsid w:val="00630673"/>
    <w:rsid w:val="0063478B"/>
    <w:rsid w:val="006453B0"/>
    <w:rsid w:val="0065154E"/>
    <w:rsid w:val="00661525"/>
    <w:rsid w:val="00661FE2"/>
    <w:rsid w:val="006625D6"/>
    <w:rsid w:val="006722DB"/>
    <w:rsid w:val="00676C50"/>
    <w:rsid w:val="00677CF0"/>
    <w:rsid w:val="006909A5"/>
    <w:rsid w:val="006917D4"/>
    <w:rsid w:val="00693602"/>
    <w:rsid w:val="006B6BDD"/>
    <w:rsid w:val="006D535D"/>
    <w:rsid w:val="006F1A8B"/>
    <w:rsid w:val="006F1EF7"/>
    <w:rsid w:val="006F2C7E"/>
    <w:rsid w:val="006F306D"/>
    <w:rsid w:val="006F402C"/>
    <w:rsid w:val="0070123F"/>
    <w:rsid w:val="0070136B"/>
    <w:rsid w:val="007017FB"/>
    <w:rsid w:val="00711E87"/>
    <w:rsid w:val="00743008"/>
    <w:rsid w:val="0075606E"/>
    <w:rsid w:val="007571EE"/>
    <w:rsid w:val="00762327"/>
    <w:rsid w:val="00771497"/>
    <w:rsid w:val="007717FB"/>
    <w:rsid w:val="00774026"/>
    <w:rsid w:val="007745A1"/>
    <w:rsid w:val="00780435"/>
    <w:rsid w:val="007827BA"/>
    <w:rsid w:val="00792E21"/>
    <w:rsid w:val="007A4F5B"/>
    <w:rsid w:val="007B2ED7"/>
    <w:rsid w:val="007B6578"/>
    <w:rsid w:val="007C2A67"/>
    <w:rsid w:val="007D1E8F"/>
    <w:rsid w:val="007D2107"/>
    <w:rsid w:val="007E3910"/>
    <w:rsid w:val="007E78E1"/>
    <w:rsid w:val="008015B6"/>
    <w:rsid w:val="008128FC"/>
    <w:rsid w:val="008137C8"/>
    <w:rsid w:val="00813CC4"/>
    <w:rsid w:val="00820DD7"/>
    <w:rsid w:val="00834BA7"/>
    <w:rsid w:val="00844776"/>
    <w:rsid w:val="00850E13"/>
    <w:rsid w:val="00855E25"/>
    <w:rsid w:val="00860B4D"/>
    <w:rsid w:val="008613B2"/>
    <w:rsid w:val="0086497B"/>
    <w:rsid w:val="008712FF"/>
    <w:rsid w:val="00876E52"/>
    <w:rsid w:val="00877147"/>
    <w:rsid w:val="008C5E9F"/>
    <w:rsid w:val="008D01BC"/>
    <w:rsid w:val="008E301B"/>
    <w:rsid w:val="008F0963"/>
    <w:rsid w:val="008F3F92"/>
    <w:rsid w:val="00900B48"/>
    <w:rsid w:val="00913C92"/>
    <w:rsid w:val="00915B20"/>
    <w:rsid w:val="00930165"/>
    <w:rsid w:val="00935722"/>
    <w:rsid w:val="009357F4"/>
    <w:rsid w:val="00942A9A"/>
    <w:rsid w:val="00943A56"/>
    <w:rsid w:val="00954112"/>
    <w:rsid w:val="00962EE7"/>
    <w:rsid w:val="00970266"/>
    <w:rsid w:val="00971053"/>
    <w:rsid w:val="00983393"/>
    <w:rsid w:val="009859F4"/>
    <w:rsid w:val="00993F10"/>
    <w:rsid w:val="009A19FE"/>
    <w:rsid w:val="009D407D"/>
    <w:rsid w:val="009E6325"/>
    <w:rsid w:val="009E6439"/>
    <w:rsid w:val="009E658B"/>
    <w:rsid w:val="009F13A0"/>
    <w:rsid w:val="00A031BF"/>
    <w:rsid w:val="00A32FCB"/>
    <w:rsid w:val="00A53D59"/>
    <w:rsid w:val="00A60465"/>
    <w:rsid w:val="00A70A03"/>
    <w:rsid w:val="00A81C81"/>
    <w:rsid w:val="00AA1D29"/>
    <w:rsid w:val="00AA31CC"/>
    <w:rsid w:val="00AA6326"/>
    <w:rsid w:val="00AA6DFB"/>
    <w:rsid w:val="00AB23CB"/>
    <w:rsid w:val="00AB7929"/>
    <w:rsid w:val="00AC203B"/>
    <w:rsid w:val="00AE1567"/>
    <w:rsid w:val="00AE7091"/>
    <w:rsid w:val="00AF2090"/>
    <w:rsid w:val="00AF7B2F"/>
    <w:rsid w:val="00B10797"/>
    <w:rsid w:val="00B134E2"/>
    <w:rsid w:val="00B20F1F"/>
    <w:rsid w:val="00B23878"/>
    <w:rsid w:val="00B25652"/>
    <w:rsid w:val="00B316EE"/>
    <w:rsid w:val="00B50620"/>
    <w:rsid w:val="00B533A8"/>
    <w:rsid w:val="00B601B1"/>
    <w:rsid w:val="00B70D75"/>
    <w:rsid w:val="00B80163"/>
    <w:rsid w:val="00B803E0"/>
    <w:rsid w:val="00B901A2"/>
    <w:rsid w:val="00B96668"/>
    <w:rsid w:val="00BB0A33"/>
    <w:rsid w:val="00BB34D6"/>
    <w:rsid w:val="00BB4A2F"/>
    <w:rsid w:val="00BB4C68"/>
    <w:rsid w:val="00BB699B"/>
    <w:rsid w:val="00BD0CB4"/>
    <w:rsid w:val="00BE7532"/>
    <w:rsid w:val="00BF0190"/>
    <w:rsid w:val="00BF0465"/>
    <w:rsid w:val="00BF17EC"/>
    <w:rsid w:val="00C13074"/>
    <w:rsid w:val="00C31525"/>
    <w:rsid w:val="00C4152A"/>
    <w:rsid w:val="00C420CB"/>
    <w:rsid w:val="00C57E76"/>
    <w:rsid w:val="00C60789"/>
    <w:rsid w:val="00C704E3"/>
    <w:rsid w:val="00C733EA"/>
    <w:rsid w:val="00C73844"/>
    <w:rsid w:val="00C764D1"/>
    <w:rsid w:val="00C85088"/>
    <w:rsid w:val="00C86C5B"/>
    <w:rsid w:val="00C90C44"/>
    <w:rsid w:val="00C972E3"/>
    <w:rsid w:val="00CB18DE"/>
    <w:rsid w:val="00CB2392"/>
    <w:rsid w:val="00CB45BA"/>
    <w:rsid w:val="00CC0E4A"/>
    <w:rsid w:val="00CC2CE4"/>
    <w:rsid w:val="00CC5CCD"/>
    <w:rsid w:val="00CD17E4"/>
    <w:rsid w:val="00CF54E1"/>
    <w:rsid w:val="00D00C48"/>
    <w:rsid w:val="00D13190"/>
    <w:rsid w:val="00D13E62"/>
    <w:rsid w:val="00D13E84"/>
    <w:rsid w:val="00D1554C"/>
    <w:rsid w:val="00D17159"/>
    <w:rsid w:val="00D3513A"/>
    <w:rsid w:val="00D53DE8"/>
    <w:rsid w:val="00D700F8"/>
    <w:rsid w:val="00D72648"/>
    <w:rsid w:val="00D91541"/>
    <w:rsid w:val="00DA15B1"/>
    <w:rsid w:val="00DB1D3D"/>
    <w:rsid w:val="00DC1E8F"/>
    <w:rsid w:val="00DD1A54"/>
    <w:rsid w:val="00DD4E9B"/>
    <w:rsid w:val="00DF524E"/>
    <w:rsid w:val="00DF5D41"/>
    <w:rsid w:val="00E01494"/>
    <w:rsid w:val="00E0199C"/>
    <w:rsid w:val="00E0246E"/>
    <w:rsid w:val="00E106A8"/>
    <w:rsid w:val="00E12175"/>
    <w:rsid w:val="00E41E9F"/>
    <w:rsid w:val="00E7491E"/>
    <w:rsid w:val="00E75EED"/>
    <w:rsid w:val="00E767CA"/>
    <w:rsid w:val="00E815F0"/>
    <w:rsid w:val="00E86E0D"/>
    <w:rsid w:val="00E87A5C"/>
    <w:rsid w:val="00E93496"/>
    <w:rsid w:val="00E9702E"/>
    <w:rsid w:val="00E97FFA"/>
    <w:rsid w:val="00EB75AC"/>
    <w:rsid w:val="00EC13AA"/>
    <w:rsid w:val="00EC2B49"/>
    <w:rsid w:val="00ED0C8A"/>
    <w:rsid w:val="00EF42A0"/>
    <w:rsid w:val="00F0477A"/>
    <w:rsid w:val="00F12658"/>
    <w:rsid w:val="00F13273"/>
    <w:rsid w:val="00F25344"/>
    <w:rsid w:val="00F27DB2"/>
    <w:rsid w:val="00F34AEA"/>
    <w:rsid w:val="00F35290"/>
    <w:rsid w:val="00F563E7"/>
    <w:rsid w:val="00F703BC"/>
    <w:rsid w:val="00F714F2"/>
    <w:rsid w:val="00F90C65"/>
    <w:rsid w:val="00FA21D1"/>
    <w:rsid w:val="00FA3545"/>
    <w:rsid w:val="00FB3083"/>
    <w:rsid w:val="00FC32F7"/>
    <w:rsid w:val="00FC3873"/>
    <w:rsid w:val="00FC3880"/>
    <w:rsid w:val="00FC3B7A"/>
    <w:rsid w:val="00FC7D8F"/>
    <w:rsid w:val="00FD35A7"/>
    <w:rsid w:val="00FE2D5B"/>
    <w:rsid w:val="00FE6640"/>
    <w:rsid w:val="00FF2179"/>
    <w:rsid w:val="0FC03AC7"/>
    <w:rsid w:val="29A33849"/>
    <w:rsid w:val="37B01595"/>
    <w:rsid w:val="4B6C066E"/>
    <w:rsid w:val="59D6518F"/>
    <w:rsid w:val="5D237E74"/>
    <w:rsid w:val="5EFF13C5"/>
    <w:rsid w:val="6CFF26B9"/>
    <w:rsid w:val="76657FB8"/>
    <w:rsid w:val="7A8A11D0"/>
    <w:rsid w:val="7FFDA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781F9CA9"/>
  <w15:docId w15:val="{F15EF187-704F-4DD0-92D0-8E9A7D6A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ae">
    <w:name w:val="标题 字符"/>
    <w:basedOn w:val="a0"/>
    <w:link w:val="ad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副标题 字符"/>
    <w:basedOn w:val="a0"/>
    <w:link w:val="ab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3">
    <w:name w:val="Quote"/>
    <w:basedOn w:val="a"/>
    <w:next w:val="a"/>
    <w:link w:val="af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29"/>
    <w:qFormat/>
    <w:rPr>
      <w:i/>
      <w:iCs/>
      <w:color w:val="404040" w:themeColor="text1" w:themeTint="BF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7">
    <w:name w:val="明显引用 字符"/>
    <w:basedOn w:val="a0"/>
    <w:link w:val="af6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8">
    <w:name w:val="Placeholder Text"/>
    <w:basedOn w:val="a0"/>
    <w:uiPriority w:val="99"/>
    <w:semiHidden/>
    <w:rPr>
      <w:color w:val="666666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32"/>
      <w:szCs w:val="22"/>
    </w:rPr>
  </w:style>
  <w:style w:type="character" w:customStyle="1" w:styleId="af0">
    <w:name w:val="批注主题 字符"/>
    <w:basedOn w:val="a4"/>
    <w:link w:val="af"/>
    <w:uiPriority w:val="99"/>
    <w:semiHidden/>
    <w:rPr>
      <w:b/>
      <w:bCs/>
      <w:kern w:val="2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02AF4C-DCB1-4413-A3D5-21683348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学位办 华工</dc:creator>
  <cp:lastModifiedBy>Administrator</cp:lastModifiedBy>
  <cp:revision>22</cp:revision>
  <cp:lastPrinted>2025-04-25T17:09:00Z</cp:lastPrinted>
  <dcterms:created xsi:type="dcterms:W3CDTF">2025-09-02T17:59:00Z</dcterms:created>
  <dcterms:modified xsi:type="dcterms:W3CDTF">2025-09-04T01:46:00Z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05697BFBDB394DFA9E61EF9F647EBCF5_12</vt:lpwstr>
  </property>
  <property fmtid="{D5CDD505-2E9C-101B-9397-08002B2CF9AE}" pid="4" name="KSOTemplateDocerSaveRecord">
    <vt:lpwstr>eyJoZGlkIjoiYWQ2MTg2NmIzYzczMDZmOTdlYTIwY2Q3MWM0NGVhMGEiLCJ1c2VySWQiOiI0MTQ5NzE0MjkifQ==</vt:lpwstr>
  </property>
</Properties>
</file>