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STKaiti" w:hAnsi="STKaiti" w:eastAsia="STKaiti"/>
          <w:b/>
          <w:sz w:val="32"/>
          <w:szCs w:val="32"/>
        </w:rPr>
      </w:pPr>
      <w:r>
        <w:rPr>
          <w:rFonts w:hint="eastAsia" w:ascii="STKaiti" w:hAnsi="STKaiti" w:eastAsia="STKaiti"/>
          <w:b/>
          <w:sz w:val="32"/>
          <w:szCs w:val="32"/>
        </w:rPr>
        <w:t>第十五届理律杯</w:t>
      </w:r>
      <w:r>
        <w:rPr>
          <w:rFonts w:ascii="STKaiti" w:hAnsi="STKaiti" w:eastAsia="STKaiti"/>
          <w:b/>
          <w:sz w:val="32"/>
          <w:szCs w:val="32"/>
        </w:rPr>
        <w:t>全国高校模拟法庭竞赛</w:t>
      </w:r>
    </w:p>
    <w:p>
      <w:pPr>
        <w:jc w:val="center"/>
        <w:rPr>
          <w:rFonts w:hint="eastAsia" w:ascii="STKaiti" w:hAnsi="STKaiti" w:eastAsia="STKaiti"/>
          <w:b/>
          <w:sz w:val="32"/>
          <w:szCs w:val="32"/>
        </w:rPr>
      </w:pPr>
      <w:r>
        <w:rPr>
          <w:rFonts w:hint="eastAsia" w:ascii="STKaiti" w:hAnsi="STKaiti" w:eastAsia="STKaiti"/>
          <w:b/>
          <w:sz w:val="32"/>
          <w:szCs w:val="32"/>
        </w:rPr>
        <w:t>华南理工大学</w:t>
      </w:r>
      <w:r>
        <w:rPr>
          <w:rFonts w:hint="eastAsia" w:ascii="STKaiti" w:hAnsi="STKaiti" w:eastAsia="STKaiti"/>
          <w:b/>
          <w:sz w:val="32"/>
          <w:szCs w:val="32"/>
          <w:lang w:eastAsia="zh-CN"/>
        </w:rPr>
        <w:t>代表队队员选拔</w:t>
      </w:r>
      <w:bookmarkStart w:id="0" w:name="_GoBack"/>
      <w:bookmarkEnd w:id="0"/>
      <w:r>
        <w:rPr>
          <w:rFonts w:hint="eastAsia" w:ascii="STKaiti" w:hAnsi="STKaiti" w:eastAsia="STKaiti"/>
          <w:b/>
          <w:sz w:val="32"/>
          <w:szCs w:val="32"/>
        </w:rPr>
        <w:t>报名表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447"/>
        <w:gridCol w:w="2074"/>
        <w:gridCol w:w="2074"/>
      </w:tblGrid>
      <w:tr>
        <w:trPr>
          <w:trHeight w:val="851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STSong" w:hAnsi="STSong" w:eastAsia="STSong"/>
                <w:b/>
              </w:rPr>
            </w:pPr>
            <w:r>
              <w:rPr>
                <w:rFonts w:hint="eastAsia" w:ascii="STSong" w:hAnsi="STSong" w:eastAsia="STSong"/>
                <w:b/>
              </w:rPr>
              <w:t>姓名</w:t>
            </w:r>
          </w:p>
        </w:tc>
        <w:tc>
          <w:tcPr>
            <w:tcW w:w="2447" w:type="dxa"/>
            <w:vAlign w:val="center"/>
          </w:tcPr>
          <w:p>
            <w:pPr>
              <w:jc w:val="center"/>
              <w:rPr>
                <w:rFonts w:hint="eastAsia" w:ascii="STSong" w:hAnsi="STSong" w:eastAsia="STSong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STSong" w:hAnsi="STSong" w:eastAsia="STSong"/>
                <w:b/>
              </w:rPr>
            </w:pPr>
            <w:r>
              <w:rPr>
                <w:rFonts w:hint="eastAsia" w:ascii="STSong" w:hAnsi="STSong" w:eastAsia="STSong"/>
                <w:b/>
              </w:rPr>
              <w:t>性别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STSong" w:hAnsi="STSong" w:eastAsia="STSong"/>
              </w:rPr>
            </w:pPr>
          </w:p>
        </w:tc>
      </w:tr>
      <w:tr>
        <w:trPr>
          <w:trHeight w:val="851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STSong" w:hAnsi="STSong" w:eastAsia="STSong"/>
                <w:b/>
              </w:rPr>
            </w:pPr>
            <w:r>
              <w:rPr>
                <w:rFonts w:hint="eastAsia" w:ascii="STSong" w:hAnsi="STSong" w:eastAsia="STSong"/>
                <w:b/>
              </w:rPr>
              <w:t>年级</w:t>
            </w:r>
          </w:p>
        </w:tc>
        <w:tc>
          <w:tcPr>
            <w:tcW w:w="2447" w:type="dxa"/>
            <w:vAlign w:val="center"/>
          </w:tcPr>
          <w:p>
            <w:pPr>
              <w:jc w:val="center"/>
              <w:rPr>
                <w:rFonts w:hint="eastAsia" w:ascii="STSong" w:hAnsi="STSong" w:eastAsia="STSong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STSong" w:hAnsi="STSong" w:eastAsia="STSong"/>
                <w:b/>
              </w:rPr>
            </w:pPr>
            <w:r>
              <w:rPr>
                <w:rFonts w:hint="eastAsia" w:ascii="STSong" w:hAnsi="STSong" w:eastAsia="STSong"/>
                <w:b/>
              </w:rPr>
              <w:t>联系电话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STSong" w:hAnsi="STSong" w:eastAsia="STSong"/>
              </w:rPr>
            </w:pPr>
          </w:p>
        </w:tc>
      </w:tr>
      <w:tr>
        <w:trPr>
          <w:trHeight w:val="851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STSong" w:hAnsi="STSong" w:eastAsia="STSong"/>
                <w:b/>
              </w:rPr>
            </w:pPr>
            <w:r>
              <w:rPr>
                <w:rFonts w:hint="eastAsia" w:ascii="STSong" w:hAnsi="STSong" w:eastAsia="STSong"/>
                <w:b/>
              </w:rPr>
              <w:t>专业成绩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jc w:val="center"/>
              <w:rPr>
                <w:rFonts w:hint="eastAsia" w:ascii="STSong" w:hAnsi="STSong" w:eastAsia="STSong"/>
              </w:rPr>
            </w:pPr>
            <w:r>
              <w:rPr>
                <w:rFonts w:hint="eastAsia" w:ascii="STSong" w:hAnsi="STSong" w:eastAsia="STSong"/>
              </w:rPr>
              <w:t>（班级、年级排名）</w:t>
            </w:r>
          </w:p>
        </w:tc>
      </w:tr>
      <w:tr>
        <w:trPr>
          <w:trHeight w:val="1701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STSong" w:hAnsi="STSong" w:eastAsia="STSong"/>
                <w:b/>
              </w:rPr>
            </w:pPr>
            <w:r>
              <w:rPr>
                <w:rFonts w:ascii="STSong" w:hAnsi="STSong" w:eastAsia="STSong"/>
                <w:b/>
              </w:rPr>
              <w:t>获奖经历或者实践经历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jc w:val="center"/>
              <w:rPr>
                <w:rFonts w:hint="eastAsia" w:ascii="STSong" w:hAnsi="STSong" w:eastAsia="STSong"/>
              </w:rPr>
            </w:pPr>
          </w:p>
        </w:tc>
      </w:tr>
      <w:tr>
        <w:trPr>
          <w:trHeight w:val="1701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STSong" w:hAnsi="STSong" w:eastAsia="STSong"/>
                <w:b/>
              </w:rPr>
            </w:pPr>
            <w:r>
              <w:rPr>
                <w:rFonts w:hint="eastAsia" w:ascii="STSong" w:hAnsi="STSong" w:eastAsia="STSong"/>
                <w:b/>
              </w:rPr>
              <w:t>相关模拟法庭、辩论赛经历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jc w:val="center"/>
              <w:rPr>
                <w:rFonts w:hint="eastAsia" w:ascii="STSong" w:hAnsi="STSong" w:eastAsia="STSong"/>
              </w:rPr>
            </w:pPr>
          </w:p>
        </w:tc>
      </w:tr>
      <w:tr>
        <w:trPr>
          <w:trHeight w:val="1701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STSong" w:hAnsi="STSong" w:eastAsia="STSong"/>
                <w:b/>
              </w:rPr>
            </w:pPr>
            <w:r>
              <w:rPr>
                <w:rFonts w:ascii="STSong" w:hAnsi="STSong" w:eastAsia="STSong"/>
                <w:b/>
              </w:rPr>
              <w:t>个人优势和专业相关特长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jc w:val="center"/>
              <w:rPr>
                <w:rFonts w:hint="eastAsia" w:ascii="STSong" w:hAnsi="STSong" w:eastAsia="STSong"/>
              </w:rPr>
            </w:pPr>
          </w:p>
        </w:tc>
      </w:tr>
      <w:tr>
        <w:trPr>
          <w:trHeight w:val="1701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STSong" w:hAnsi="STSong" w:eastAsia="STSong"/>
                <w:b/>
              </w:rPr>
            </w:pPr>
            <w:r>
              <w:rPr>
                <w:rFonts w:hint="eastAsia" w:ascii="STSong" w:hAnsi="STSong" w:eastAsia="STSong"/>
                <w:b/>
              </w:rPr>
              <w:t>参赛计划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jc w:val="center"/>
              <w:rPr>
                <w:rFonts w:hint="eastAsia" w:ascii="STSong" w:hAnsi="STSong" w:eastAsia="STSong"/>
              </w:rPr>
            </w:pPr>
          </w:p>
        </w:tc>
      </w:tr>
    </w:tbl>
    <w:p>
      <w:pPr>
        <w:rPr>
          <w:rFonts w:hint="eastAsia" w:ascii="STSong" w:hAnsi="STSong" w:eastAsia="STSong"/>
          <w:sz w:val="21"/>
          <w:szCs w:val="21"/>
        </w:rPr>
      </w:pPr>
    </w:p>
    <w:p>
      <w:pPr>
        <w:rPr>
          <w:rFonts w:hint="eastAsia" w:ascii="STSong" w:hAnsi="STSong" w:eastAsia="STSong"/>
          <w:sz w:val="21"/>
          <w:szCs w:val="21"/>
        </w:rPr>
      </w:pPr>
      <w:r>
        <w:rPr>
          <w:rFonts w:hint="eastAsia" w:ascii="STSong" w:hAnsi="STSong" w:eastAsia="STSong"/>
          <w:sz w:val="21"/>
          <w:szCs w:val="21"/>
        </w:rPr>
        <w:t>注：</w:t>
      </w:r>
      <w:r>
        <w:fldChar w:fldCharType="begin"/>
      </w:r>
      <w:r>
        <w:instrText xml:space="preserve"> HYPERLINK "mailto:请将报名表发送至scutlilv2017@sina.com" </w:instrText>
      </w:r>
      <w:r>
        <w:fldChar w:fldCharType="separate"/>
      </w:r>
      <w:r>
        <w:rPr>
          <w:rStyle w:val="3"/>
          <w:rFonts w:hint="eastAsia" w:ascii="STSong" w:hAnsi="STSong" w:eastAsia="STSong"/>
          <w:sz w:val="21"/>
          <w:szCs w:val="21"/>
        </w:rPr>
        <w:t>请将报名表发送至</w:t>
      </w:r>
      <w:r>
        <w:rPr>
          <w:rStyle w:val="3"/>
          <w:rFonts w:ascii="STSong" w:hAnsi="STSong" w:eastAsia="STSong"/>
          <w:sz w:val="21"/>
          <w:szCs w:val="21"/>
        </w:rPr>
        <w:t>scutlilv2017@sina.com</w:t>
      </w:r>
      <w:r>
        <w:rPr>
          <w:rStyle w:val="3"/>
          <w:rFonts w:ascii="STSong" w:hAnsi="STSong" w:eastAsia="STSong"/>
          <w:sz w:val="21"/>
          <w:szCs w:val="21"/>
        </w:rPr>
        <w:fldChar w:fldCharType="end"/>
      </w:r>
      <w:r>
        <w:rPr>
          <w:rFonts w:hint="eastAsia" w:ascii="STSong" w:hAnsi="STSong" w:eastAsia="STSong"/>
          <w:sz w:val="21"/>
          <w:szCs w:val="21"/>
        </w:rPr>
        <w:t>。请将该报名表保持在一页以内。</w:t>
      </w:r>
    </w:p>
    <w:p>
      <w:pPr>
        <w:rPr>
          <w:rFonts w:hint="eastAsia" w:ascii="STSong" w:hAnsi="STSong" w:eastAsia="STSong"/>
          <w:sz w:val="21"/>
          <w:szCs w:val="21"/>
        </w:rPr>
      </w:pPr>
    </w:p>
    <w:sectPr>
      <w:pgSz w:w="11900" w:h="16840"/>
      <w:pgMar w:top="1440" w:right="1797" w:bottom="1440" w:left="1797" w:header="851" w:footer="992" w:gutter="0"/>
      <w:cols w:space="425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ngXian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TKaiti"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STSong"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DengXian Light"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186</Characters>
  <Lines>1</Lines>
  <Paragraphs>1</Paragraphs>
  <TotalTime>0</TotalTime>
  <ScaleCrop>false</ScaleCrop>
  <LinksUpToDate>false</LinksUpToDate>
  <CharactersWithSpaces>217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2017-09-18T13:53:00Z</dcterms:created>
  <dc:creator>王凡</dc:creator>
  <cp:lastModifiedBy>继承的iPhone </cp:lastModifiedBy>
  <dcterms:modified xsi:type="dcterms:W3CDTF">2017-09-19T10:51:24Z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2052-7.6.1</vt:lpwstr>
  </property>
</Properties>
</file>