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2B" w:rsidRPr="00996589" w:rsidRDefault="007B002B" w:rsidP="007B002B">
      <w:pPr>
        <w:rPr>
          <w:rFonts w:ascii="华文楷体" w:eastAsia="华文楷体" w:hAnsi="华文楷体"/>
          <w:b/>
          <w:sz w:val="30"/>
          <w:szCs w:val="30"/>
        </w:rPr>
      </w:pPr>
      <w:r w:rsidRPr="00CE787A">
        <w:rPr>
          <w:rFonts w:ascii="华文楷体" w:eastAsia="华文楷体" w:hAnsi="华文楷体" w:hint="eastAsia"/>
          <w:b/>
          <w:sz w:val="28"/>
          <w:szCs w:val="28"/>
        </w:rPr>
        <w:t>附件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一                  </w:t>
      </w:r>
      <w:r w:rsidRPr="00996589">
        <w:rPr>
          <w:rFonts w:ascii="华文楷体" w:eastAsia="华文楷体" w:hAnsi="华文楷体" w:hint="eastAsia"/>
          <w:b/>
          <w:sz w:val="30"/>
          <w:szCs w:val="30"/>
        </w:rPr>
        <w:t>困难学生参保流程</w:t>
      </w:r>
    </w:p>
    <w:p w:rsidR="007B002B" w:rsidRDefault="007B002B" w:rsidP="007B002B">
      <w:pPr>
        <w:rPr>
          <w:rFonts w:ascii="华文楷体" w:eastAsia="华文楷体" w:hAnsi="华文楷体" w:hint="eastAsia"/>
          <w:b/>
          <w:sz w:val="28"/>
          <w:szCs w:val="28"/>
        </w:rPr>
      </w:pPr>
    </w:p>
    <w:p w:rsidR="007B002B" w:rsidRPr="00FF731F" w:rsidRDefault="007B002B" w:rsidP="007B002B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8.35pt;margin-top:1.6pt;width:530.35pt;height:113.65pt;z-index:251660288;mso-width-relative:margin;mso-height-relative:margin">
            <v:textbox style="mso-next-textbox:#_x0000_s2050">
              <w:txbxContent>
                <w:p w:rsidR="007B002B" w:rsidRPr="00996589" w:rsidRDefault="007B002B" w:rsidP="007B002B">
                  <w:pPr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996589"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具备以下条件之一，可认定为困难学生：</w:t>
                  </w:r>
                </w:p>
                <w:p w:rsidR="007B002B" w:rsidRPr="00996589" w:rsidRDefault="007B002B" w:rsidP="007B002B">
                  <w:pPr>
                    <w:numPr>
                      <w:ilvl w:val="0"/>
                      <w:numId w:val="1"/>
                    </w:numPr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996589"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持学生生源所在地民政部门发放的《城乡居民最低生活保障金领取证》或《低收入困难家庭证》，证件家庭成员必须有学生本人，其有效期须至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2015</w:t>
                  </w:r>
                  <w:r w:rsidRPr="00996589"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年10月，复印一式三份（将户主、含学生本人的家庭成员页及有效期记录页复印在同一张A4纸上）。</w:t>
                  </w:r>
                </w:p>
                <w:p w:rsidR="007B002B" w:rsidRPr="00996589" w:rsidRDefault="007B002B" w:rsidP="007B002B">
                  <w:pPr>
                    <w:numPr>
                      <w:ilvl w:val="0"/>
                      <w:numId w:val="1"/>
                    </w:numPr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持</w:t>
                  </w:r>
                  <w:r w:rsidRPr="00996589"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学生生源所在地残联部门发放的《中华人民共和国残疾人证》且残疾等级为一、二级。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证件必须是</w:t>
                  </w:r>
                  <w:r w:rsidRPr="00996589"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学生本人，复印一式三份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（复印在</w:t>
                  </w:r>
                  <w:r w:rsidRPr="00996589"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A4纸上）。</w:t>
                  </w:r>
                </w:p>
                <w:p w:rsidR="007B002B" w:rsidRPr="00D83545" w:rsidRDefault="007B002B" w:rsidP="007B002B">
                  <w:pPr>
                    <w:rPr>
                      <w:rFonts w:ascii="华文楷体" w:eastAsia="华文楷体" w:hAnsi="华文楷体"/>
                    </w:rPr>
                  </w:pPr>
                </w:p>
              </w:txbxContent>
            </v:textbox>
          </v:shape>
        </w:pict>
      </w:r>
    </w:p>
    <w:p w:rsidR="007B002B" w:rsidRPr="00FF731F" w:rsidRDefault="007B002B" w:rsidP="007B002B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</w:p>
    <w:p w:rsidR="007B002B" w:rsidRPr="00FF731F" w:rsidRDefault="007B002B" w:rsidP="007B002B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</w:p>
    <w:p w:rsidR="007B002B" w:rsidRPr="00FF731F" w:rsidRDefault="007B002B" w:rsidP="007B002B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</w:p>
    <w:p w:rsidR="007B002B" w:rsidRPr="00FF731F" w:rsidRDefault="007B002B" w:rsidP="007B002B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7" type="#_x0000_t67" style="position:absolute;left:0;text-align:left;margin-left:241.25pt;margin-top:10.4pt;width:38.25pt;height:34.3pt;z-index:251667456">
            <v:textbox style="layout-flow:vertical-ideographic"/>
          </v:shape>
        </w:pict>
      </w:r>
    </w:p>
    <w:p w:rsidR="007B002B" w:rsidRPr="00FF731F" w:rsidRDefault="007B002B" w:rsidP="007B002B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w:pict>
          <v:shape id="_x0000_s2056" type="#_x0000_t202" style="position:absolute;left:0;text-align:left;margin-left:18.25pt;margin-top:18.5pt;width:503.75pt;height:70.55pt;z-index:251666432;mso-width-relative:margin;mso-height-relative:margin">
            <v:textbox style="mso-next-textbox:#_x0000_s2056">
              <w:txbxContent>
                <w:p w:rsidR="007B002B" w:rsidRPr="00996589" w:rsidRDefault="007B002B" w:rsidP="007B002B">
                  <w:pPr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996589"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各学院</w:t>
                  </w:r>
                  <w:r w:rsidRPr="00996589">
                    <w:rPr>
                      <w:rFonts w:ascii="华文楷体" w:eastAsia="华文楷体" w:hAnsi="华文楷体" w:hint="eastAsia"/>
                      <w:color w:val="000000"/>
                      <w:sz w:val="24"/>
                      <w:szCs w:val="24"/>
                    </w:rPr>
                    <w:t>严格</w:t>
                  </w:r>
                  <w:r w:rsidRPr="00996589"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按上述条件检验原件，收取复印件，在复印件上加盖“此件与原件相符”章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。填写《广州市城乡</w:t>
                  </w:r>
                  <w:r w:rsidRPr="00996589"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居民基本医疗保险参保申报表》（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见附件三</w:t>
                  </w:r>
                  <w:r w:rsidRPr="00996589"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）各一式三份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，一份学院留底，另外两份交</w:t>
                  </w:r>
                  <w:r w:rsidRPr="00996589"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交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研工部</w:t>
                  </w:r>
                  <w:r w:rsidRPr="00996589"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。</w:t>
                  </w:r>
                </w:p>
              </w:txbxContent>
            </v:textbox>
          </v:shape>
        </w:pict>
      </w:r>
    </w:p>
    <w:p w:rsidR="007B002B" w:rsidRPr="00FF731F" w:rsidRDefault="007B002B" w:rsidP="007B002B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</w:p>
    <w:p w:rsidR="007B002B" w:rsidRPr="00FF731F" w:rsidRDefault="007B002B" w:rsidP="007B002B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</w:p>
    <w:p w:rsidR="007B002B" w:rsidRPr="00FF731F" w:rsidRDefault="007B002B" w:rsidP="007B002B">
      <w:pPr>
        <w:ind w:leftChars="100" w:left="210"/>
        <w:rPr>
          <w:rFonts w:ascii="华文楷体" w:eastAsia="华文楷体" w:hAnsi="华文楷体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w:pict>
          <v:shape id="_x0000_s2058" type="#_x0000_t67" style="position:absolute;left:0;text-align:left;margin-left:241.25pt;margin-top:10.4pt;width:38.25pt;height:29.45pt;z-index:251668480">
            <v:textbox style="layout-flow:vertical-ideographic"/>
          </v:shape>
        </w:pict>
      </w:r>
    </w:p>
    <w:p w:rsidR="007B002B" w:rsidRPr="00FF731F" w:rsidRDefault="007B002B" w:rsidP="007B002B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w:pict>
          <v:shape id="_x0000_s2051" type="#_x0000_t202" style="position:absolute;left:0;text-align:left;margin-left:7.8pt;margin-top:24.55pt;width:514.2pt;height:45.15pt;z-index:251661312;mso-width-relative:margin;mso-height-relative:margin">
            <v:textbox style="mso-next-textbox:#_x0000_s2051">
              <w:txbxContent>
                <w:p w:rsidR="007B002B" w:rsidRPr="00996589" w:rsidRDefault="007B002B" w:rsidP="007B002B">
                  <w:pPr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研工部汇总、审核资格证件，填写《</w:t>
                  </w:r>
                  <w:r w:rsidRPr="00996589"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广州市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城乡居民基本医疗保险增员电子申报表》一式二</w:t>
                  </w:r>
                  <w:r w:rsidRPr="00996589"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份，制作电子报盘文件并打印，加盖本部（处）公章，交校医院</w:t>
                  </w:r>
                </w:p>
                <w:p w:rsidR="007B002B" w:rsidRPr="00996589" w:rsidRDefault="007B002B" w:rsidP="007B002B">
                  <w:pPr>
                    <w:rPr>
                      <w:sz w:val="24"/>
                      <w:szCs w:val="24"/>
                    </w:rPr>
                  </w:pPr>
                </w:p>
                <w:p w:rsidR="007B002B" w:rsidRDefault="007B002B" w:rsidP="007B002B"/>
              </w:txbxContent>
            </v:textbox>
          </v:shape>
        </w:pict>
      </w:r>
    </w:p>
    <w:p w:rsidR="007B002B" w:rsidRPr="00FF731F" w:rsidRDefault="007B002B" w:rsidP="007B002B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</w:p>
    <w:p w:rsidR="007B002B" w:rsidRPr="00FF731F" w:rsidRDefault="007B002B" w:rsidP="007B002B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w:pict>
          <v:shape id="_x0000_s2059" type="#_x0000_t67" style="position:absolute;left:0;text-align:left;margin-left:241.25pt;margin-top:17.3pt;width:38.25pt;height:32.25pt;z-index:251669504">
            <v:textbox style="layout-flow:vertical-ideographic"/>
          </v:shape>
        </w:pict>
      </w:r>
    </w:p>
    <w:p w:rsidR="007B002B" w:rsidRPr="00FF731F" w:rsidRDefault="007B002B" w:rsidP="007B002B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w:pict>
          <v:shape id="_x0000_s2052" type="#_x0000_t202" style="position:absolute;left:0;text-align:left;margin-left:29.3pt;margin-top:23.35pt;width:498.1pt;height:47.25pt;z-index:251662336;mso-width-relative:margin;mso-height-relative:margin">
            <v:textbox style="mso-next-textbox:#_x0000_s2052">
              <w:txbxContent>
                <w:p w:rsidR="007B002B" w:rsidRPr="00B1128C" w:rsidRDefault="007B002B" w:rsidP="007B002B">
                  <w:pPr>
                    <w:jc w:val="center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 xml:space="preserve">  校医院汇总全部困难学生参保资料，填写《</w:t>
                  </w:r>
                  <w:r w:rsidRPr="00B1128C"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广州市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城乡</w:t>
                  </w:r>
                  <w:r w:rsidRPr="00B1128C"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居民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基本医疗保险增员电子申报表》）一式二</w:t>
                  </w:r>
                  <w:r w:rsidRPr="00B1128C"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份，加盖学校公章，报送天河分局办理困难学生参保登记手续</w:t>
                  </w:r>
                </w:p>
                <w:p w:rsidR="007B002B" w:rsidRPr="00156C26" w:rsidRDefault="007B002B" w:rsidP="007B002B"/>
              </w:txbxContent>
            </v:textbox>
          </v:shape>
        </w:pict>
      </w:r>
    </w:p>
    <w:p w:rsidR="007B002B" w:rsidRPr="00FF731F" w:rsidRDefault="007B002B" w:rsidP="007B002B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</w:p>
    <w:p w:rsidR="007B002B" w:rsidRPr="00FF731F" w:rsidRDefault="007B002B" w:rsidP="007B002B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w:pict>
          <v:shape id="_x0000_s2060" type="#_x0000_t67" style="position:absolute;left:0;text-align:left;margin-left:231.6pt;margin-top:24.65pt;width:38.25pt;height:27pt;z-index:251670528">
            <v:textbox style="layout-flow:vertical-ideographic"/>
          </v:shape>
        </w:pict>
      </w:r>
    </w:p>
    <w:p w:rsidR="007B002B" w:rsidRPr="00FF731F" w:rsidRDefault="007B002B" w:rsidP="007B002B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w:pict>
          <v:shape id="_x0000_s2053" type="#_x0000_t202" style="position:absolute;left:0;text-align:left;margin-left:92.8pt;margin-top:25.45pt;width:341.75pt;height:48pt;z-index:251663360;mso-width-relative:margin;mso-height-relative:margin">
            <v:textbox style="mso-next-textbox:#_x0000_s2053">
              <w:txbxContent>
                <w:p w:rsidR="007B002B" w:rsidRPr="00B1128C" w:rsidRDefault="007B002B" w:rsidP="007B002B">
                  <w:pPr>
                    <w:jc w:val="center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B1128C"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天河分局审批通过的困难学生，其个人缴费部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分由民政局缴纳，未审批通过的学生资料返还学院，改为正常参保缴费</w:t>
                  </w:r>
                </w:p>
                <w:p w:rsidR="007B002B" w:rsidRPr="002D562A" w:rsidRDefault="007B002B" w:rsidP="007B002B">
                  <w:pPr>
                    <w:rPr>
                      <w:rFonts w:ascii="楷体_GB2312" w:eastAsia="楷体_GB2312"/>
                    </w:rPr>
                  </w:pPr>
                </w:p>
              </w:txbxContent>
            </v:textbox>
          </v:shape>
        </w:pict>
      </w:r>
    </w:p>
    <w:p w:rsidR="007B002B" w:rsidRPr="00FF731F" w:rsidRDefault="007B002B" w:rsidP="007B002B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</w:p>
    <w:p w:rsidR="007B002B" w:rsidRPr="00FF731F" w:rsidRDefault="007B002B" w:rsidP="007B002B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w:pict>
          <v:shape id="_x0000_s2061" type="#_x0000_t67" style="position:absolute;left:0;text-align:left;margin-left:231.6pt;margin-top:21pt;width:38.25pt;height:36.45pt;z-index:251671552">
            <v:textbox style="layout-flow:vertical-ideographic"/>
          </v:shape>
        </w:pict>
      </w:r>
    </w:p>
    <w:p w:rsidR="007B002B" w:rsidRPr="00FF731F" w:rsidRDefault="007B002B" w:rsidP="007B002B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</w:p>
    <w:p w:rsidR="007B002B" w:rsidRPr="00FF731F" w:rsidRDefault="007B002B" w:rsidP="007B002B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w:pict>
          <v:shape id="_x0000_s2055" type="#_x0000_t202" style="position:absolute;left:0;text-align:left;margin-left:152.2pt;margin-top:5.05pt;width:210.2pt;height:27.75pt;z-index:251665408;mso-width-relative:margin;mso-height-relative:margin">
            <v:textbox style="mso-next-textbox:#_x0000_s2055">
              <w:txbxContent>
                <w:p w:rsidR="007B002B" w:rsidRPr="00B1128C" w:rsidRDefault="007B002B" w:rsidP="007B002B">
                  <w:pPr>
                    <w:jc w:val="center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光大银行</w:t>
                  </w:r>
                  <w:r w:rsidRPr="00B1128C"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制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新</w:t>
                  </w:r>
                  <w:r w:rsidRPr="00B1128C"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 xml:space="preserve">卡银行制新卡交校医院 </w:t>
                  </w:r>
                </w:p>
                <w:p w:rsidR="007B002B" w:rsidRPr="00156C26" w:rsidRDefault="007B002B" w:rsidP="007B002B"/>
              </w:txbxContent>
            </v:textbox>
          </v:shape>
        </w:pict>
      </w:r>
    </w:p>
    <w:p w:rsidR="007B002B" w:rsidRPr="00FF731F" w:rsidRDefault="007B002B" w:rsidP="007B002B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w:pict>
          <v:shape id="_x0000_s2062" type="#_x0000_t67" style="position:absolute;left:0;text-align:left;margin-left:241.25pt;margin-top:6.6pt;width:38.25pt;height:27.6pt;z-index:251672576">
            <v:textbox style="layout-flow:vertical-ideographic"/>
          </v:shape>
        </w:pict>
      </w:r>
    </w:p>
    <w:p w:rsidR="007B002B" w:rsidRPr="00FF731F" w:rsidRDefault="007B002B" w:rsidP="007B002B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noProof/>
          <w:sz w:val="36"/>
          <w:szCs w:val="36"/>
        </w:rPr>
        <w:pict>
          <v:shape id="_x0000_s2054" type="#_x0000_t202" style="position:absolute;left:0;text-align:left;margin-left:124.95pt;margin-top:8pt;width:261.1pt;height:26.25pt;z-index:251664384;mso-width-relative:margin;mso-height-relative:margin">
            <v:textbox style="mso-next-textbox:#_x0000_s2054">
              <w:txbxContent>
                <w:p w:rsidR="007B002B" w:rsidRPr="00B1128C" w:rsidRDefault="007B002B" w:rsidP="007B002B">
                  <w:pPr>
                    <w:jc w:val="center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校医院通知学院领取医保卡并发给学生</w:t>
                  </w:r>
                  <w:r w:rsidRPr="00B1128C"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 xml:space="preserve"> </w:t>
                  </w:r>
                </w:p>
                <w:p w:rsidR="007B002B" w:rsidRPr="002D562A" w:rsidRDefault="007B002B" w:rsidP="007B002B">
                  <w:pPr>
                    <w:rPr>
                      <w:rFonts w:ascii="楷体_GB2312" w:eastAsia="楷体_GB2312"/>
                    </w:rPr>
                  </w:pPr>
                </w:p>
              </w:txbxContent>
            </v:textbox>
          </v:shape>
        </w:pict>
      </w:r>
    </w:p>
    <w:p w:rsidR="007B002B" w:rsidRPr="00FF731F" w:rsidRDefault="007B002B" w:rsidP="007B002B">
      <w:pPr>
        <w:ind w:leftChars="100" w:left="210" w:firstLineChars="200" w:firstLine="721"/>
        <w:rPr>
          <w:rFonts w:ascii="华文楷体" w:eastAsia="华文楷体" w:hAnsi="华文楷体"/>
          <w:b/>
          <w:sz w:val="36"/>
          <w:szCs w:val="36"/>
        </w:rPr>
      </w:pPr>
    </w:p>
    <w:p w:rsidR="00A51BEE" w:rsidRPr="007B002B" w:rsidRDefault="007B002B" w:rsidP="007B002B">
      <w:pPr>
        <w:tabs>
          <w:tab w:val="left" w:pos="709"/>
        </w:tabs>
        <w:rPr>
          <w:rFonts w:ascii="华文楷体" w:eastAsia="华文楷体" w:hAnsi="华文楷体"/>
          <w:szCs w:val="30"/>
        </w:rPr>
      </w:pPr>
      <w:r w:rsidRPr="00AB7064">
        <w:rPr>
          <w:rFonts w:ascii="华文楷体" w:eastAsia="华文楷体" w:hAnsi="华文楷体" w:hint="eastAsia"/>
          <w:szCs w:val="30"/>
        </w:rPr>
        <w:t>备注：以下情形不列入资助范围：1.低保、低收入家庭的相关证件中无该学生名单的；2. 低保、低收入家庭的相关证件中无该学生名单，但学生提供户口本证明与低保领证人是同一户口的；3.低保证已过期，或无注明具体有效期限的。</w:t>
      </w:r>
      <w:r w:rsidRPr="00171A68">
        <w:rPr>
          <w:rFonts w:ascii="华文楷体" w:eastAsia="华文楷体" w:hAnsi="华文楷体" w:hint="eastAsia"/>
          <w:szCs w:val="24"/>
        </w:rPr>
        <w:t>证件必须以文本为准，所有手写材料均无效，请勿交来，以免耽误学生正常参保扣费。</w:t>
      </w:r>
    </w:p>
    <w:sectPr w:rsidR="00A51BEE" w:rsidRPr="007B002B" w:rsidSect="002D0220">
      <w:footerReference w:type="default" r:id="rId7"/>
      <w:pgSz w:w="12240" w:h="15840"/>
      <w:pgMar w:top="1021" w:right="1021" w:bottom="102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BEE" w:rsidRDefault="00A51BEE" w:rsidP="007B002B">
      <w:r>
        <w:separator/>
      </w:r>
    </w:p>
  </w:endnote>
  <w:endnote w:type="continuationSeparator" w:id="1">
    <w:p w:rsidR="00A51BEE" w:rsidRDefault="00A51BEE" w:rsidP="007B0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636"/>
      <w:gridCol w:w="1030"/>
      <w:gridCol w:w="4635"/>
    </w:tblGrid>
    <w:tr w:rsidR="000030FD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0030FD" w:rsidRDefault="00A51BEE">
          <w:pPr>
            <w:pStyle w:val="a3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030FD" w:rsidRPr="000030FD" w:rsidRDefault="00A51BEE">
          <w:pPr>
            <w:pStyle w:val="a5"/>
            <w:rPr>
              <w:rFonts w:ascii="Cambria" w:hAnsi="Cambria"/>
            </w:rPr>
          </w:pPr>
          <w:r w:rsidRPr="000030FD">
            <w:rPr>
              <w:rFonts w:ascii="Cambria" w:hAnsi="Cambria"/>
              <w:b/>
              <w:lang w:val="zh-CN"/>
            </w:rPr>
            <w:t xml:space="preserve"> </w:t>
          </w:r>
          <w:r w:rsidRPr="000030FD">
            <w:fldChar w:fldCharType="begin"/>
          </w:r>
          <w:r w:rsidRPr="000030FD">
            <w:instrText xml:space="preserve"> PAGE  \* MERGEFORMAT </w:instrText>
          </w:r>
          <w:r w:rsidRPr="000030FD">
            <w:fldChar w:fldCharType="separate"/>
          </w:r>
          <w:r w:rsidR="007B002B" w:rsidRPr="007B002B">
            <w:rPr>
              <w:rFonts w:ascii="Cambria" w:hAnsi="Cambria"/>
              <w:b/>
              <w:noProof/>
              <w:lang w:val="zh-CN"/>
            </w:rPr>
            <w:t>1</w:t>
          </w:r>
          <w:r w:rsidRPr="000030FD"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0030FD" w:rsidRDefault="00A51BEE">
          <w:pPr>
            <w:pStyle w:val="a3"/>
            <w:rPr>
              <w:rFonts w:ascii="Cambria" w:hAnsi="Cambria"/>
              <w:b/>
              <w:bCs/>
            </w:rPr>
          </w:pPr>
        </w:p>
      </w:tc>
    </w:tr>
    <w:tr w:rsidR="000030FD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0030FD" w:rsidRDefault="00A51BEE">
          <w:pPr>
            <w:pStyle w:val="a3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0030FD" w:rsidRDefault="00A51BEE">
          <w:pPr>
            <w:pStyle w:val="a3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0030FD" w:rsidRDefault="00A51BEE">
          <w:pPr>
            <w:pStyle w:val="a3"/>
            <w:rPr>
              <w:rFonts w:ascii="Cambria" w:hAnsi="Cambria"/>
              <w:b/>
              <w:bCs/>
            </w:rPr>
          </w:pPr>
        </w:p>
      </w:tc>
    </w:tr>
  </w:tbl>
  <w:p w:rsidR="0008086A" w:rsidRDefault="00A51B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BEE" w:rsidRDefault="00A51BEE" w:rsidP="007B002B">
      <w:r>
        <w:separator/>
      </w:r>
    </w:p>
  </w:footnote>
  <w:footnote w:type="continuationSeparator" w:id="1">
    <w:p w:rsidR="00A51BEE" w:rsidRDefault="00A51BEE" w:rsidP="007B0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49C9"/>
    <w:multiLevelType w:val="hybridMultilevel"/>
    <w:tmpl w:val="539A96C0"/>
    <w:lvl w:ilvl="0" w:tplc="E71EFBB8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02B"/>
    <w:rsid w:val="007B002B"/>
    <w:rsid w:val="00A5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02B"/>
    <w:rPr>
      <w:sz w:val="18"/>
      <w:szCs w:val="18"/>
    </w:rPr>
  </w:style>
  <w:style w:type="paragraph" w:styleId="a5">
    <w:name w:val="No Spacing"/>
    <w:link w:val="Char1"/>
    <w:uiPriority w:val="1"/>
    <w:qFormat/>
    <w:rsid w:val="007B002B"/>
    <w:rPr>
      <w:rFonts w:ascii="Calibri" w:eastAsia="宋体" w:hAnsi="Calibri" w:cs="Times New Roman"/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7B002B"/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番茄花园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</dc:creator>
  <cp:keywords/>
  <dc:description/>
  <cp:lastModifiedBy>Vivien</cp:lastModifiedBy>
  <cp:revision>2</cp:revision>
  <dcterms:created xsi:type="dcterms:W3CDTF">2015-09-24T07:41:00Z</dcterms:created>
  <dcterms:modified xsi:type="dcterms:W3CDTF">2015-09-24T07:41:00Z</dcterms:modified>
</cp:coreProperties>
</file>