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ED" w:rsidRPr="00BD403D" w:rsidRDefault="00D472ED" w:rsidP="006D0D6B">
      <w:pPr>
        <w:spacing w:line="360" w:lineRule="auto"/>
        <w:jc w:val="center"/>
        <w:rPr>
          <w:b/>
          <w:sz w:val="28"/>
        </w:rPr>
      </w:pPr>
      <w:r w:rsidRPr="00BD403D">
        <w:rPr>
          <w:b/>
          <w:sz w:val="28"/>
        </w:rPr>
        <w:t>Chinese New Year—Paying Respect</w:t>
      </w:r>
    </w:p>
    <w:p w:rsidR="006D0D6B" w:rsidRDefault="006D0D6B" w:rsidP="006D0D6B">
      <w:pPr>
        <w:spacing w:line="360" w:lineRule="auto"/>
        <w:ind w:firstLineChars="200" w:firstLine="480"/>
        <w:rPr>
          <w:sz w:val="24"/>
        </w:rPr>
      </w:pPr>
    </w:p>
    <w:p w:rsidR="00D472ED" w:rsidRPr="00D26D43" w:rsidRDefault="00D472ED" w:rsidP="006D0D6B">
      <w:pPr>
        <w:spacing w:line="360" w:lineRule="auto"/>
        <w:ind w:firstLineChars="200" w:firstLine="480"/>
        <w:rPr>
          <w:sz w:val="24"/>
        </w:rPr>
      </w:pPr>
      <w:r w:rsidRPr="00D26D43">
        <w:rPr>
          <w:sz w:val="24"/>
        </w:rPr>
        <w:t>It was January 28—Chinese New Year in Singapore. Everyone in our house was busy, my parents shifting in and out of the bathroom, my elder brother changing into new clothes he received, a new shirt, slacks and tie, and for myself, I was busy putting oranges (in Singapore oranges are a symbol of gold, and you give these out to people in bunches of two) into a plastic bag. Finally our family was ready. My mother and father sat in two wooden chairs, behind them a white wall with a large round poster of an Oriental dragon with bright borders of red around the poster. This was the family room, and according to Chinese tradition my brother and I were required to kneel in front of our parents, paying respect by also offering tea to them. I knelt in front of my mother with a cup of tea in my hands. She took the cup from my hands, drank from it, then returned the cup to me with a bright shiny red packet, which is called Hong Bao. It contains some money, and for the rest of the day we would be calling on relatives to receive and give out a lot of these red packets. I thanked my mother and then did the same routine to my father. He also gave me a Hong Bao. My older brother then followed my example and a couple of minutes later our family was on the road.</w:t>
      </w:r>
    </w:p>
    <w:p w:rsidR="007E1E8D" w:rsidRPr="00D26D43" w:rsidRDefault="00D472ED" w:rsidP="006D0D6B">
      <w:pPr>
        <w:spacing w:line="360" w:lineRule="auto"/>
        <w:ind w:firstLineChars="200" w:firstLine="480"/>
        <w:rPr>
          <w:sz w:val="24"/>
        </w:rPr>
      </w:pPr>
      <w:r w:rsidRPr="00D26D43">
        <w:rPr>
          <w:sz w:val="24"/>
        </w:rPr>
        <w:t>Our first stop was at my grandmother’s house, a one-floor house. The garden and gate’s driveway was cleaned and swept for it was bad luck to have an unclean house on Chinese New Year. Over the door there was a large red cloth symbolizing luck (in Chinese culture the color for luck is red), and written on it in bright gold letters were the words, “Gong Xi Fa Chia,” meaning good luck and prosperity.</w:t>
      </w:r>
    </w:p>
    <w:p w:rsidR="007E1E8D" w:rsidRPr="00D26D43" w:rsidRDefault="00D472ED" w:rsidP="006D0D6B">
      <w:pPr>
        <w:spacing w:line="360" w:lineRule="auto"/>
        <w:ind w:firstLineChars="200" w:firstLine="480"/>
        <w:rPr>
          <w:sz w:val="24"/>
        </w:rPr>
      </w:pPr>
      <w:r w:rsidRPr="00D26D43">
        <w:rPr>
          <w:sz w:val="24"/>
        </w:rPr>
        <w:t>“Hello,” my grandmother said.</w:t>
      </w:r>
    </w:p>
    <w:p w:rsidR="007E1E8D" w:rsidRPr="00D26D43" w:rsidRDefault="00D472ED" w:rsidP="006D0D6B">
      <w:pPr>
        <w:spacing w:line="360" w:lineRule="auto"/>
        <w:ind w:firstLineChars="200" w:firstLine="480"/>
        <w:rPr>
          <w:sz w:val="24"/>
        </w:rPr>
      </w:pPr>
      <w:r w:rsidRPr="00D26D43">
        <w:rPr>
          <w:sz w:val="24"/>
        </w:rPr>
        <w:t>“Hi, hi,” we all replied. I could see from afar her face clear and smooth, but as we came closer to where she stood in the open doorway, I could see the wrinkles of time on the corners of her eyes and face. Her hair was black with many white hairs showing her old age. After that all the greetings were given out to my grandmother, uncle, aunt, and our aunt-in-law. My family paid our respect to our grandmother, and the same procedure as I had done for my parents followed.</w:t>
      </w:r>
    </w:p>
    <w:p w:rsidR="000766E0" w:rsidRPr="00D26D43" w:rsidRDefault="00D472ED" w:rsidP="006D0D6B">
      <w:pPr>
        <w:spacing w:line="360" w:lineRule="auto"/>
        <w:ind w:firstLineChars="200" w:firstLine="480"/>
        <w:rPr>
          <w:sz w:val="24"/>
        </w:rPr>
      </w:pPr>
      <w:r w:rsidRPr="00D26D43">
        <w:rPr>
          <w:sz w:val="24"/>
        </w:rPr>
        <w:lastRenderedPageBreak/>
        <w:t>I walked to the dining table where all the Chinese New Year treats were. The table was round and heavy, made of oak, and had a glass covering on the top. There were eighteen small bowls of tidbits, bright orange butter cake, golden brown cookies, dark chocolates, candies, and numerous other foods. I took a few sa</w:t>
      </w:r>
      <w:bookmarkStart w:id="0" w:name="_GoBack"/>
      <w:bookmarkEnd w:id="0"/>
      <w:r w:rsidRPr="00D26D43">
        <w:rPr>
          <w:sz w:val="24"/>
        </w:rPr>
        <w:t>mples and walked to where more relatives were coming into the house. I received more Hong Baos and greetings, and of course my mother and father gave out more Hong Baos too.</w:t>
      </w:r>
    </w:p>
    <w:p w:rsidR="00593B62" w:rsidRPr="00D26D43" w:rsidRDefault="00D472ED" w:rsidP="006D0D6B">
      <w:pPr>
        <w:spacing w:line="360" w:lineRule="auto"/>
        <w:ind w:firstLineChars="200" w:firstLine="480"/>
        <w:rPr>
          <w:sz w:val="24"/>
        </w:rPr>
      </w:pPr>
      <w:r w:rsidRPr="00D26D43">
        <w:rPr>
          <w:sz w:val="24"/>
        </w:rPr>
        <w:t>A dragon dance was held, starting in the front yard and gradually making its way inside. This procession was to drive all spirits of evil away from my grandma’s house. It was fantastic! In the corner the huge drums were pounded over and over again in steady rhythm as the dragon was dancing around. The dragon was made of a long piece of cloth in a bright design of colors. At the front was a wooden headpiece of a dragon. Two acrobatic professionals would man the dragon, one in the front and one in the back. The headpiece had special features; it could be made to blink and open or close its mouth. The dragon danced around, performing daring feats such as the front part jumping on to the back part, and jumping over miniature bridges. The warm weather of the tropics shone down immensely, the dancers sweating, the heat on my back as I stood, watching the dancers from the porch. We cheered as the dragon procession went to its climax as the dragon jumped and caught some cabbage in the air.</w:t>
      </w:r>
    </w:p>
    <w:sectPr w:rsidR="00593B62" w:rsidRPr="00D26D43" w:rsidSect="0065282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0F3" w:rsidRDefault="000560F3" w:rsidP="00BD403D">
      <w:r>
        <w:separator/>
      </w:r>
    </w:p>
  </w:endnote>
  <w:endnote w:type="continuationSeparator" w:id="0">
    <w:p w:rsidR="000560F3" w:rsidRDefault="000560F3" w:rsidP="00BD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0F3" w:rsidRDefault="000560F3" w:rsidP="00BD403D">
      <w:r>
        <w:separator/>
      </w:r>
    </w:p>
  </w:footnote>
  <w:footnote w:type="continuationSeparator" w:id="0">
    <w:p w:rsidR="000560F3" w:rsidRDefault="000560F3" w:rsidP="00BD4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ED"/>
    <w:rsid w:val="000560F3"/>
    <w:rsid w:val="000766E0"/>
    <w:rsid w:val="00593B62"/>
    <w:rsid w:val="00652823"/>
    <w:rsid w:val="006D0D6B"/>
    <w:rsid w:val="007E1E8D"/>
    <w:rsid w:val="00911DD2"/>
    <w:rsid w:val="00BD403D"/>
    <w:rsid w:val="00D26D43"/>
    <w:rsid w:val="00D4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C7473"/>
  <w15:chartTrackingRefBased/>
  <w15:docId w15:val="{F19E53A1-7275-2A47-A721-DBAEFC1E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DD2"/>
    <w:pPr>
      <w:widowControl w:val="0"/>
      <w:jc w:val="both"/>
    </w:pPr>
    <w:rPr>
      <w:rFonts w:ascii="Times New Roman" w:eastAsia="华文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0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D403D"/>
    <w:rPr>
      <w:rFonts w:ascii="Times New Roman" w:eastAsia="华文宋体" w:hAnsi="Times New Roman"/>
      <w:sz w:val="18"/>
      <w:szCs w:val="18"/>
    </w:rPr>
  </w:style>
  <w:style w:type="paragraph" w:styleId="a5">
    <w:name w:val="footer"/>
    <w:basedOn w:val="a"/>
    <w:link w:val="a6"/>
    <w:uiPriority w:val="99"/>
    <w:unhideWhenUsed/>
    <w:rsid w:val="00BD403D"/>
    <w:pPr>
      <w:tabs>
        <w:tab w:val="center" w:pos="4153"/>
        <w:tab w:val="right" w:pos="8306"/>
      </w:tabs>
      <w:snapToGrid w:val="0"/>
      <w:jc w:val="left"/>
    </w:pPr>
    <w:rPr>
      <w:sz w:val="18"/>
      <w:szCs w:val="18"/>
    </w:rPr>
  </w:style>
  <w:style w:type="character" w:customStyle="1" w:styleId="a6">
    <w:name w:val="页脚 字符"/>
    <w:basedOn w:val="a0"/>
    <w:link w:val="a5"/>
    <w:uiPriority w:val="99"/>
    <w:rsid w:val="00BD403D"/>
    <w:rPr>
      <w:rFonts w:ascii="Times New Roman" w:eastAsia="华文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zhu</cp:lastModifiedBy>
  <cp:revision>4</cp:revision>
  <dcterms:created xsi:type="dcterms:W3CDTF">2020-12-22T14:04:00Z</dcterms:created>
  <dcterms:modified xsi:type="dcterms:W3CDTF">2020-12-23T09:26:00Z</dcterms:modified>
</cp:coreProperties>
</file>