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9A987" w14:textId="77777777" w:rsidR="00CA63A3" w:rsidRDefault="00CA63A3">
      <w:pPr>
        <w:adjustRightInd w:val="0"/>
        <w:snapToGrid w:val="0"/>
        <w:spacing w:line="360" w:lineRule="auto"/>
        <w:jc w:val="center"/>
        <w:rPr>
          <w:b/>
          <w:sz w:val="32"/>
          <w:szCs w:val="32"/>
        </w:rPr>
      </w:pPr>
      <w:r w:rsidRPr="00CA63A3">
        <w:rPr>
          <w:rFonts w:hint="eastAsia"/>
          <w:b/>
          <w:sz w:val="32"/>
          <w:szCs w:val="32"/>
        </w:rPr>
        <w:t>华南理工大学五山校区医工融合科创中心项目</w:t>
      </w:r>
    </w:p>
    <w:p w14:paraId="5E3B2411" w14:textId="508BC5F0" w:rsidR="007B6D48" w:rsidRPr="00CA63A3" w:rsidRDefault="00D3694B" w:rsidP="00CA63A3">
      <w:pPr>
        <w:adjustRightInd w:val="0"/>
        <w:snapToGrid w:val="0"/>
        <w:spacing w:line="360" w:lineRule="auto"/>
        <w:jc w:val="center"/>
        <w:rPr>
          <w:b/>
          <w:sz w:val="32"/>
          <w:szCs w:val="32"/>
        </w:rPr>
      </w:pPr>
      <w:r>
        <w:rPr>
          <w:rFonts w:hint="eastAsia"/>
          <w:b/>
          <w:sz w:val="32"/>
          <w:szCs w:val="32"/>
        </w:rPr>
        <w:t>工程造价咨询服务采购需求书</w:t>
      </w:r>
    </w:p>
    <w:p w14:paraId="39ABC10C" w14:textId="4746CDED" w:rsidR="007B6D48" w:rsidRDefault="00D3694B">
      <w:pPr>
        <w:adjustRightInd w:val="0"/>
        <w:snapToGrid w:val="0"/>
        <w:spacing w:line="360" w:lineRule="auto"/>
        <w:ind w:firstLineChars="200" w:firstLine="560"/>
        <w:jc w:val="left"/>
        <w:rPr>
          <w:rFonts w:ascii="新宋体" w:eastAsia="新宋体" w:hAnsi="新宋体" w:cs="新宋体"/>
          <w:sz w:val="28"/>
          <w:szCs w:val="28"/>
        </w:rPr>
      </w:pPr>
      <w:r>
        <w:rPr>
          <w:rFonts w:ascii="新宋体" w:eastAsia="新宋体" w:hAnsi="新宋体" w:cs="新宋体" w:hint="eastAsia"/>
          <w:sz w:val="28"/>
          <w:szCs w:val="28"/>
        </w:rPr>
        <w:t>本次询价涉及</w:t>
      </w:r>
      <w:r w:rsidR="00CA63A3">
        <w:rPr>
          <w:rFonts w:ascii="Times New Roman" w:eastAsia="宋体" w:hAnsi="Times New Roman" w:hint="eastAsia"/>
          <w:sz w:val="28"/>
          <w:szCs w:val="28"/>
          <w:u w:val="single"/>
        </w:rPr>
        <w:t>华南理工大学五山校区医工融合科创中心项目清单及控制价审核造价咨询服务</w:t>
      </w:r>
      <w:r w:rsidR="00CA63A3">
        <w:rPr>
          <w:rFonts w:ascii="新宋体" w:eastAsia="新宋体" w:hAnsi="新宋体" w:cs="新宋体" w:hint="eastAsia"/>
          <w:sz w:val="28"/>
          <w:szCs w:val="28"/>
        </w:rPr>
        <w:t>，采购内容为该项目施工总承包招标控制价及工程量清单审核，</w:t>
      </w:r>
      <w:r>
        <w:rPr>
          <w:rFonts w:ascii="新宋体" w:eastAsia="新宋体" w:hAnsi="新宋体" w:cs="新宋体" w:hint="eastAsia"/>
          <w:sz w:val="28"/>
          <w:szCs w:val="28"/>
        </w:rPr>
        <w:t>具体委托项目及时间以基建处最终项目实施情况为准，如遇项目推迟或取消，造价服务需求自然顺延或灭失。项目正式委托前，我处将提前1个工作日发出造价咨询服务委托函，并按项目签订相应的造价委托合同。</w:t>
      </w:r>
    </w:p>
    <w:p w14:paraId="49FF85E8" w14:textId="77777777" w:rsidR="007B6D48" w:rsidRDefault="00D3694B">
      <w:pPr>
        <w:numPr>
          <w:ilvl w:val="0"/>
          <w:numId w:val="1"/>
        </w:numPr>
        <w:adjustRightInd w:val="0"/>
        <w:snapToGrid w:val="0"/>
        <w:spacing w:line="360" w:lineRule="auto"/>
        <w:jc w:val="left"/>
        <w:rPr>
          <w:rFonts w:ascii="新宋体" w:eastAsia="新宋体" w:hAnsi="新宋体" w:cs="新宋体"/>
          <w:sz w:val="28"/>
          <w:szCs w:val="28"/>
        </w:rPr>
      </w:pPr>
      <w:r>
        <w:rPr>
          <w:rFonts w:ascii="新宋体" w:eastAsia="新宋体" w:hAnsi="新宋体" w:cs="新宋体" w:hint="eastAsia"/>
          <w:sz w:val="28"/>
          <w:szCs w:val="28"/>
        </w:rPr>
        <w:t>拟采购造价服务项目基本情况</w:t>
      </w:r>
    </w:p>
    <w:p w14:paraId="2E069533" w14:textId="77777777" w:rsidR="00CA63A3" w:rsidRPr="00CA63A3" w:rsidRDefault="00CA63A3" w:rsidP="00CA63A3">
      <w:pPr>
        <w:pStyle w:val="a7"/>
        <w:adjustRightInd w:val="0"/>
        <w:snapToGrid w:val="0"/>
        <w:spacing w:line="360" w:lineRule="auto"/>
        <w:ind w:left="420" w:firstLine="562"/>
        <w:jc w:val="left"/>
        <w:rPr>
          <w:rFonts w:ascii="新宋体" w:eastAsia="新宋体" w:hAnsi="新宋体" w:cs="新宋体"/>
          <w:sz w:val="28"/>
          <w:szCs w:val="28"/>
        </w:rPr>
      </w:pPr>
      <w:r w:rsidRPr="00CA63A3">
        <w:rPr>
          <w:rFonts w:ascii="新宋体" w:eastAsia="新宋体" w:hAnsi="新宋体" w:cs="新宋体" w:hint="eastAsia"/>
          <w:b/>
          <w:bCs/>
          <w:sz w:val="28"/>
          <w:szCs w:val="28"/>
        </w:rPr>
        <w:t>华南理工大学五山校区医工融合科创中心项目</w:t>
      </w:r>
      <w:r w:rsidRPr="00CA63A3">
        <w:rPr>
          <w:rFonts w:ascii="新宋体" w:eastAsia="新宋体" w:hAnsi="新宋体" w:cs="新宋体" w:hint="eastAsia"/>
          <w:sz w:val="28"/>
          <w:szCs w:val="28"/>
        </w:rPr>
        <w:t>：华南理工大学五山校区医工融合科创中心项目位于华南理工大学五山校区，总建筑面积50010平方米(地上35847平方米，地下14163平方米)，主要建设内容为科研用房、实验实训用房、后勤及附属用房、地下停车库及设备用房等。</w:t>
      </w:r>
    </w:p>
    <w:p w14:paraId="4D969DDE" w14:textId="77777777" w:rsidR="00CA63A3" w:rsidRPr="00CA63A3" w:rsidRDefault="00CA63A3" w:rsidP="00CA63A3">
      <w:pPr>
        <w:pStyle w:val="a7"/>
        <w:adjustRightInd w:val="0"/>
        <w:snapToGrid w:val="0"/>
        <w:spacing w:line="360" w:lineRule="auto"/>
        <w:ind w:left="420" w:firstLine="560"/>
        <w:jc w:val="left"/>
        <w:rPr>
          <w:rFonts w:ascii="新宋体" w:eastAsia="新宋体" w:hAnsi="新宋体" w:cs="新宋体"/>
          <w:sz w:val="28"/>
          <w:szCs w:val="28"/>
        </w:rPr>
      </w:pPr>
      <w:r w:rsidRPr="00CA63A3">
        <w:rPr>
          <w:rFonts w:ascii="新宋体" w:eastAsia="新宋体" w:hAnsi="新宋体" w:cs="新宋体" w:hint="eastAsia"/>
          <w:sz w:val="28"/>
          <w:szCs w:val="28"/>
        </w:rPr>
        <w:t>概算批复总投资为35492.86万元，其中工程费用30429.02万元、工程建设其他费用3698.72万元、基本预备费1365.12万元。资金来源为中央投资和学校自筹。</w:t>
      </w:r>
    </w:p>
    <w:p w14:paraId="277D906F" w14:textId="77777777" w:rsidR="007B6D48" w:rsidRDefault="00D3694B">
      <w:pPr>
        <w:adjustRightInd w:val="0"/>
        <w:snapToGrid w:val="0"/>
        <w:spacing w:line="360" w:lineRule="auto"/>
        <w:jc w:val="left"/>
        <w:rPr>
          <w:rFonts w:ascii="新宋体" w:eastAsia="新宋体" w:hAnsi="新宋体" w:cs="新宋体"/>
          <w:sz w:val="28"/>
          <w:szCs w:val="28"/>
        </w:rPr>
      </w:pPr>
      <w:r>
        <w:rPr>
          <w:rFonts w:ascii="新宋体" w:eastAsia="新宋体" w:hAnsi="新宋体" w:cs="新宋体" w:hint="eastAsia"/>
          <w:sz w:val="28"/>
          <w:szCs w:val="28"/>
        </w:rPr>
        <w:t>二、造价咨询服务范围</w:t>
      </w:r>
    </w:p>
    <w:p w14:paraId="4277877F" w14:textId="7ADD6CBA" w:rsidR="007B6D48" w:rsidRDefault="00D3694B">
      <w:pPr>
        <w:numPr>
          <w:ilvl w:val="255"/>
          <w:numId w:val="0"/>
        </w:numPr>
        <w:adjustRightInd w:val="0"/>
        <w:snapToGrid w:val="0"/>
        <w:spacing w:line="360" w:lineRule="auto"/>
        <w:ind w:firstLineChars="200" w:firstLine="560"/>
        <w:jc w:val="left"/>
        <w:rPr>
          <w:rFonts w:ascii="新宋体" w:eastAsia="新宋体" w:hAnsi="新宋体" w:cs="新宋体"/>
          <w:sz w:val="28"/>
          <w:szCs w:val="28"/>
        </w:rPr>
      </w:pPr>
      <w:r>
        <w:rPr>
          <w:rFonts w:ascii="新宋体" w:eastAsia="新宋体" w:hAnsi="新宋体" w:cs="新宋体" w:hint="eastAsia"/>
          <w:sz w:val="28"/>
          <w:szCs w:val="28"/>
        </w:rPr>
        <w:t>所涉项目</w:t>
      </w:r>
      <w:r w:rsidR="00CA63A3">
        <w:rPr>
          <w:rFonts w:ascii="新宋体" w:eastAsia="新宋体" w:hAnsi="新宋体" w:cs="新宋体" w:hint="eastAsia"/>
          <w:sz w:val="28"/>
          <w:szCs w:val="28"/>
        </w:rPr>
        <w:t>施工总承包</w:t>
      </w:r>
      <w:r>
        <w:rPr>
          <w:rFonts w:ascii="新宋体" w:eastAsia="新宋体" w:hAnsi="新宋体" w:cs="新宋体" w:hint="eastAsia"/>
          <w:sz w:val="28"/>
          <w:szCs w:val="28"/>
        </w:rPr>
        <w:t>招标阶段的工程量清单及招标控制价审核，包括工程量审核、清单审核、招标控制价审核工作，并与控制价编制单位进行对数调整。具体工作内容以合同约定为准。</w:t>
      </w:r>
    </w:p>
    <w:p w14:paraId="7A9F5E19" w14:textId="77777777" w:rsidR="007B6D48" w:rsidRDefault="00D3694B">
      <w:pPr>
        <w:spacing w:line="360" w:lineRule="auto"/>
        <w:jc w:val="left"/>
        <w:rPr>
          <w:rFonts w:ascii="新宋体" w:eastAsia="新宋体" w:hAnsi="新宋体" w:cs="新宋体"/>
          <w:sz w:val="28"/>
          <w:szCs w:val="28"/>
        </w:rPr>
      </w:pPr>
      <w:r>
        <w:rPr>
          <w:rFonts w:ascii="新宋体" w:eastAsia="新宋体" w:hAnsi="新宋体" w:cs="新宋体" w:hint="eastAsia"/>
          <w:sz w:val="28"/>
          <w:szCs w:val="28"/>
        </w:rPr>
        <w:t>三、造价咨询服务要求</w:t>
      </w:r>
    </w:p>
    <w:p w14:paraId="0EEAA40E" w14:textId="77777777" w:rsidR="007B6D48" w:rsidRDefault="00D3694B">
      <w:pPr>
        <w:spacing w:line="360" w:lineRule="auto"/>
        <w:jc w:val="left"/>
        <w:rPr>
          <w:rFonts w:ascii="新宋体" w:eastAsia="新宋体" w:hAnsi="新宋体" w:cs="新宋体"/>
          <w:sz w:val="28"/>
          <w:szCs w:val="28"/>
        </w:rPr>
      </w:pPr>
      <w:r>
        <w:rPr>
          <w:rFonts w:ascii="新宋体" w:eastAsia="新宋体" w:hAnsi="新宋体" w:cs="新宋体" w:hint="eastAsia"/>
          <w:sz w:val="28"/>
          <w:szCs w:val="28"/>
        </w:rPr>
        <w:t>（一）供应商要求</w:t>
      </w:r>
    </w:p>
    <w:p w14:paraId="698C1265" w14:textId="77777777" w:rsidR="007B6D48" w:rsidRDefault="00D3694B">
      <w:pPr>
        <w:spacing w:line="360" w:lineRule="auto"/>
        <w:ind w:firstLineChars="200" w:firstLine="560"/>
        <w:jc w:val="left"/>
        <w:rPr>
          <w:rFonts w:ascii="新宋体" w:eastAsia="新宋体" w:hAnsi="新宋体" w:cs="新宋体"/>
          <w:sz w:val="28"/>
          <w:szCs w:val="28"/>
        </w:rPr>
      </w:pPr>
      <w:r>
        <w:rPr>
          <w:rFonts w:ascii="新宋体" w:eastAsia="新宋体" w:hAnsi="新宋体" w:cs="新宋体" w:hint="eastAsia"/>
          <w:sz w:val="28"/>
          <w:szCs w:val="28"/>
        </w:rPr>
        <w:t>供应商具有独立法人资格，持有工商行政管理部门核发的法人营业执照或事业单位登记管理部门核发的事业单位法人证书，按国家法</w:t>
      </w:r>
      <w:r>
        <w:rPr>
          <w:rFonts w:ascii="新宋体" w:eastAsia="新宋体" w:hAnsi="新宋体" w:cs="新宋体" w:hint="eastAsia"/>
          <w:sz w:val="28"/>
          <w:szCs w:val="28"/>
        </w:rPr>
        <w:lastRenderedPageBreak/>
        <w:t>律经营。</w:t>
      </w:r>
    </w:p>
    <w:p w14:paraId="64F5548E" w14:textId="77777777" w:rsidR="007B6D48" w:rsidRDefault="00D3694B">
      <w:pPr>
        <w:spacing w:line="360" w:lineRule="auto"/>
        <w:jc w:val="left"/>
        <w:rPr>
          <w:rFonts w:ascii="新宋体" w:eastAsia="新宋体" w:hAnsi="新宋体" w:cs="新宋体"/>
          <w:sz w:val="28"/>
          <w:szCs w:val="28"/>
        </w:rPr>
      </w:pPr>
      <w:r>
        <w:rPr>
          <w:rFonts w:ascii="新宋体" w:eastAsia="新宋体" w:hAnsi="新宋体" w:cs="新宋体" w:hint="eastAsia"/>
          <w:sz w:val="28"/>
          <w:szCs w:val="28"/>
        </w:rPr>
        <w:t>（二）人员配置要求</w:t>
      </w:r>
    </w:p>
    <w:p w14:paraId="674B8956" w14:textId="77777777" w:rsidR="007B6D48" w:rsidRDefault="00D3694B">
      <w:pPr>
        <w:spacing w:line="360" w:lineRule="auto"/>
        <w:ind w:firstLineChars="200" w:firstLine="560"/>
        <w:jc w:val="left"/>
        <w:rPr>
          <w:rFonts w:ascii="新宋体" w:eastAsia="新宋体" w:hAnsi="新宋体" w:cs="新宋体"/>
          <w:iCs/>
          <w:sz w:val="28"/>
          <w:szCs w:val="28"/>
        </w:rPr>
      </w:pPr>
      <w:r>
        <w:rPr>
          <w:rFonts w:ascii="新宋体" w:eastAsia="新宋体" w:hAnsi="新宋体" w:cs="新宋体" w:hint="eastAsia"/>
          <w:sz w:val="28"/>
          <w:szCs w:val="28"/>
        </w:rPr>
        <w:t>因为项目时间紧、服务要求和质量要求高，为了更利于短时间内发现重大风险，拟投入人员</w:t>
      </w:r>
      <w:r>
        <w:rPr>
          <w:rFonts w:ascii="新宋体" w:eastAsia="新宋体" w:hAnsi="新宋体" w:cs="新宋体" w:hint="eastAsia"/>
          <w:iCs/>
          <w:sz w:val="28"/>
          <w:szCs w:val="28"/>
        </w:rPr>
        <w:t>要求有三年以上相关工作经验的</w:t>
      </w:r>
      <w:r>
        <w:rPr>
          <w:rFonts w:ascii="新宋体" w:eastAsia="新宋体" w:hAnsi="新宋体" w:cs="新宋体" w:hint="eastAsia"/>
          <w:sz w:val="28"/>
          <w:szCs w:val="28"/>
        </w:rPr>
        <w:t>造价人员不少于5人，土建、安装专业人员必须具备</w:t>
      </w:r>
      <w:r>
        <w:rPr>
          <w:rFonts w:ascii="新宋体" w:eastAsia="新宋体" w:hAnsi="新宋体" w:cs="新宋体" w:hint="eastAsia"/>
          <w:iCs/>
          <w:sz w:val="28"/>
          <w:szCs w:val="28"/>
        </w:rPr>
        <w:t>。其中项目负责人必须具有类似项目规模的投资评审、控制价审核经验。</w:t>
      </w:r>
    </w:p>
    <w:p w14:paraId="0B63D863" w14:textId="77777777" w:rsidR="00714766" w:rsidRDefault="00714766" w:rsidP="00714766">
      <w:pPr>
        <w:numPr>
          <w:ilvl w:val="255"/>
          <w:numId w:val="0"/>
        </w:numPr>
        <w:adjustRightInd w:val="0"/>
        <w:snapToGrid w:val="0"/>
        <w:spacing w:line="360" w:lineRule="auto"/>
        <w:ind w:firstLineChars="50" w:firstLine="140"/>
        <w:jc w:val="left"/>
        <w:rPr>
          <w:rFonts w:ascii="新宋体" w:eastAsia="新宋体" w:hAnsi="新宋体" w:cs="新宋体"/>
          <w:sz w:val="28"/>
          <w:szCs w:val="28"/>
        </w:rPr>
      </w:pPr>
      <w:r>
        <w:rPr>
          <w:rFonts w:ascii="新宋体" w:eastAsia="新宋体" w:hAnsi="新宋体" w:cs="新宋体" w:hint="eastAsia"/>
          <w:sz w:val="28"/>
          <w:szCs w:val="28"/>
        </w:rPr>
        <w:t>(三</w:t>
      </w:r>
      <w:r>
        <w:rPr>
          <w:rFonts w:ascii="新宋体" w:eastAsia="新宋体" w:hAnsi="新宋体" w:cs="新宋体"/>
          <w:sz w:val="28"/>
          <w:szCs w:val="28"/>
        </w:rPr>
        <w:t xml:space="preserve">) </w:t>
      </w:r>
      <w:r>
        <w:rPr>
          <w:rFonts w:ascii="新宋体" w:eastAsia="新宋体" w:hAnsi="新宋体" w:cs="新宋体" w:hint="eastAsia"/>
          <w:sz w:val="28"/>
          <w:szCs w:val="28"/>
        </w:rPr>
        <w:t>类似</w:t>
      </w:r>
      <w:r>
        <w:rPr>
          <w:rFonts w:ascii="新宋体" w:eastAsia="新宋体" w:hAnsi="新宋体" w:cs="新宋体"/>
          <w:sz w:val="28"/>
          <w:szCs w:val="28"/>
        </w:rPr>
        <w:t>业绩要求</w:t>
      </w:r>
    </w:p>
    <w:p w14:paraId="035C6A3A" w14:textId="5CF1BF75" w:rsidR="00714766" w:rsidRPr="00714766" w:rsidRDefault="00714766" w:rsidP="00714766">
      <w:pPr>
        <w:numPr>
          <w:ilvl w:val="255"/>
          <w:numId w:val="0"/>
        </w:numPr>
        <w:adjustRightInd w:val="0"/>
        <w:snapToGrid w:val="0"/>
        <w:spacing w:line="360" w:lineRule="auto"/>
        <w:ind w:firstLineChars="200" w:firstLine="560"/>
        <w:jc w:val="left"/>
        <w:rPr>
          <w:rFonts w:ascii="新宋体" w:eastAsia="新宋体" w:hAnsi="新宋体" w:cs="新宋体"/>
          <w:sz w:val="28"/>
          <w:szCs w:val="28"/>
        </w:rPr>
      </w:pPr>
      <w:r>
        <w:rPr>
          <w:rFonts w:ascii="新宋体" w:eastAsia="新宋体" w:hAnsi="新宋体" w:cs="新宋体" w:hint="eastAsia"/>
          <w:sz w:val="28"/>
          <w:szCs w:val="28"/>
        </w:rPr>
        <w:t xml:space="preserve"> 供应商近</w:t>
      </w:r>
      <w:r>
        <w:rPr>
          <w:rFonts w:ascii="新宋体" w:eastAsia="新宋体" w:hAnsi="新宋体" w:cs="新宋体"/>
          <w:sz w:val="28"/>
          <w:szCs w:val="28"/>
        </w:rPr>
        <w:t>三年内（</w:t>
      </w:r>
      <w:r>
        <w:rPr>
          <w:rFonts w:ascii="新宋体" w:eastAsia="新宋体" w:hAnsi="新宋体" w:cs="新宋体" w:hint="eastAsia"/>
          <w:sz w:val="28"/>
          <w:szCs w:val="28"/>
        </w:rPr>
        <w:t>2023年1月1日</w:t>
      </w:r>
      <w:r>
        <w:rPr>
          <w:rFonts w:ascii="新宋体" w:eastAsia="新宋体" w:hAnsi="新宋体" w:cs="新宋体"/>
          <w:sz w:val="28"/>
          <w:szCs w:val="28"/>
        </w:rPr>
        <w:t>起）</w:t>
      </w:r>
      <w:r>
        <w:rPr>
          <w:rFonts w:ascii="新宋体" w:eastAsia="新宋体" w:hAnsi="新宋体" w:cs="新宋体" w:hint="eastAsia"/>
          <w:sz w:val="28"/>
          <w:szCs w:val="28"/>
        </w:rPr>
        <w:t>独立</w:t>
      </w:r>
      <w:r>
        <w:rPr>
          <w:rFonts w:ascii="新宋体" w:eastAsia="新宋体" w:hAnsi="新宋体" w:cs="新宋体"/>
          <w:sz w:val="28"/>
          <w:szCs w:val="28"/>
        </w:rPr>
        <w:t>完成过</w:t>
      </w:r>
      <w:r>
        <w:rPr>
          <w:rFonts w:ascii="新宋体" w:eastAsia="新宋体" w:hAnsi="新宋体" w:cs="新宋体" w:hint="eastAsia"/>
          <w:sz w:val="28"/>
          <w:szCs w:val="28"/>
        </w:rPr>
        <w:t>三个</w:t>
      </w:r>
      <w:r>
        <w:rPr>
          <w:rFonts w:ascii="新宋体" w:eastAsia="新宋体" w:hAnsi="新宋体" w:cs="新宋体"/>
          <w:sz w:val="28"/>
          <w:szCs w:val="28"/>
        </w:rPr>
        <w:t>及以上</w:t>
      </w:r>
      <w:r>
        <w:rPr>
          <w:rFonts w:ascii="新宋体" w:eastAsia="新宋体" w:hAnsi="新宋体" w:cs="新宋体" w:hint="eastAsia"/>
          <w:sz w:val="28"/>
          <w:szCs w:val="28"/>
        </w:rPr>
        <w:t>投资额2个亿及</w:t>
      </w:r>
      <w:r>
        <w:rPr>
          <w:rFonts w:ascii="新宋体" w:eastAsia="新宋体" w:hAnsi="新宋体" w:cs="新宋体"/>
          <w:sz w:val="28"/>
          <w:szCs w:val="28"/>
        </w:rPr>
        <w:t>以上</w:t>
      </w:r>
      <w:r>
        <w:rPr>
          <w:rFonts w:ascii="新宋体" w:eastAsia="新宋体" w:hAnsi="新宋体" w:cs="新宋体" w:hint="eastAsia"/>
          <w:sz w:val="28"/>
          <w:szCs w:val="28"/>
        </w:rPr>
        <w:t>项目</w:t>
      </w:r>
      <w:r>
        <w:rPr>
          <w:rFonts w:ascii="新宋体" w:eastAsia="新宋体" w:hAnsi="新宋体" w:cs="新宋体"/>
          <w:sz w:val="28"/>
          <w:szCs w:val="28"/>
        </w:rPr>
        <w:t>的招标控制价</w:t>
      </w:r>
      <w:r>
        <w:rPr>
          <w:rFonts w:ascii="新宋体" w:eastAsia="新宋体" w:hAnsi="新宋体" w:cs="新宋体" w:hint="eastAsia"/>
          <w:sz w:val="28"/>
          <w:szCs w:val="28"/>
        </w:rPr>
        <w:t>及</w:t>
      </w:r>
      <w:r>
        <w:rPr>
          <w:rFonts w:ascii="新宋体" w:eastAsia="新宋体" w:hAnsi="新宋体" w:cs="新宋体"/>
          <w:sz w:val="28"/>
          <w:szCs w:val="28"/>
        </w:rPr>
        <w:t>清单</w:t>
      </w:r>
      <w:r>
        <w:rPr>
          <w:rFonts w:ascii="新宋体" w:eastAsia="新宋体" w:hAnsi="新宋体" w:cs="新宋体" w:hint="eastAsia"/>
          <w:sz w:val="28"/>
          <w:szCs w:val="28"/>
        </w:rPr>
        <w:t>编制</w:t>
      </w:r>
      <w:r>
        <w:rPr>
          <w:rFonts w:ascii="新宋体" w:eastAsia="新宋体" w:hAnsi="新宋体" w:cs="新宋体"/>
          <w:sz w:val="28"/>
          <w:szCs w:val="28"/>
        </w:rPr>
        <w:t>审核</w:t>
      </w:r>
      <w:r>
        <w:rPr>
          <w:rFonts w:ascii="新宋体" w:eastAsia="新宋体" w:hAnsi="新宋体" w:cs="新宋体" w:hint="eastAsia"/>
          <w:sz w:val="28"/>
          <w:szCs w:val="28"/>
        </w:rPr>
        <w:t>项目，</w:t>
      </w:r>
      <w:r>
        <w:rPr>
          <w:rFonts w:ascii="新宋体" w:eastAsia="新宋体" w:hAnsi="新宋体" w:cs="新宋体"/>
          <w:sz w:val="28"/>
          <w:szCs w:val="28"/>
        </w:rPr>
        <w:t>需提供审核报告</w:t>
      </w:r>
      <w:r>
        <w:rPr>
          <w:rFonts w:ascii="新宋体" w:eastAsia="新宋体" w:hAnsi="新宋体" w:cs="新宋体" w:hint="eastAsia"/>
          <w:sz w:val="28"/>
          <w:szCs w:val="28"/>
        </w:rPr>
        <w:t>关键</w:t>
      </w:r>
      <w:r>
        <w:rPr>
          <w:rFonts w:ascii="新宋体" w:eastAsia="新宋体" w:hAnsi="新宋体" w:cs="新宋体"/>
          <w:sz w:val="28"/>
          <w:szCs w:val="28"/>
        </w:rPr>
        <w:t>页（</w:t>
      </w:r>
      <w:r>
        <w:rPr>
          <w:rFonts w:ascii="新宋体" w:eastAsia="新宋体" w:hAnsi="新宋体" w:cs="新宋体" w:hint="eastAsia"/>
          <w:sz w:val="28"/>
          <w:szCs w:val="28"/>
        </w:rPr>
        <w:t>以</w:t>
      </w:r>
      <w:r>
        <w:rPr>
          <w:rFonts w:ascii="新宋体" w:eastAsia="新宋体" w:hAnsi="新宋体" w:cs="新宋体"/>
          <w:sz w:val="28"/>
          <w:szCs w:val="28"/>
        </w:rPr>
        <w:t>审核完成时间为准）</w:t>
      </w:r>
      <w:r>
        <w:rPr>
          <w:rFonts w:ascii="新宋体" w:eastAsia="新宋体" w:hAnsi="新宋体" w:cs="新宋体" w:hint="eastAsia"/>
          <w:sz w:val="28"/>
          <w:szCs w:val="28"/>
        </w:rPr>
        <w:t>。</w:t>
      </w:r>
    </w:p>
    <w:p w14:paraId="4F5526BE" w14:textId="7166DA40" w:rsidR="007B6D48" w:rsidRDefault="00D3694B">
      <w:pPr>
        <w:numPr>
          <w:ilvl w:val="255"/>
          <w:numId w:val="0"/>
        </w:numPr>
        <w:spacing w:line="360" w:lineRule="auto"/>
        <w:jc w:val="left"/>
        <w:rPr>
          <w:rFonts w:ascii="新宋体" w:eastAsia="新宋体" w:hAnsi="新宋体" w:cs="新宋体"/>
          <w:sz w:val="28"/>
          <w:szCs w:val="28"/>
        </w:rPr>
      </w:pPr>
      <w:r>
        <w:rPr>
          <w:rFonts w:ascii="新宋体" w:eastAsia="新宋体" w:hAnsi="新宋体" w:cs="新宋体" w:hint="eastAsia"/>
          <w:sz w:val="28"/>
          <w:szCs w:val="28"/>
        </w:rPr>
        <w:t>（</w:t>
      </w:r>
      <w:r w:rsidR="00714766">
        <w:rPr>
          <w:rFonts w:ascii="新宋体" w:eastAsia="新宋体" w:hAnsi="新宋体" w:cs="新宋体" w:hint="eastAsia"/>
          <w:sz w:val="28"/>
          <w:szCs w:val="28"/>
        </w:rPr>
        <w:t>四</w:t>
      </w:r>
      <w:r>
        <w:rPr>
          <w:rFonts w:ascii="新宋体" w:eastAsia="新宋体" w:hAnsi="新宋体" w:cs="新宋体" w:hint="eastAsia"/>
          <w:sz w:val="28"/>
          <w:szCs w:val="28"/>
        </w:rPr>
        <w:t>）项目工期</w:t>
      </w:r>
    </w:p>
    <w:p w14:paraId="10F2E5F4" w14:textId="77777777" w:rsidR="007B6D48" w:rsidRDefault="00D3694B">
      <w:pPr>
        <w:spacing w:line="360" w:lineRule="auto"/>
        <w:ind w:firstLineChars="200" w:firstLine="560"/>
        <w:jc w:val="left"/>
        <w:rPr>
          <w:rFonts w:ascii="新宋体" w:eastAsia="新宋体" w:hAnsi="新宋体" w:cs="新宋体"/>
          <w:sz w:val="28"/>
          <w:szCs w:val="28"/>
        </w:rPr>
      </w:pPr>
      <w:r>
        <w:rPr>
          <w:rFonts w:ascii="新宋体" w:eastAsia="新宋体" w:hAnsi="新宋体" w:cs="新宋体" w:hint="eastAsia"/>
          <w:sz w:val="28"/>
          <w:szCs w:val="28"/>
        </w:rPr>
        <w:t>造价咨询服务期为收到具体项目造价咨询服务委托函开始，按照工作实际要求递交成果文件。</w:t>
      </w:r>
    </w:p>
    <w:p w14:paraId="1EAEC76F" w14:textId="77777777" w:rsidR="007B6D48" w:rsidRDefault="00D3694B">
      <w:pPr>
        <w:spacing w:line="360" w:lineRule="auto"/>
        <w:jc w:val="left"/>
        <w:rPr>
          <w:rFonts w:ascii="新宋体" w:eastAsia="新宋体" w:hAnsi="新宋体" w:cs="新宋体"/>
          <w:sz w:val="28"/>
          <w:szCs w:val="28"/>
        </w:rPr>
      </w:pPr>
      <w:r>
        <w:rPr>
          <w:rFonts w:ascii="新宋体" w:eastAsia="新宋体" w:hAnsi="新宋体" w:cs="新宋体" w:hint="eastAsia"/>
          <w:sz w:val="28"/>
          <w:szCs w:val="28"/>
        </w:rPr>
        <w:t>四、重要提示</w:t>
      </w:r>
    </w:p>
    <w:p w14:paraId="33DAEBD0" w14:textId="77777777" w:rsidR="007B6D48" w:rsidRDefault="00D3694B">
      <w:pPr>
        <w:numPr>
          <w:ilvl w:val="255"/>
          <w:numId w:val="0"/>
        </w:numPr>
        <w:spacing w:line="360" w:lineRule="auto"/>
        <w:ind w:firstLineChars="200" w:firstLine="560"/>
        <w:jc w:val="left"/>
        <w:rPr>
          <w:rFonts w:ascii="新宋体" w:eastAsia="新宋体" w:hAnsi="新宋体" w:cs="新宋体"/>
          <w:sz w:val="28"/>
          <w:szCs w:val="28"/>
        </w:rPr>
      </w:pPr>
      <w:r>
        <w:rPr>
          <w:rFonts w:ascii="新宋体" w:eastAsia="新宋体" w:hAnsi="新宋体" w:cs="新宋体" w:hint="eastAsia"/>
          <w:sz w:val="28"/>
          <w:szCs w:val="28"/>
        </w:rPr>
        <w:t>我处将严格供应商管理，如贵司能力、成果文件质量、提交时间不能达到我处要求，即使入选，我处有权取消贵司承接以上项目的造价服务资格。</w:t>
      </w:r>
    </w:p>
    <w:p w14:paraId="16608AC5" w14:textId="77777777" w:rsidR="007B6D48" w:rsidRDefault="00D3694B">
      <w:pPr>
        <w:spacing w:line="360" w:lineRule="auto"/>
        <w:jc w:val="right"/>
        <w:rPr>
          <w:rFonts w:ascii="新宋体" w:eastAsia="新宋体" w:hAnsi="新宋体" w:cs="新宋体"/>
          <w:sz w:val="28"/>
          <w:szCs w:val="28"/>
        </w:rPr>
      </w:pPr>
      <w:r>
        <w:rPr>
          <w:rFonts w:ascii="新宋体" w:eastAsia="新宋体" w:hAnsi="新宋体" w:cs="新宋体" w:hint="eastAsia"/>
          <w:sz w:val="28"/>
          <w:szCs w:val="28"/>
        </w:rPr>
        <w:t>采购单位：华南理工大学基建处</w:t>
      </w:r>
    </w:p>
    <w:p w14:paraId="48BF3458" w14:textId="3C8A7A63" w:rsidR="007B6D48" w:rsidRDefault="00D3694B">
      <w:pPr>
        <w:spacing w:line="360" w:lineRule="auto"/>
        <w:jc w:val="center"/>
        <w:rPr>
          <w:rFonts w:ascii="新宋体" w:eastAsia="新宋体" w:hAnsi="新宋体" w:cs="新宋体"/>
          <w:color w:val="000000" w:themeColor="text1"/>
          <w:sz w:val="28"/>
          <w:szCs w:val="28"/>
        </w:rPr>
      </w:pPr>
      <w:r>
        <w:rPr>
          <w:rFonts w:ascii="新宋体" w:eastAsia="新宋体" w:hAnsi="新宋体" w:cs="新宋体" w:hint="eastAsia"/>
          <w:sz w:val="28"/>
          <w:szCs w:val="28"/>
        </w:rPr>
        <w:t xml:space="preserve">                                   </w:t>
      </w:r>
      <w:r>
        <w:rPr>
          <w:rFonts w:ascii="新宋体" w:eastAsia="新宋体" w:hAnsi="新宋体" w:cs="新宋体" w:hint="eastAsia"/>
          <w:color w:val="000000" w:themeColor="text1"/>
          <w:sz w:val="28"/>
          <w:szCs w:val="28"/>
        </w:rPr>
        <w:t xml:space="preserve">  时间：202</w:t>
      </w:r>
      <w:r w:rsidR="00C54738">
        <w:rPr>
          <w:rFonts w:ascii="新宋体" w:eastAsia="新宋体" w:hAnsi="新宋体" w:cs="新宋体"/>
          <w:color w:val="000000" w:themeColor="text1"/>
          <w:sz w:val="28"/>
          <w:szCs w:val="28"/>
        </w:rPr>
        <w:t>6</w:t>
      </w:r>
      <w:r>
        <w:rPr>
          <w:rFonts w:ascii="新宋体" w:eastAsia="新宋体" w:hAnsi="新宋体" w:cs="新宋体" w:hint="eastAsia"/>
          <w:color w:val="000000" w:themeColor="text1"/>
          <w:sz w:val="28"/>
          <w:szCs w:val="28"/>
        </w:rPr>
        <w:t>年</w:t>
      </w:r>
      <w:r w:rsidR="00C54738">
        <w:rPr>
          <w:rFonts w:ascii="新宋体" w:eastAsia="新宋体" w:hAnsi="新宋体" w:cs="新宋体"/>
          <w:color w:val="000000" w:themeColor="text1"/>
          <w:sz w:val="28"/>
          <w:szCs w:val="28"/>
        </w:rPr>
        <w:t>9</w:t>
      </w:r>
      <w:r>
        <w:rPr>
          <w:rFonts w:ascii="新宋体" w:eastAsia="新宋体" w:hAnsi="新宋体" w:cs="新宋体" w:hint="eastAsia"/>
          <w:color w:val="000000" w:themeColor="text1"/>
          <w:sz w:val="28"/>
          <w:szCs w:val="28"/>
        </w:rPr>
        <w:t>月</w:t>
      </w:r>
      <w:r w:rsidR="00C54738">
        <w:rPr>
          <w:rFonts w:ascii="新宋体" w:eastAsia="新宋体" w:hAnsi="新宋体" w:cs="新宋体"/>
          <w:color w:val="000000" w:themeColor="text1"/>
          <w:sz w:val="28"/>
          <w:szCs w:val="28"/>
        </w:rPr>
        <w:t>2</w:t>
      </w:r>
      <w:r w:rsidR="00FF2E34">
        <w:rPr>
          <w:rFonts w:ascii="新宋体" w:eastAsia="新宋体" w:hAnsi="新宋体" w:cs="新宋体"/>
          <w:color w:val="000000" w:themeColor="text1"/>
          <w:sz w:val="28"/>
          <w:szCs w:val="28"/>
        </w:rPr>
        <w:t>2</w:t>
      </w:r>
      <w:bookmarkStart w:id="0" w:name="_GoBack"/>
      <w:bookmarkEnd w:id="0"/>
      <w:r>
        <w:rPr>
          <w:rFonts w:ascii="新宋体" w:eastAsia="新宋体" w:hAnsi="新宋体" w:cs="新宋体" w:hint="eastAsia"/>
          <w:color w:val="000000" w:themeColor="text1"/>
          <w:sz w:val="28"/>
          <w:szCs w:val="28"/>
        </w:rPr>
        <w:t>日</w:t>
      </w:r>
    </w:p>
    <w:sectPr w:rsidR="007B6D48">
      <w:pgSz w:w="11906" w:h="16838"/>
      <w:pgMar w:top="1361" w:right="1644" w:bottom="1361" w:left="164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AE42C5" w14:textId="77777777" w:rsidR="009F104C" w:rsidRDefault="009F104C" w:rsidP="00CA63A3">
      <w:r>
        <w:separator/>
      </w:r>
    </w:p>
  </w:endnote>
  <w:endnote w:type="continuationSeparator" w:id="0">
    <w:p w14:paraId="4CF8EA08" w14:textId="77777777" w:rsidR="009F104C" w:rsidRDefault="009F104C" w:rsidP="00CA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CFEE21" w14:textId="77777777" w:rsidR="009F104C" w:rsidRDefault="009F104C" w:rsidP="00CA63A3">
      <w:r>
        <w:separator/>
      </w:r>
    </w:p>
  </w:footnote>
  <w:footnote w:type="continuationSeparator" w:id="0">
    <w:p w14:paraId="4149B655" w14:textId="77777777" w:rsidR="009F104C" w:rsidRDefault="009F104C" w:rsidP="00CA63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D5A9BE0"/>
    <w:multiLevelType w:val="singleLevel"/>
    <w:tmpl w:val="8D5A9BE0"/>
    <w:lvl w:ilvl="0">
      <w:start w:val="1"/>
      <w:numFmt w:val="chineseCounting"/>
      <w:suff w:val="nothing"/>
      <w:lvlText w:val="%1、"/>
      <w:lvlJc w:val="left"/>
      <w:rPr>
        <w:rFonts w:hint="eastAsia"/>
        <w:lang w:val="en-US"/>
      </w:rPr>
    </w:lvl>
  </w:abstractNum>
  <w:abstractNum w:abstractNumId="1">
    <w:nsid w:val="E243D1DF"/>
    <w:multiLevelType w:val="singleLevel"/>
    <w:tmpl w:val="E243D1DF"/>
    <w:lvl w:ilvl="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UxMDc4MmJmOTFjMzBmNDAwYzY1NWE1YjZmNWNmOTkifQ=="/>
  </w:docVars>
  <w:rsids>
    <w:rsidRoot w:val="00504633"/>
    <w:rsid w:val="00003CD0"/>
    <w:rsid w:val="00026039"/>
    <w:rsid w:val="00090815"/>
    <w:rsid w:val="000C18A4"/>
    <w:rsid w:val="00180095"/>
    <w:rsid w:val="001B50D1"/>
    <w:rsid w:val="00215BF1"/>
    <w:rsid w:val="00261BD6"/>
    <w:rsid w:val="0026644E"/>
    <w:rsid w:val="002764C4"/>
    <w:rsid w:val="002A33ED"/>
    <w:rsid w:val="002A4E02"/>
    <w:rsid w:val="002C7053"/>
    <w:rsid w:val="00306623"/>
    <w:rsid w:val="00352658"/>
    <w:rsid w:val="00352963"/>
    <w:rsid w:val="003A4A06"/>
    <w:rsid w:val="003C4B57"/>
    <w:rsid w:val="00493FE5"/>
    <w:rsid w:val="00494B7E"/>
    <w:rsid w:val="00495674"/>
    <w:rsid w:val="004A0AA1"/>
    <w:rsid w:val="004D56DB"/>
    <w:rsid w:val="004F7ACC"/>
    <w:rsid w:val="00504633"/>
    <w:rsid w:val="005356F8"/>
    <w:rsid w:val="00594520"/>
    <w:rsid w:val="005A0B48"/>
    <w:rsid w:val="005A5C59"/>
    <w:rsid w:val="005D718F"/>
    <w:rsid w:val="005E1DC6"/>
    <w:rsid w:val="005F3327"/>
    <w:rsid w:val="00664004"/>
    <w:rsid w:val="00714766"/>
    <w:rsid w:val="007525EA"/>
    <w:rsid w:val="00771172"/>
    <w:rsid w:val="007B6D48"/>
    <w:rsid w:val="00846E8E"/>
    <w:rsid w:val="00927272"/>
    <w:rsid w:val="009B4DD6"/>
    <w:rsid w:val="009C0C22"/>
    <w:rsid w:val="009F104C"/>
    <w:rsid w:val="00AB5E7B"/>
    <w:rsid w:val="00B12240"/>
    <w:rsid w:val="00B24515"/>
    <w:rsid w:val="00B356B2"/>
    <w:rsid w:val="00B50E0C"/>
    <w:rsid w:val="00BC622A"/>
    <w:rsid w:val="00BC6B85"/>
    <w:rsid w:val="00BF6DE6"/>
    <w:rsid w:val="00C54738"/>
    <w:rsid w:val="00C75E37"/>
    <w:rsid w:val="00C9148E"/>
    <w:rsid w:val="00CA63A3"/>
    <w:rsid w:val="00D3694B"/>
    <w:rsid w:val="00DB713C"/>
    <w:rsid w:val="00DD3721"/>
    <w:rsid w:val="00E56D0B"/>
    <w:rsid w:val="00EB2910"/>
    <w:rsid w:val="00F6427E"/>
    <w:rsid w:val="00FD7B8C"/>
    <w:rsid w:val="00FF24F4"/>
    <w:rsid w:val="00FF2E34"/>
    <w:rsid w:val="03095E64"/>
    <w:rsid w:val="03337669"/>
    <w:rsid w:val="04D50C38"/>
    <w:rsid w:val="069453D9"/>
    <w:rsid w:val="07F42CB5"/>
    <w:rsid w:val="0C16094F"/>
    <w:rsid w:val="0CCA74C4"/>
    <w:rsid w:val="10DC7F49"/>
    <w:rsid w:val="15B93306"/>
    <w:rsid w:val="1D5F5CA0"/>
    <w:rsid w:val="1DC75E68"/>
    <w:rsid w:val="23835285"/>
    <w:rsid w:val="25DF76E4"/>
    <w:rsid w:val="28BF58FA"/>
    <w:rsid w:val="2F62403A"/>
    <w:rsid w:val="31F03498"/>
    <w:rsid w:val="32AF5DEE"/>
    <w:rsid w:val="332033FA"/>
    <w:rsid w:val="335216E2"/>
    <w:rsid w:val="340F4B08"/>
    <w:rsid w:val="34D46290"/>
    <w:rsid w:val="350D66BB"/>
    <w:rsid w:val="3660238F"/>
    <w:rsid w:val="370B0578"/>
    <w:rsid w:val="38023DF9"/>
    <w:rsid w:val="38D05F03"/>
    <w:rsid w:val="38FE766E"/>
    <w:rsid w:val="3BC12161"/>
    <w:rsid w:val="42F26851"/>
    <w:rsid w:val="444A6219"/>
    <w:rsid w:val="4AF11B90"/>
    <w:rsid w:val="4BC51910"/>
    <w:rsid w:val="4C6F0C5E"/>
    <w:rsid w:val="4DA21609"/>
    <w:rsid w:val="507C1E50"/>
    <w:rsid w:val="567D5FDA"/>
    <w:rsid w:val="57FF338A"/>
    <w:rsid w:val="60146FE6"/>
    <w:rsid w:val="62F02FC8"/>
    <w:rsid w:val="638A6B76"/>
    <w:rsid w:val="655A3555"/>
    <w:rsid w:val="66AA763C"/>
    <w:rsid w:val="6A9E541C"/>
    <w:rsid w:val="6FF73C55"/>
    <w:rsid w:val="75A106F3"/>
    <w:rsid w:val="77FD5DA0"/>
    <w:rsid w:val="7946346D"/>
    <w:rsid w:val="7A61293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083BBAA-C52B-4805-85E9-448B68DDD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qFormat/>
    <w:rPr>
      <w:kern w:val="2"/>
      <w:sz w:val="18"/>
      <w:szCs w:val="18"/>
    </w:rPr>
  </w:style>
  <w:style w:type="character" w:customStyle="1" w:styleId="Char0">
    <w:name w:val="页脚 Char"/>
    <w:basedOn w:val="a0"/>
    <w:link w:val="a4"/>
    <w:qFormat/>
    <w:rPr>
      <w:kern w:val="2"/>
      <w:sz w:val="18"/>
      <w:szCs w:val="18"/>
    </w:rPr>
  </w:style>
  <w:style w:type="character" w:customStyle="1" w:styleId="Char">
    <w:name w:val="批注框文本 Char"/>
    <w:basedOn w:val="a0"/>
    <w:link w:val="a3"/>
    <w:qFormat/>
    <w:rPr>
      <w:rFonts w:asciiTheme="minorHAnsi" w:eastAsiaTheme="minorEastAsia" w:hAnsiTheme="minorHAnsi" w:cstheme="minorBidi"/>
      <w:kern w:val="2"/>
      <w:sz w:val="18"/>
      <w:szCs w:val="18"/>
    </w:rPr>
  </w:style>
  <w:style w:type="paragraph" w:styleId="a7">
    <w:name w:val="List Paragraph"/>
    <w:basedOn w:val="a"/>
    <w:uiPriority w:val="99"/>
    <w:rsid w:val="00CA63A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149</Words>
  <Characters>854</Characters>
  <Application>Microsoft Office Word</Application>
  <DocSecurity>0</DocSecurity>
  <Lines>7</Lines>
  <Paragraphs>2</Paragraphs>
  <ScaleCrop>false</ScaleCrop>
  <Company>Microsoft</Company>
  <LinksUpToDate>false</LinksUpToDate>
  <CharactersWithSpaces>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gz01</cp:lastModifiedBy>
  <cp:revision>15</cp:revision>
  <cp:lastPrinted>2025-03-31T07:26:00Z</cp:lastPrinted>
  <dcterms:created xsi:type="dcterms:W3CDTF">2023-09-22T10:44:00Z</dcterms:created>
  <dcterms:modified xsi:type="dcterms:W3CDTF">2026-09-21T08:10:00Z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5CBE2BA85044449995593B17C4C023AC</vt:lpwstr>
  </property>
  <property fmtid="{D5CDD505-2E9C-101B-9397-08002B2CF9AE}" pid="4" name="KSOTemplateDocerSaveRecord">
    <vt:lpwstr>eyJoZGlkIjoiMDUxMDc4MmJmOTFjMzBmNDAwYzY1NWE1YjZmNWNmOTkiLCJ1c2VySWQiOiIzNjQ4Mjk2OTQifQ==</vt:lpwstr>
  </property>
</Properties>
</file>