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22D4" w:rsidRDefault="002664A5">
      <w:pPr>
        <w:spacing w:after="175" w:line="259" w:lineRule="auto"/>
        <w:ind w:left="0" w:firstLine="0"/>
        <w:jc w:val="center"/>
      </w:pPr>
      <w:r>
        <w:rPr>
          <w:rFonts w:ascii="黑体" w:eastAsia="黑体" w:hAnsi="黑体" w:cs="黑体"/>
          <w:sz w:val="32"/>
        </w:rPr>
        <w:t>附录</w:t>
      </w:r>
      <w:r w:rsidR="004211C3">
        <w:rPr>
          <w:rFonts w:ascii="黑体" w:eastAsia="黑体" w:hAnsi="黑体" w:cs="黑体"/>
          <w:sz w:val="32"/>
        </w:rPr>
        <w:t>4</w:t>
      </w:r>
      <w:r>
        <w:rPr>
          <w:rFonts w:ascii="黑体" w:eastAsia="黑体" w:hAnsi="黑体" w:cs="黑体"/>
          <w:sz w:val="32"/>
        </w:rPr>
        <w:t>:</w:t>
      </w:r>
      <w:r>
        <w:rPr>
          <w:rFonts w:ascii="黑体" w:eastAsia="黑体" w:hAnsi="黑体" w:cs="黑体"/>
          <w:sz w:val="32"/>
        </w:rPr>
        <w:t>华南理工大学第十届物理学术竞赛组队要求与竞</w:t>
      </w:r>
    </w:p>
    <w:p w:rsidR="004F22D4" w:rsidRDefault="002664A5">
      <w:pPr>
        <w:spacing w:after="59" w:line="259" w:lineRule="auto"/>
        <w:ind w:left="299" w:firstLine="0"/>
        <w:jc w:val="center"/>
      </w:pPr>
      <w:r>
        <w:rPr>
          <w:rFonts w:ascii="黑体" w:eastAsia="黑体" w:hAnsi="黑体" w:cs="黑体"/>
          <w:sz w:val="32"/>
        </w:rPr>
        <w:t>赛题目</w:t>
      </w:r>
      <w:r>
        <w:rPr>
          <w:rFonts w:ascii="黑体" w:eastAsia="黑体" w:hAnsi="黑体" w:cs="黑体"/>
          <w:sz w:val="32"/>
        </w:rPr>
        <w:t xml:space="preserve"> </w:t>
      </w:r>
    </w:p>
    <w:p w:rsidR="004F22D4" w:rsidRDefault="002664A5">
      <w:pPr>
        <w:spacing w:after="113" w:line="259" w:lineRule="auto"/>
        <w:ind w:left="0" w:right="117" w:firstLine="0"/>
        <w:jc w:val="center"/>
      </w:pPr>
      <w:r>
        <w:rPr>
          <w:rFonts w:ascii="华文中宋" w:eastAsia="华文中宋" w:hAnsi="华文中宋" w:cs="华文中宋"/>
          <w:sz w:val="21"/>
        </w:rPr>
        <w:t xml:space="preserve">(2021.10.04 </w:t>
      </w:r>
      <w:r>
        <w:rPr>
          <w:rFonts w:ascii="华文中宋" w:eastAsia="华文中宋" w:hAnsi="华文中宋" w:cs="华文中宋"/>
          <w:sz w:val="21"/>
        </w:rPr>
        <w:t>制定</w:t>
      </w:r>
      <w:r>
        <w:rPr>
          <w:rFonts w:ascii="华文中宋" w:eastAsia="华文中宋" w:hAnsi="华文中宋" w:cs="华文中宋"/>
          <w:sz w:val="21"/>
        </w:rPr>
        <w:t xml:space="preserve">) </w:t>
      </w:r>
    </w:p>
    <w:p w:rsidR="004F22D4" w:rsidRDefault="002664A5">
      <w:pPr>
        <w:spacing w:after="0" w:line="259" w:lineRule="auto"/>
        <w:ind w:left="-5"/>
        <w:jc w:val="left"/>
      </w:pPr>
      <w:r>
        <w:rPr>
          <w:rFonts w:ascii="Calibri" w:eastAsia="Calibri" w:hAnsi="Calibri" w:cs="Calibri"/>
          <w:b/>
        </w:rPr>
        <w:t xml:space="preserve">1.1 </w:t>
      </w:r>
      <w:r>
        <w:rPr>
          <w:rFonts w:ascii="黑体" w:eastAsia="黑体" w:hAnsi="黑体" w:cs="黑体"/>
        </w:rPr>
        <w:t>组队要求</w:t>
      </w:r>
      <w:r>
        <w:rPr>
          <w:rFonts w:ascii="Calibri" w:eastAsia="Calibri" w:hAnsi="Calibri" w:cs="Calibri"/>
          <w:b/>
        </w:rPr>
        <w:t xml:space="preserve"> </w:t>
      </w:r>
    </w:p>
    <w:p w:rsidR="004F22D4" w:rsidRDefault="002664A5">
      <w:pPr>
        <w:spacing w:after="14" w:line="252" w:lineRule="auto"/>
        <w:ind w:left="475"/>
        <w:jc w:val="left"/>
      </w:pPr>
      <w:r>
        <w:rPr>
          <w:rFonts w:ascii="宋体" w:eastAsia="宋体" w:hAnsi="宋体" w:cs="宋体"/>
        </w:rPr>
        <w:t>一支队伍由</w:t>
      </w:r>
      <w:r>
        <w:rPr>
          <w:rFonts w:ascii="宋体" w:eastAsia="宋体" w:hAnsi="宋体" w:cs="宋体"/>
        </w:rPr>
        <w:t xml:space="preserve"> </w:t>
      </w:r>
      <w:r>
        <w:rPr>
          <w:rFonts w:ascii="Calibri" w:eastAsia="Calibri" w:hAnsi="Calibri" w:cs="Calibri"/>
        </w:rPr>
        <w:t xml:space="preserve">2-4 </w:t>
      </w:r>
      <w:r>
        <w:rPr>
          <w:rFonts w:ascii="宋体" w:eastAsia="宋体" w:hAnsi="宋体" w:cs="宋体"/>
        </w:rPr>
        <w:t>人组成，</w:t>
      </w:r>
      <w:bookmarkStart w:id="0" w:name="_GoBack"/>
      <w:bookmarkEnd w:id="0"/>
      <w:r>
        <w:rPr>
          <w:rFonts w:ascii="宋体" w:eastAsia="宋体" w:hAnsi="宋体" w:cs="宋体"/>
        </w:rPr>
        <w:t>且需要安排</w:t>
      </w:r>
      <w:r>
        <w:rPr>
          <w:rFonts w:ascii="宋体" w:eastAsia="宋体" w:hAnsi="宋体" w:cs="宋体"/>
        </w:rPr>
        <w:t xml:space="preserve"> </w:t>
      </w:r>
      <w:r>
        <w:rPr>
          <w:rFonts w:ascii="Calibri" w:eastAsia="Calibri" w:hAnsi="Calibri" w:cs="Calibri"/>
        </w:rPr>
        <w:t xml:space="preserve">1 </w:t>
      </w:r>
      <w:r>
        <w:rPr>
          <w:rFonts w:ascii="宋体" w:eastAsia="宋体" w:hAnsi="宋体" w:cs="宋体"/>
        </w:rPr>
        <w:t>名学生作为联络人（队长）。成员具</w:t>
      </w:r>
    </w:p>
    <w:p w:rsidR="004F22D4" w:rsidRDefault="002664A5">
      <w:pPr>
        <w:spacing w:after="14" w:line="252" w:lineRule="auto"/>
        <w:ind w:left="10"/>
        <w:jc w:val="left"/>
      </w:pPr>
      <w:proofErr w:type="gramStart"/>
      <w:r>
        <w:rPr>
          <w:rFonts w:ascii="宋体" w:eastAsia="宋体" w:hAnsi="宋体" w:cs="宋体"/>
        </w:rPr>
        <w:t>体要求</w:t>
      </w:r>
      <w:proofErr w:type="gramEnd"/>
      <w:r>
        <w:rPr>
          <w:rFonts w:ascii="宋体" w:eastAsia="宋体" w:hAnsi="宋体" w:cs="宋体"/>
        </w:rPr>
        <w:t>如下：</w:t>
      </w:r>
      <w:r>
        <w:rPr>
          <w:rFonts w:ascii="Calibri" w:eastAsia="Calibri" w:hAnsi="Calibri" w:cs="Calibri"/>
        </w:rPr>
        <w:t xml:space="preserve"> </w:t>
      </w:r>
    </w:p>
    <w:p w:rsidR="004F22D4" w:rsidRDefault="002664A5">
      <w:pPr>
        <w:spacing w:after="14" w:line="252" w:lineRule="auto"/>
        <w:ind w:left="475"/>
        <w:jc w:val="left"/>
      </w:pPr>
      <w:r>
        <w:rPr>
          <w:rFonts w:ascii="宋体" w:eastAsia="宋体" w:hAnsi="宋体" w:cs="宋体"/>
        </w:rPr>
        <w:t>①</w:t>
      </w:r>
      <w:r>
        <w:rPr>
          <w:rFonts w:ascii="宋体" w:eastAsia="宋体" w:hAnsi="宋体" w:cs="宋体"/>
        </w:rPr>
        <w:t>成员必须是具有华南理工大学全日制学籍的本科生；</w:t>
      </w:r>
      <w:r>
        <w:rPr>
          <w:rFonts w:ascii="Calibri" w:eastAsia="Calibri" w:hAnsi="Calibri" w:cs="Calibri"/>
        </w:rPr>
        <w:t xml:space="preserve"> </w:t>
      </w:r>
    </w:p>
    <w:p w:rsidR="004F22D4" w:rsidRDefault="002664A5">
      <w:pPr>
        <w:spacing w:after="14" w:line="252" w:lineRule="auto"/>
        <w:ind w:left="475"/>
        <w:jc w:val="left"/>
      </w:pPr>
      <w:r>
        <w:rPr>
          <w:rFonts w:ascii="宋体" w:eastAsia="宋体" w:hAnsi="宋体" w:cs="宋体"/>
        </w:rPr>
        <w:t>②</w:t>
      </w:r>
      <w:r>
        <w:rPr>
          <w:rFonts w:ascii="宋体" w:eastAsia="宋体" w:hAnsi="宋体" w:cs="宋体"/>
        </w:rPr>
        <w:t>允许并鼓励跨年级、跨学院组队；</w:t>
      </w:r>
      <w:r>
        <w:rPr>
          <w:rFonts w:ascii="Calibri" w:eastAsia="Calibri" w:hAnsi="Calibri" w:cs="Calibri"/>
        </w:rPr>
        <w:t xml:space="preserve"> </w:t>
      </w:r>
    </w:p>
    <w:p w:rsidR="004F22D4" w:rsidRDefault="002664A5">
      <w:pPr>
        <w:spacing w:after="14" w:line="252" w:lineRule="auto"/>
        <w:ind w:left="475"/>
        <w:jc w:val="left"/>
      </w:pPr>
      <w:r>
        <w:rPr>
          <w:rFonts w:ascii="宋体" w:eastAsia="宋体" w:hAnsi="宋体" w:cs="宋体"/>
        </w:rPr>
        <w:t>③</w:t>
      </w:r>
      <w:r>
        <w:rPr>
          <w:rFonts w:ascii="宋体" w:eastAsia="宋体" w:hAnsi="宋体" w:cs="宋体"/>
        </w:rPr>
        <w:t>原则上最好为</w:t>
      </w:r>
      <w:r>
        <w:rPr>
          <w:rFonts w:ascii="宋体" w:eastAsia="宋体" w:hAnsi="宋体" w:cs="宋体"/>
        </w:rPr>
        <w:t xml:space="preserve"> </w:t>
      </w:r>
      <w:r>
        <w:rPr>
          <w:rFonts w:ascii="Calibri" w:eastAsia="Calibri" w:hAnsi="Calibri" w:cs="Calibri"/>
        </w:rPr>
        <w:t xml:space="preserve">4 </w:t>
      </w:r>
      <w:r>
        <w:rPr>
          <w:rFonts w:ascii="宋体" w:eastAsia="宋体" w:hAnsi="宋体" w:cs="宋体"/>
        </w:rPr>
        <w:t>人</w:t>
      </w:r>
      <w:r>
        <w:rPr>
          <w:rFonts w:ascii="宋体" w:eastAsia="宋体" w:hAnsi="宋体" w:cs="宋体"/>
        </w:rPr>
        <w:t xml:space="preserve"> </w:t>
      </w:r>
      <w:r>
        <w:rPr>
          <w:rFonts w:ascii="Calibri" w:eastAsia="Calibri" w:hAnsi="Calibri" w:cs="Calibri"/>
        </w:rPr>
        <w:t xml:space="preserve">1 </w:t>
      </w:r>
      <w:r>
        <w:rPr>
          <w:rFonts w:ascii="宋体" w:eastAsia="宋体" w:hAnsi="宋体" w:cs="宋体"/>
        </w:rPr>
        <w:t>组，工作人员会根据大家意愿进行适度调整；</w:t>
      </w:r>
      <w:r>
        <w:rPr>
          <w:rFonts w:ascii="Calibri" w:eastAsia="Calibri" w:hAnsi="Calibri" w:cs="Calibri"/>
        </w:rPr>
        <w:t xml:space="preserve"> </w:t>
      </w:r>
    </w:p>
    <w:p w:rsidR="004F22D4" w:rsidRDefault="002664A5">
      <w:pPr>
        <w:spacing w:after="14" w:line="252" w:lineRule="auto"/>
        <w:ind w:left="0" w:firstLine="480"/>
        <w:jc w:val="left"/>
      </w:pPr>
      <w:r>
        <w:rPr>
          <w:rFonts w:ascii="宋体" w:eastAsia="宋体" w:hAnsi="宋体" w:cs="宋体"/>
        </w:rPr>
        <w:t>④</w:t>
      </w:r>
      <w:r>
        <w:rPr>
          <w:rFonts w:ascii="宋体" w:eastAsia="宋体" w:hAnsi="宋体" w:cs="宋体"/>
        </w:rPr>
        <w:t>各成员应遵守学术研究基本行为准则，对出现以下行为者，物理与光电学院有权做出禁赛处分：</w:t>
      </w:r>
      <w:r>
        <w:rPr>
          <w:rFonts w:ascii="Calibri" w:eastAsia="Calibri" w:hAnsi="Calibri" w:cs="Calibri"/>
        </w:rPr>
        <w:t xml:space="preserve"> </w:t>
      </w:r>
    </w:p>
    <w:p w:rsidR="004F22D4" w:rsidRDefault="002664A5">
      <w:pPr>
        <w:numPr>
          <w:ilvl w:val="0"/>
          <w:numId w:val="1"/>
        </w:numPr>
        <w:spacing w:after="14" w:line="252" w:lineRule="auto"/>
        <w:ind w:hanging="362"/>
        <w:jc w:val="left"/>
      </w:pPr>
      <w:r>
        <w:rPr>
          <w:rFonts w:ascii="宋体" w:eastAsia="宋体" w:hAnsi="宋体" w:cs="宋体"/>
        </w:rPr>
        <w:t>刻意隐瞒自己的年级、真实姓名等信息；</w:t>
      </w:r>
      <w:r>
        <w:rPr>
          <w:rFonts w:ascii="Calibri" w:eastAsia="Calibri" w:hAnsi="Calibri" w:cs="Calibri"/>
        </w:rPr>
        <w:t xml:space="preserve"> </w:t>
      </w:r>
    </w:p>
    <w:p w:rsidR="004F22D4" w:rsidRDefault="002664A5">
      <w:pPr>
        <w:numPr>
          <w:ilvl w:val="0"/>
          <w:numId w:val="1"/>
        </w:numPr>
        <w:spacing w:after="14" w:line="252" w:lineRule="auto"/>
        <w:ind w:hanging="362"/>
        <w:jc w:val="left"/>
      </w:pPr>
      <w:r>
        <w:rPr>
          <w:rFonts w:ascii="宋体" w:eastAsia="宋体" w:hAnsi="宋体" w:cs="宋体"/>
        </w:rPr>
        <w:t>存在学术不端或学术造假行为；</w:t>
      </w:r>
      <w:r>
        <w:rPr>
          <w:rFonts w:ascii="Calibri" w:eastAsia="Calibri" w:hAnsi="Calibri" w:cs="Calibri"/>
        </w:rPr>
        <w:t xml:space="preserve"> </w:t>
      </w:r>
    </w:p>
    <w:p w:rsidR="004F22D4" w:rsidRDefault="002664A5">
      <w:pPr>
        <w:spacing w:after="14" w:line="252" w:lineRule="auto"/>
        <w:ind w:left="0" w:firstLineChars="200" w:firstLine="480"/>
        <w:jc w:val="lef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</w:t>
      </w:r>
      <w:r>
        <w:rPr>
          <w:rFonts w:ascii="宋体" w:eastAsia="宋体" w:hAnsi="宋体" w:cs="宋体"/>
        </w:rPr>
        <w:t>）在比赛过程中辱骂裁判、比赛成员、观众</w:t>
      </w:r>
      <w:r>
        <w:rPr>
          <w:rFonts w:ascii="宋体" w:eastAsia="宋体" w:hAnsi="宋体" w:cs="宋体" w:hint="eastAsia"/>
        </w:rPr>
        <w:t>等</w:t>
      </w:r>
      <w:r>
        <w:rPr>
          <w:rFonts w:ascii="宋体" w:eastAsia="宋体" w:hAnsi="宋体" w:cs="宋体"/>
        </w:rPr>
        <w:t>行为；</w:t>
      </w:r>
      <w:r>
        <w:rPr>
          <w:rFonts w:ascii="Calibri" w:eastAsia="Calibri" w:hAnsi="Calibri" w:cs="Calibri"/>
        </w:rPr>
        <w:t xml:space="preserve"> </w:t>
      </w:r>
    </w:p>
    <w:p w:rsidR="004F22D4" w:rsidRDefault="002664A5">
      <w:pPr>
        <w:spacing w:after="14" w:line="252" w:lineRule="auto"/>
        <w:ind w:left="0" w:firstLineChars="200" w:firstLine="480"/>
        <w:jc w:val="left"/>
      </w:pPr>
      <w:r>
        <w:rPr>
          <w:rFonts w:ascii="Calibri" w:eastAsia="Calibri" w:hAnsi="Calibri" w:cs="Calibri"/>
        </w:rPr>
        <w:t>4</w:t>
      </w:r>
      <w:r>
        <w:rPr>
          <w:rFonts w:ascii="宋体" w:eastAsia="宋体" w:hAnsi="宋体" w:cs="宋体"/>
        </w:rPr>
        <w:t>）其他未指明</w:t>
      </w:r>
      <w:r>
        <w:rPr>
          <w:rFonts w:ascii="宋体" w:eastAsia="宋体" w:hAnsi="宋体" w:cs="宋体" w:hint="eastAsia"/>
        </w:rPr>
        <w:t>但</w:t>
      </w:r>
      <w:r>
        <w:rPr>
          <w:rFonts w:ascii="宋体" w:eastAsia="宋体" w:hAnsi="宋体" w:cs="宋体"/>
        </w:rPr>
        <w:t>容易造成不良后果的不良行为。</w:t>
      </w:r>
      <w:r>
        <w:rPr>
          <w:rFonts w:ascii="Calibri" w:eastAsia="Calibri" w:hAnsi="Calibri" w:cs="Calibri"/>
        </w:rPr>
        <w:t xml:space="preserve"> </w:t>
      </w:r>
    </w:p>
    <w:p w:rsidR="004F22D4" w:rsidRDefault="002664A5">
      <w:pPr>
        <w:spacing w:after="190" w:line="252" w:lineRule="auto"/>
        <w:ind w:left="0" w:firstLine="480"/>
        <w:jc w:val="left"/>
        <w:rPr>
          <w:rFonts w:ascii="宋体" w:eastAsia="宋体" w:hAnsi="宋体" w:cs="宋体"/>
        </w:rPr>
      </w:pPr>
      <w:r>
        <w:rPr>
          <w:rFonts w:ascii="宋体" w:eastAsia="宋体" w:hAnsi="宋体" w:cs="宋体"/>
        </w:rPr>
        <w:t>⑤</w:t>
      </w:r>
      <w:r>
        <w:rPr>
          <w:rFonts w:ascii="宋体" w:eastAsia="宋体" w:hAnsi="宋体" w:cs="宋体"/>
        </w:rPr>
        <w:t>如果在比赛中的任一阶段，出现队伍成员退赛的情况，请及时与工作人员联系</w:t>
      </w:r>
      <w:r>
        <w:rPr>
          <w:rFonts w:ascii="宋体" w:eastAsia="宋体" w:hAnsi="宋体" w:cs="宋体" w:hint="eastAsia"/>
        </w:rPr>
        <w:t>。</w:t>
      </w:r>
    </w:p>
    <w:p w:rsidR="004F22D4" w:rsidRDefault="002664A5">
      <w:pPr>
        <w:spacing w:after="190" w:line="252" w:lineRule="auto"/>
        <w:ind w:left="0" w:firstLine="480"/>
        <w:jc w:val="left"/>
      </w:pPr>
      <w:r>
        <w:rPr>
          <w:rFonts w:ascii="宋体" w:eastAsia="宋体" w:hAnsi="宋体" w:cs="宋体"/>
        </w:rPr>
        <w:t>⑥</w:t>
      </w:r>
      <w:r>
        <w:rPr>
          <w:rFonts w:ascii="宋体" w:eastAsia="宋体" w:hAnsi="宋体" w:cs="宋体"/>
        </w:rPr>
        <w:t>一个队伍应该完成的题目</w:t>
      </w:r>
      <w:r>
        <w:rPr>
          <w:rFonts w:ascii="宋体" w:eastAsia="宋体" w:hAnsi="宋体" w:cs="宋体" w:hint="eastAsia"/>
        </w:rPr>
        <w:t>数量原则上不得少于队伍总人数，若队伍总人数少于</w:t>
      </w:r>
      <w:r>
        <w:rPr>
          <w:rFonts w:ascii="宋体" w:eastAsia="宋体" w:hAnsi="宋体" w:cs="宋体" w:hint="eastAsia"/>
        </w:rPr>
        <w:t>3</w:t>
      </w:r>
      <w:r>
        <w:rPr>
          <w:rFonts w:ascii="宋体" w:eastAsia="宋体" w:hAnsi="宋体" w:cs="宋体" w:hint="eastAsia"/>
        </w:rPr>
        <w:t>人，则该应至少完成</w:t>
      </w:r>
      <w:r>
        <w:rPr>
          <w:rFonts w:ascii="宋体" w:eastAsia="宋体" w:hAnsi="宋体" w:cs="宋体" w:hint="eastAsia"/>
        </w:rPr>
        <w:t>3</w:t>
      </w:r>
      <w:r>
        <w:rPr>
          <w:rFonts w:ascii="宋体" w:eastAsia="宋体" w:hAnsi="宋体" w:cs="宋体" w:hint="eastAsia"/>
        </w:rPr>
        <w:t>道题目。</w:t>
      </w:r>
      <w:r>
        <w:rPr>
          <w:rFonts w:ascii="宋体" w:eastAsia="宋体" w:hAnsi="宋体" w:cs="宋体"/>
        </w:rPr>
        <w:t>若存在一人负责多道题目的情况，请在报名时指明。</w:t>
      </w:r>
      <w:r>
        <w:rPr>
          <w:rFonts w:ascii="Calibri" w:eastAsia="Calibri" w:hAnsi="Calibri" w:cs="Calibri"/>
        </w:rPr>
        <w:t xml:space="preserve"> </w:t>
      </w:r>
    </w:p>
    <w:p w:rsidR="004F22D4" w:rsidRDefault="002664A5">
      <w:pPr>
        <w:spacing w:after="8" w:line="259" w:lineRule="auto"/>
        <w:ind w:left="0" w:firstLine="0"/>
        <w:jc w:val="left"/>
      </w:pPr>
      <w:r>
        <w:rPr>
          <w:rFonts w:ascii="Calibri" w:eastAsia="Calibri" w:hAnsi="Calibri" w:cs="Calibri"/>
        </w:rPr>
        <w:t xml:space="preserve"> </w:t>
      </w:r>
    </w:p>
    <w:p w:rsidR="004F22D4" w:rsidRDefault="002664A5">
      <w:pPr>
        <w:spacing w:after="0" w:line="259" w:lineRule="auto"/>
        <w:ind w:left="-5"/>
        <w:jc w:val="left"/>
      </w:pPr>
      <w:r>
        <w:rPr>
          <w:rFonts w:ascii="Calibri" w:eastAsia="Calibri" w:hAnsi="Calibri" w:cs="Calibri"/>
          <w:b/>
        </w:rPr>
        <w:t xml:space="preserve">2.1 </w:t>
      </w:r>
      <w:r>
        <w:rPr>
          <w:rFonts w:ascii="黑体" w:eastAsia="黑体" w:hAnsi="黑体" w:cs="黑体"/>
        </w:rPr>
        <w:t>比赛赛题</w:t>
      </w:r>
      <w:r>
        <w:rPr>
          <w:rFonts w:ascii="Calibri" w:eastAsia="Calibri" w:hAnsi="Calibri" w:cs="Calibri"/>
          <w:b/>
        </w:rPr>
        <w:t xml:space="preserve"> </w:t>
      </w:r>
    </w:p>
    <w:p w:rsidR="004F22D4" w:rsidRDefault="002664A5">
      <w:pPr>
        <w:spacing w:after="14" w:line="252" w:lineRule="auto"/>
        <w:ind w:left="475"/>
        <w:jc w:val="left"/>
      </w:pPr>
      <w:r>
        <w:rPr>
          <w:rFonts w:ascii="宋体" w:eastAsia="宋体" w:hAnsi="宋体" w:cs="宋体"/>
        </w:rPr>
        <w:t>考虑到竞赛实际难度，华南理工大学第十届物理学术竞赛从</w:t>
      </w:r>
      <w:r>
        <w:rPr>
          <w:rFonts w:ascii="宋体" w:eastAsia="宋体" w:hAnsi="宋体" w:cs="宋体"/>
        </w:rPr>
        <w:t xml:space="preserve"> </w:t>
      </w:r>
      <w:r>
        <w:rPr>
          <w:rFonts w:ascii="Calibri" w:eastAsia="Calibri" w:hAnsi="Calibri" w:cs="Calibri"/>
        </w:rPr>
        <w:t>2021</w:t>
      </w:r>
      <w:r>
        <w:rPr>
          <w:rFonts w:ascii="Calibri" w:eastAsia="宋体" w:hAnsi="Calibri" w:cs="Calibri" w:hint="eastAsia"/>
        </w:rPr>
        <w:t xml:space="preserve"> </w:t>
      </w:r>
      <w:r>
        <w:rPr>
          <w:rFonts w:ascii="Calibri" w:eastAsia="Calibri" w:hAnsi="Calibri" w:cs="Calibri"/>
        </w:rPr>
        <w:t xml:space="preserve">IYPT </w:t>
      </w:r>
      <w:r>
        <w:rPr>
          <w:rFonts w:ascii="宋体" w:eastAsia="宋体" w:hAnsi="宋体" w:cs="宋体"/>
        </w:rPr>
        <w:t>的</w:t>
      </w:r>
      <w:r>
        <w:rPr>
          <w:rFonts w:ascii="Calibri" w:eastAsia="Calibri" w:hAnsi="Calibri" w:cs="Calibri"/>
        </w:rPr>
        <w:t>17</w:t>
      </w:r>
    </w:p>
    <w:p w:rsidR="004F22D4" w:rsidRDefault="002664A5">
      <w:pPr>
        <w:spacing w:after="14" w:line="252" w:lineRule="auto"/>
        <w:ind w:left="10"/>
        <w:jc w:val="left"/>
        <w:rPr>
          <w:rFonts w:eastAsia="宋体"/>
        </w:rPr>
      </w:pPr>
      <w:r>
        <w:rPr>
          <w:rFonts w:ascii="宋体" w:eastAsia="宋体" w:hAnsi="宋体" w:cs="宋体"/>
        </w:rPr>
        <w:t>道题中选出</w:t>
      </w:r>
      <w:r>
        <w:rPr>
          <w:rFonts w:ascii="Calibri" w:eastAsia="Calibri" w:hAnsi="Calibri" w:cs="Calibri"/>
        </w:rPr>
        <w:t xml:space="preserve">11 </w:t>
      </w:r>
      <w:r>
        <w:rPr>
          <w:rFonts w:ascii="宋体" w:eastAsia="宋体" w:hAnsi="宋体" w:cs="宋体"/>
        </w:rPr>
        <w:t>道作为比赛可选赛题</w:t>
      </w:r>
      <w:r>
        <w:rPr>
          <w:rFonts w:ascii="宋体" w:eastAsia="宋体" w:hAnsi="宋体" w:cs="宋体" w:hint="eastAsia"/>
        </w:rPr>
        <w:t>。</w:t>
      </w:r>
    </w:p>
    <w:p w:rsidR="004F22D4" w:rsidRDefault="002664A5">
      <w:pPr>
        <w:spacing w:after="14" w:line="252" w:lineRule="auto"/>
        <w:ind w:left="475"/>
        <w:jc w:val="left"/>
      </w:pPr>
      <w:r>
        <w:rPr>
          <w:rFonts w:ascii="宋体" w:eastAsia="宋体" w:hAnsi="宋体" w:cs="宋体"/>
        </w:rPr>
        <w:t>比赛赛题如下：</w:t>
      </w:r>
      <w:r>
        <w:rPr>
          <w:rFonts w:ascii="Calibri" w:eastAsia="Calibri" w:hAnsi="Calibri" w:cs="Calibri"/>
        </w:rPr>
        <w:t xml:space="preserve"> </w:t>
      </w:r>
    </w:p>
    <w:p w:rsidR="004F22D4" w:rsidRDefault="002664A5">
      <w:pPr>
        <w:ind w:right="111"/>
      </w:pPr>
      <w:r>
        <w:t>03</w:t>
      </w:r>
      <w:proofErr w:type="gramStart"/>
      <w:r>
        <w:t>.Ring</w:t>
      </w:r>
      <w:proofErr w:type="gramEnd"/>
      <w:r>
        <w:t xml:space="preserve"> on the Rod </w:t>
      </w:r>
    </w:p>
    <w:p w:rsidR="004F22D4" w:rsidRDefault="002664A5">
      <w:pPr>
        <w:spacing w:after="0" w:line="240" w:lineRule="auto"/>
        <w:ind w:left="0" w:firstLineChars="200" w:firstLine="480"/>
      </w:pPr>
      <w:r>
        <w:t>A washer on a vertical steel rod may start spinning instead of simply sliding</w:t>
      </w:r>
      <w:r>
        <w:rPr>
          <w:rFonts w:eastAsia="宋体" w:hint="eastAsia"/>
        </w:rPr>
        <w:t xml:space="preserve"> </w:t>
      </w:r>
      <w:r>
        <w:t xml:space="preserve">down. </w:t>
      </w:r>
    </w:p>
    <w:p w:rsidR="004F22D4" w:rsidRDefault="002664A5">
      <w:pPr>
        <w:ind w:left="-5" w:right="111"/>
      </w:pPr>
      <w:r>
        <w:t xml:space="preserve">Study the motion of the washer and investigate what determines the terminal velocity. </w:t>
      </w:r>
    </w:p>
    <w:p w:rsidR="004F22D4" w:rsidRDefault="002664A5">
      <w:pPr>
        <w:ind w:right="111"/>
      </w:pPr>
      <w:r>
        <w:t>04</w:t>
      </w:r>
      <w:proofErr w:type="gramStart"/>
      <w:r>
        <w:t>.Unsinkable</w:t>
      </w:r>
      <w:proofErr w:type="gramEnd"/>
      <w:r>
        <w:t xml:space="preserve"> Disk  </w:t>
      </w:r>
    </w:p>
    <w:p w:rsidR="004F22D4" w:rsidRDefault="002664A5">
      <w:pPr>
        <w:ind w:left="-15" w:right="111" w:firstLine="480"/>
      </w:pPr>
      <w:r>
        <w:t xml:space="preserve">A metal disk with a hole at its </w:t>
      </w:r>
      <w:proofErr w:type="spellStart"/>
      <w:r>
        <w:t>centre</w:t>
      </w:r>
      <w:proofErr w:type="spellEnd"/>
      <w:r>
        <w:t xml:space="preserve"> sinks in a container filled with water. When a vertical water jet hits the </w:t>
      </w:r>
      <w:proofErr w:type="spellStart"/>
      <w:r>
        <w:t>centre</w:t>
      </w:r>
      <w:proofErr w:type="spellEnd"/>
      <w:r>
        <w:t xml:space="preserve"> of the disc, it may float on the water surface. Explain this phenomenon and investigate the relevant parameters. </w:t>
      </w:r>
    </w:p>
    <w:p w:rsidR="004F22D4" w:rsidRDefault="002664A5">
      <w:pPr>
        <w:ind w:right="111"/>
      </w:pPr>
      <w:r>
        <w:t>06</w:t>
      </w:r>
      <w:proofErr w:type="gramStart"/>
      <w:r>
        <w:t>.Tennis</w:t>
      </w:r>
      <w:proofErr w:type="gramEnd"/>
      <w:r>
        <w:t xml:space="preserve"> Ball Tower </w:t>
      </w:r>
    </w:p>
    <w:p w:rsidR="004F22D4" w:rsidRDefault="002664A5">
      <w:pPr>
        <w:ind w:left="-15" w:right="111" w:firstLine="480"/>
      </w:pPr>
      <w:r>
        <w:t>Build a tower by stacking tennis balls using three balls per layer and a single ball on top. Investigate the structural limits and the stability of such a tower. How does the situation change when more than three balls per each layer and a suitable number</w:t>
      </w:r>
      <w:r>
        <w:t xml:space="preserve"> of balls on the top layer are used? </w:t>
      </w:r>
    </w:p>
    <w:p w:rsidR="004F22D4" w:rsidRDefault="002664A5">
      <w:pPr>
        <w:ind w:right="111"/>
      </w:pPr>
      <w:r>
        <w:t>07</w:t>
      </w:r>
      <w:proofErr w:type="gramStart"/>
      <w:r>
        <w:t>.Three</w:t>
      </w:r>
      <w:proofErr w:type="gramEnd"/>
      <w:r>
        <w:t xml:space="preserve">-Sided Dice </w:t>
      </w:r>
    </w:p>
    <w:p w:rsidR="004F22D4" w:rsidRDefault="002664A5">
      <w:pPr>
        <w:ind w:left="0" w:right="111" w:firstLineChars="200" w:firstLine="480"/>
      </w:pPr>
      <w:r>
        <w:rPr>
          <w:rFonts w:eastAsia="宋体"/>
          <w:kern w:val="0"/>
          <w:szCs w:val="21"/>
          <w:lang w:bidi="en-US"/>
        </w:rPr>
        <w:t xml:space="preserve">To land a coin on its side is often associated with the idea of a rare occurrence. What should be the physical and geometrical characteristics of a cylindrical dice so that </w:t>
      </w:r>
      <w:r>
        <w:t>it has the same probabil</w:t>
      </w:r>
      <w:r>
        <w:t xml:space="preserve">ity to land on its side and one of its faces? </w:t>
      </w:r>
    </w:p>
    <w:p w:rsidR="004F22D4" w:rsidRDefault="002664A5">
      <w:pPr>
        <w:ind w:right="111"/>
      </w:pPr>
      <w:r>
        <w:t>08</w:t>
      </w:r>
      <w:proofErr w:type="gramStart"/>
      <w:r>
        <w:t>.Equipotential</w:t>
      </w:r>
      <w:proofErr w:type="gramEnd"/>
      <w:r>
        <w:t xml:space="preserve"> Lines </w:t>
      </w:r>
    </w:p>
    <w:p w:rsidR="004F22D4" w:rsidRDefault="002664A5">
      <w:pPr>
        <w:ind w:left="-15" w:right="111" w:firstLine="480"/>
      </w:pPr>
      <w:r>
        <w:lastRenderedPageBreak/>
        <w:t>Place two electrodes into water, supply a safe voltage and use a voltmeter to determine electric potential at various locations. Investigate how the measured equ</w:t>
      </w:r>
      <w:r>
        <w:rPr>
          <w:rFonts w:eastAsia="宋体" w:hint="eastAsia"/>
        </w:rPr>
        <w:t>i</w:t>
      </w:r>
      <w:r>
        <w:t>potential lines deviate</w:t>
      </w:r>
      <w:r>
        <w:t xml:space="preserve"> from your expectations for different conditions and liquids. </w:t>
      </w:r>
    </w:p>
    <w:p w:rsidR="004F22D4" w:rsidRDefault="002664A5">
      <w:pPr>
        <w:ind w:right="111"/>
      </w:pPr>
      <w:r>
        <w:t>11</w:t>
      </w:r>
      <w:proofErr w:type="gramStart"/>
      <w:r>
        <w:t>.Balls</w:t>
      </w:r>
      <w:proofErr w:type="gramEnd"/>
      <w:r>
        <w:t xml:space="preserve"> on an Elastic Band </w:t>
      </w:r>
    </w:p>
    <w:p w:rsidR="004F22D4" w:rsidRDefault="002664A5">
      <w:pPr>
        <w:ind w:left="-15" w:right="111" w:firstLine="480"/>
      </w:pPr>
      <w:r>
        <w:t>Connect two metal balls with an elastic band, then twist the elastic band and put the balls on a table. The balls will begin to spin in one direction, then in the o</w:t>
      </w:r>
      <w:r>
        <w:t xml:space="preserve">ther. Explain this phenomenon and investigate how the </w:t>
      </w:r>
      <w:proofErr w:type="spellStart"/>
      <w:r>
        <w:t>behaviour</w:t>
      </w:r>
      <w:proofErr w:type="spellEnd"/>
      <w:r>
        <w:t xml:space="preserve"> of such a "pendulum" depends on the relevant parameters. </w:t>
      </w:r>
    </w:p>
    <w:p w:rsidR="004F22D4" w:rsidRDefault="002664A5">
      <w:pPr>
        <w:ind w:right="111"/>
      </w:pPr>
      <w:r>
        <w:t>12</w:t>
      </w:r>
      <w:proofErr w:type="gramStart"/>
      <w:r>
        <w:t>.Strange</w:t>
      </w:r>
      <w:proofErr w:type="gramEnd"/>
      <w:r>
        <w:t xml:space="preserve"> Motion </w:t>
      </w:r>
    </w:p>
    <w:p w:rsidR="004F22D4" w:rsidRDefault="002664A5">
      <w:pPr>
        <w:ind w:left="-15" w:right="111" w:firstLine="480"/>
      </w:pPr>
      <w:r>
        <w:t xml:space="preserve">Sprinkle small floating particles on the surface of water in a bowl. Bring a strong magnet above and near to the water surface. Explain any observed motion of the particles. </w:t>
      </w:r>
    </w:p>
    <w:p w:rsidR="004F22D4" w:rsidRDefault="002664A5">
      <w:pPr>
        <w:ind w:right="111"/>
      </w:pPr>
      <w:r>
        <w:t>13</w:t>
      </w:r>
      <w:proofErr w:type="gramStart"/>
      <w:r>
        <w:t>.Candle</w:t>
      </w:r>
      <w:proofErr w:type="gramEnd"/>
      <w:r>
        <w:t xml:space="preserve"> Powered Turbine </w:t>
      </w:r>
    </w:p>
    <w:p w:rsidR="004F22D4" w:rsidRDefault="002664A5">
      <w:pPr>
        <w:ind w:left="-15" w:right="111" w:firstLine="480"/>
      </w:pPr>
      <w:r>
        <w:t>A paper spiral suspended above a candle starts to rota</w:t>
      </w:r>
      <w:r>
        <w:t xml:space="preserve">te. </w:t>
      </w:r>
      <w:proofErr w:type="spellStart"/>
      <w:r>
        <w:t>Optimise</w:t>
      </w:r>
      <w:proofErr w:type="spellEnd"/>
      <w:r>
        <w:t xml:space="preserve"> the setup for maximum torque. </w:t>
      </w:r>
    </w:p>
    <w:p w:rsidR="004F22D4" w:rsidRDefault="002664A5">
      <w:pPr>
        <w:ind w:right="111"/>
      </w:pPr>
      <w:r>
        <w:t>14</w:t>
      </w:r>
      <w:proofErr w:type="gramStart"/>
      <w:r>
        <w:t>.Ball</w:t>
      </w:r>
      <w:proofErr w:type="gramEnd"/>
      <w:r>
        <w:t xml:space="preserve"> on Membrane </w:t>
      </w:r>
    </w:p>
    <w:p w:rsidR="004F22D4" w:rsidRDefault="002664A5">
      <w:pPr>
        <w:ind w:left="-15" w:right="111" w:firstLine="480"/>
      </w:pPr>
      <w:r>
        <w:t>When dropping a metal ball on a rubber membrane stretched over a plastic cup, a sound can be heard. Explain the origin of this sound and explore how its characteristics depend on relevant par</w:t>
      </w:r>
      <w:r>
        <w:t xml:space="preserve">ameters. </w:t>
      </w:r>
    </w:p>
    <w:p w:rsidR="004F22D4" w:rsidRDefault="002664A5">
      <w:pPr>
        <w:ind w:right="111"/>
      </w:pPr>
      <w:r>
        <w:t>15</w:t>
      </w:r>
      <w:proofErr w:type="gramStart"/>
      <w:r>
        <w:t>.Boycott</w:t>
      </w:r>
      <w:proofErr w:type="gramEnd"/>
      <w:r>
        <w:t xml:space="preserve"> Effect </w:t>
      </w:r>
    </w:p>
    <w:p w:rsidR="004F22D4" w:rsidRDefault="002664A5">
      <w:pPr>
        <w:ind w:left="-15" w:right="111" w:firstLine="480"/>
      </w:pPr>
      <w:r>
        <w:t xml:space="preserve">If particles are suspended in a liquid that has a lower density than the particles, the particles will settle to the bottom of the container. The rate of settling can be affected by tilting the container that holds the liquid. </w:t>
      </w:r>
      <w:r>
        <w:t>Explain this phenomenon and investigate the effect of relevant parameters. 17</w:t>
      </w:r>
      <w:proofErr w:type="gramStart"/>
      <w:r>
        <w:t>.Invisibility</w:t>
      </w:r>
      <w:proofErr w:type="gramEnd"/>
      <w:r>
        <w:t xml:space="preserve"> </w:t>
      </w:r>
    </w:p>
    <w:p w:rsidR="004F22D4" w:rsidRDefault="002664A5">
      <w:pPr>
        <w:spacing w:after="2869"/>
        <w:ind w:left="-15" w:right="111" w:firstLine="480"/>
      </w:pPr>
      <w:r>
        <w:t>Lenticular lenses can be used to distort light and make objects disappear. Investigate how changing the properties of the lens and the geometry of the object affect</w:t>
      </w:r>
      <w:r>
        <w:t xml:space="preserve"> the extent to which the object can be detected. </w:t>
      </w:r>
    </w:p>
    <w:sectPr w:rsidR="004F22D4">
      <w:headerReference w:type="default" r:id="rId8"/>
      <w:pgSz w:w="11906" w:h="16838"/>
      <w:pgMar w:top="879" w:right="1680" w:bottom="599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64A5" w:rsidRDefault="002664A5">
      <w:pPr>
        <w:spacing w:line="240" w:lineRule="auto"/>
      </w:pPr>
      <w:r>
        <w:separator/>
      </w:r>
    </w:p>
  </w:endnote>
  <w:endnote w:type="continuationSeparator" w:id="0">
    <w:p w:rsidR="002664A5" w:rsidRDefault="002664A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64A5" w:rsidRDefault="002664A5">
      <w:pPr>
        <w:spacing w:after="0"/>
      </w:pPr>
      <w:r>
        <w:separator/>
      </w:r>
    </w:p>
  </w:footnote>
  <w:footnote w:type="continuationSeparator" w:id="0">
    <w:p w:rsidR="002664A5" w:rsidRDefault="002664A5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F22D4" w:rsidRDefault="004F22D4">
    <w:pPr>
      <w:spacing w:after="0" w:line="259" w:lineRule="auto"/>
      <w:ind w:left="10" w:right="119"/>
      <w:jc w:val="center"/>
    </w:pPr>
  </w:p>
  <w:p w:rsidR="004F22D4" w:rsidRDefault="004F22D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79581B"/>
    <w:multiLevelType w:val="multilevel"/>
    <w:tmpl w:val="7979581B"/>
    <w:lvl w:ilvl="0">
      <w:start w:val="1"/>
      <w:numFmt w:val="decimal"/>
      <w:lvlText w:val="%1）"/>
      <w:lvlJc w:val="left"/>
      <w:pPr>
        <w:ind w:left="8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5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2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0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2D1"/>
    <w:rsid w:val="002664A5"/>
    <w:rsid w:val="004211C3"/>
    <w:rsid w:val="004F22D4"/>
    <w:rsid w:val="008622D1"/>
    <w:rsid w:val="00EF7F5D"/>
    <w:rsid w:val="08527A00"/>
    <w:rsid w:val="5FA21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778DD4D-ABCB-4E78-8B86-055A15656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7" w:line="264" w:lineRule="auto"/>
      <w:ind w:left="490" w:hanging="10"/>
      <w:jc w:val="both"/>
    </w:pPr>
    <w:rPr>
      <w:rFonts w:ascii="Times New Roman" w:eastAsia="Times New Roman" w:hAnsi="Times New Roman" w:cs="Times New Roman"/>
      <w:color w:val="000000"/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uiPriority w:val="99"/>
    <w:unhideWhenUsed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480</Words>
  <Characters>2737</Characters>
  <Application>Microsoft Office Word</Application>
  <DocSecurity>0</DocSecurity>
  <Lines>22</Lines>
  <Paragraphs>6</Paragraphs>
  <ScaleCrop>false</ScaleCrop>
  <Company/>
  <LinksUpToDate>false</LinksUpToDate>
  <CharactersWithSpaces>3211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郑 好</dc:creator>
  <cp:lastModifiedBy>Windows 用户</cp:lastModifiedBy>
  <cp:revision>3</cp:revision>
  <dcterms:created xsi:type="dcterms:W3CDTF">2021-10-09T08:19:00Z</dcterms:created>
  <dcterms:modified xsi:type="dcterms:W3CDTF">2021-10-11T01:27:00Z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EAFB6E98D2D84605BCA6D8FE1C0C951A</vt:lpwstr>
  </property>
</Properties>
</file>