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rPr>
          <w:rFonts w:hint="eastAsia"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附件：</w:t>
      </w:r>
    </w:p>
    <w:p>
      <w:pPr>
        <w:widowControl/>
        <w:spacing w:after="156" w:afterLines="50" w:line="500" w:lineRule="exact"/>
        <w:jc w:val="center"/>
        <w:rPr>
          <w:rFonts w:ascii="黑体" w:hAnsi="宋体" w:eastAsia="黑体" w:cs="宋体"/>
          <w:b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</w:rPr>
        <w:t>党员重温入党誓词、承诺践诺书</w:t>
      </w:r>
    </w:p>
    <w:tbl>
      <w:tblPr>
        <w:tblStyle w:val="6"/>
        <w:tblW w:w="9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245"/>
        <w:gridCol w:w="1319"/>
        <w:gridCol w:w="1563"/>
        <w:gridCol w:w="1590"/>
        <w:gridCol w:w="3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9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 xml:space="preserve">陈晓晴 </w:t>
            </w:r>
          </w:p>
        </w:tc>
        <w:tc>
          <w:tcPr>
            <w:tcW w:w="13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5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女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333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  <w:t>2018年7月10日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17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单位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职务 </w:t>
            </w:r>
          </w:p>
        </w:tc>
        <w:tc>
          <w:tcPr>
            <w:tcW w:w="7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华南理工大学</w:t>
            </w:r>
            <w:bookmarkStart w:id="0" w:name="_GoBack"/>
            <w:bookmarkEnd w:id="0"/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公共关系处办事员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17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所在党支部</w:t>
            </w:r>
          </w:p>
        </w:tc>
        <w:tc>
          <w:tcPr>
            <w:tcW w:w="7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ind w:right="-46" w:rightChars="-22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基金会校友会党支部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5" w:hRule="atLeast"/>
          <w:jc w:val="center"/>
        </w:trPr>
        <w:tc>
          <w:tcPr>
            <w:tcW w:w="9978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156" w:beforeLines="50" w:after="156" w:afterLines="50" w:line="36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重温入党誓词、承诺践诺内容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2" w:firstLineChars="200"/>
              <w:textAlignment w:val="auto"/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重温入党誓词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</w:t>
            </w:r>
          </w:p>
          <w:p>
            <w:pPr>
              <w:widowControl/>
              <w:spacing w:line="360" w:lineRule="exact"/>
              <w:ind w:firstLine="560" w:firstLineChars="200"/>
              <w:jc w:val="left"/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我志愿加入中国共产党，拥护党的纲领，遵守党的章程，履行党员义务，执行党的决定，严守党的纪律，保守党的秘密，对党忠诚，积极工作，为</w:t>
            </w:r>
            <w:r>
              <w:rPr>
                <w:rFonts w:hint="default" w:ascii="仿宋_GB2312" w:hAnsi="ˎ̥" w:eastAsia="仿宋_GB2312" w:cs="宋体"/>
                <w:kern w:val="0"/>
                <w:sz w:val="28"/>
                <w:szCs w:val="28"/>
                <w:lang w:eastAsia="zh-CN"/>
              </w:rPr>
              <w:fldChar w:fldCharType="begin"/>
            </w:r>
            <w:r>
              <w:rPr>
                <w:rFonts w:hint="default" w:ascii="仿宋_GB2312" w:hAnsi="ˎ̥" w:eastAsia="仿宋_GB2312" w:cs="宋体"/>
                <w:kern w:val="0"/>
                <w:sz w:val="28"/>
                <w:szCs w:val="28"/>
                <w:lang w:eastAsia="zh-CN"/>
              </w:rPr>
              <w:instrText xml:space="preserve"> HYPERLINK "https://baike.baidu.com/item/%E5%85%B1%E4%BA%A7%E4%B8%BB%E4%B9%89/156911" \t "https://baike.baidu.com/item/%E5%85%A5%E5%85%9A%E8%AA%93%E8%AF%8D/_blank" </w:instrText>
            </w:r>
            <w:r>
              <w:rPr>
                <w:rFonts w:hint="default" w:ascii="仿宋_GB2312" w:hAnsi="ˎ̥" w:eastAsia="仿宋_GB2312" w:cs="宋体"/>
                <w:kern w:val="0"/>
                <w:sz w:val="28"/>
                <w:szCs w:val="28"/>
                <w:lang w:eastAsia="zh-CN"/>
              </w:rPr>
              <w:fldChar w:fldCharType="separate"/>
            </w:r>
            <w:r>
              <w:rPr>
                <w:rFonts w:hint="default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共产主义</w:t>
            </w:r>
            <w:r>
              <w:rPr>
                <w:rFonts w:hint="default" w:ascii="仿宋_GB2312" w:hAnsi="ˎ̥" w:eastAsia="仿宋_GB2312" w:cs="宋体"/>
                <w:kern w:val="0"/>
                <w:sz w:val="28"/>
                <w:szCs w:val="28"/>
                <w:lang w:eastAsia="zh-CN"/>
              </w:rPr>
              <w:fldChar w:fldCharType="end"/>
            </w:r>
            <w:r>
              <w:rPr>
                <w:rFonts w:hint="default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奋斗终身，随时准备为党和人民牺牲一切，永不叛党。</w:t>
            </w:r>
          </w:p>
          <w:p>
            <w:pPr>
              <w:widowControl/>
              <w:spacing w:line="360" w:lineRule="exact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2" w:firstLineChars="200"/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承诺践诺内容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</w:t>
            </w:r>
          </w:p>
          <w:p>
            <w:pPr>
              <w:widowControl/>
              <w:spacing w:line="360" w:lineRule="exact"/>
              <w:ind w:firstLine="560" w:firstLineChars="200"/>
              <w:jc w:val="left"/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作为一名共产党员，要始终不忘初心，牢记使命，时刻保持共产党员的先进性，发挥党员先锋模范作用，做到在其位，谋其职，尽其责，本人结合实际，作出如下承诺：</w:t>
            </w:r>
          </w:p>
          <w:p>
            <w:pPr>
              <w:widowControl/>
              <w:spacing w:line="360" w:lineRule="exact"/>
              <w:ind w:firstLine="560" w:firstLineChars="200"/>
              <w:jc w:val="left"/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  <w:t>1、不断加强政治学习，用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科学理论武装头脑：通过书籍、网页及新媒体平台（如学习强国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  <w:t>APP）等途径，认真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学习贯彻党中央和国家有关会议精神，及时了解时事，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  <w:t>牢固树立共产主义理想信念，严守政治纪律和法律法规。</w:t>
            </w:r>
          </w:p>
          <w:p>
            <w:pPr>
              <w:widowControl/>
              <w:spacing w:line="360" w:lineRule="exact"/>
              <w:ind w:firstLine="560" w:firstLineChars="200"/>
              <w:jc w:val="left"/>
              <w:rPr>
                <w:rFonts w:hint="default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  <w:t>2、爱岗敬业，尽职尽责：自觉遵守单位规章制度，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严格要求自己，在工作上做到专心致志，脚踏实地，开拓进取，坚持科学的态度和求实的精神，提高专业素养，提升工作能力。</w:t>
            </w:r>
          </w:p>
          <w:p>
            <w:pPr>
              <w:widowControl/>
              <w:spacing w:line="360" w:lineRule="exact"/>
              <w:ind w:firstLine="560" w:firstLineChars="200"/>
              <w:jc w:val="left"/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廉洁自律，勤俭节约，克己奉公：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  <w:t>自觉筑牢思想防线，建立思想的“防火墙”；强化党规党纪意识，明确行为的“警戒线”。对照要求、对照目标，全面查找自己存在的差距，进一步强化自我修炼、谨言慎行、慎独慎微、慎始慎终。</w:t>
            </w:r>
          </w:p>
          <w:p>
            <w:pPr>
              <w:widowControl/>
              <w:spacing w:line="360" w:lineRule="exact"/>
              <w:ind w:firstLine="560" w:firstLineChars="200"/>
              <w:jc w:val="left"/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  <w:t>4、树立正确的道德观、荣辱观：集体利益优先，调整自己的处事方式，争做螺丝钉，服从组织安排，顾全大局，在党最需要的时候，能够及时出现，用自己微薄的力量为社会主义建设增添力量，努力在平凡的岗位上做出不平凡的成绩。</w:t>
            </w:r>
          </w:p>
          <w:p>
            <w:pPr>
              <w:widowControl/>
              <w:spacing w:line="360" w:lineRule="exact"/>
              <w:ind w:firstLine="560" w:firstLineChars="200"/>
              <w:jc w:val="left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val="en-US" w:eastAsia="zh-CN"/>
              </w:rPr>
              <w:t>5、虚心听取领导和群众意见建议，接受党组织监督。 </w:t>
            </w:r>
          </w:p>
          <w:p>
            <w:pPr>
              <w:adjustRightInd w:val="0"/>
              <w:spacing w:line="360" w:lineRule="exact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承诺人签名：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陈晓晴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2019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217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支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部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审定意见</w:t>
            </w:r>
          </w:p>
        </w:tc>
        <w:tc>
          <w:tcPr>
            <w:tcW w:w="7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同意</w:t>
            </w:r>
          </w:p>
          <w:p>
            <w:pPr>
              <w:widowControl/>
              <w:spacing w:line="360" w:lineRule="exact"/>
              <w:ind w:firstLine="3780" w:firstLineChars="1350"/>
              <w:jc w:val="left"/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党支部书记签名：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刘俊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2019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华文中宋" w:hAnsi="华文中宋" w:eastAsia="华文中宋" w:cs="华文中宋"/>
          <w:sz w:val="36"/>
          <w:szCs w:val="36"/>
        </w:rPr>
      </w:pPr>
    </w:p>
    <w:sectPr>
      <w:pgSz w:w="11906" w:h="16838"/>
      <w:pgMar w:top="440" w:right="1800" w:bottom="98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E538E"/>
    <w:rsid w:val="00000D2B"/>
    <w:rsid w:val="00166171"/>
    <w:rsid w:val="00262638"/>
    <w:rsid w:val="00330486"/>
    <w:rsid w:val="003C458E"/>
    <w:rsid w:val="0051312D"/>
    <w:rsid w:val="0053591A"/>
    <w:rsid w:val="00566FBC"/>
    <w:rsid w:val="005C1224"/>
    <w:rsid w:val="00863AC0"/>
    <w:rsid w:val="00876B9E"/>
    <w:rsid w:val="00880C01"/>
    <w:rsid w:val="009E0FE8"/>
    <w:rsid w:val="00A33295"/>
    <w:rsid w:val="00AC070D"/>
    <w:rsid w:val="00B029D4"/>
    <w:rsid w:val="00B14650"/>
    <w:rsid w:val="00C12AE3"/>
    <w:rsid w:val="00C35856"/>
    <w:rsid w:val="00CA5D23"/>
    <w:rsid w:val="00DA4EBA"/>
    <w:rsid w:val="00DD7658"/>
    <w:rsid w:val="00FB7FE5"/>
    <w:rsid w:val="074A118F"/>
    <w:rsid w:val="0E0C3CC2"/>
    <w:rsid w:val="0E7F6397"/>
    <w:rsid w:val="0E816F41"/>
    <w:rsid w:val="11EA7C0F"/>
    <w:rsid w:val="149C2A05"/>
    <w:rsid w:val="23303DEE"/>
    <w:rsid w:val="2A600FB1"/>
    <w:rsid w:val="2AE20C36"/>
    <w:rsid w:val="31CA7116"/>
    <w:rsid w:val="35A26CF3"/>
    <w:rsid w:val="41F8541E"/>
    <w:rsid w:val="42C47638"/>
    <w:rsid w:val="45D92D3E"/>
    <w:rsid w:val="48D8469C"/>
    <w:rsid w:val="4997309D"/>
    <w:rsid w:val="525B2B29"/>
    <w:rsid w:val="556F5F9B"/>
    <w:rsid w:val="597A47B0"/>
    <w:rsid w:val="5A1A5C4D"/>
    <w:rsid w:val="5EFC0E34"/>
    <w:rsid w:val="6442433C"/>
    <w:rsid w:val="690A6A76"/>
    <w:rsid w:val="6F8532F1"/>
    <w:rsid w:val="725E538E"/>
    <w:rsid w:val="75900EA1"/>
    <w:rsid w:val="7C7C188C"/>
    <w:rsid w:val="7E20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hint="eastAsia"/>
      <w:sz w:val="32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333333"/>
      <w:sz w:val="18"/>
      <w:szCs w:val="18"/>
      <w:u w:val="none"/>
    </w:rPr>
  </w:style>
  <w:style w:type="character" w:styleId="11">
    <w:name w:val="Emphasis"/>
    <w:basedOn w:val="7"/>
    <w:qFormat/>
    <w:uiPriority w:val="0"/>
    <w:rPr>
      <w:i/>
    </w:rPr>
  </w:style>
  <w:style w:type="character" w:styleId="12">
    <w:name w:val="Hyperlink"/>
    <w:basedOn w:val="7"/>
    <w:qFormat/>
    <w:uiPriority w:val="0"/>
    <w:rPr>
      <w:color w:val="333333"/>
      <w:sz w:val="18"/>
      <w:szCs w:val="18"/>
      <w:u w:val="none"/>
    </w:rPr>
  </w:style>
  <w:style w:type="character" w:customStyle="1" w:styleId="13">
    <w:name w:val="l-btn-empty"/>
    <w:basedOn w:val="7"/>
    <w:qFormat/>
    <w:uiPriority w:val="0"/>
  </w:style>
  <w:style w:type="character" w:customStyle="1" w:styleId="14">
    <w:name w:val="l-btn-left"/>
    <w:basedOn w:val="7"/>
    <w:qFormat/>
    <w:uiPriority w:val="0"/>
  </w:style>
  <w:style w:type="character" w:customStyle="1" w:styleId="15">
    <w:name w:val="l-btn-left1"/>
    <w:basedOn w:val="7"/>
    <w:qFormat/>
    <w:uiPriority w:val="0"/>
  </w:style>
  <w:style w:type="character" w:customStyle="1" w:styleId="16">
    <w:name w:val="l-btn-left2"/>
    <w:basedOn w:val="7"/>
    <w:qFormat/>
    <w:uiPriority w:val="0"/>
  </w:style>
  <w:style w:type="character" w:customStyle="1" w:styleId="17">
    <w:name w:val="l-btn-left3"/>
    <w:basedOn w:val="7"/>
    <w:qFormat/>
    <w:uiPriority w:val="0"/>
  </w:style>
  <w:style w:type="character" w:customStyle="1" w:styleId="18">
    <w:name w:val="l-btn-text"/>
    <w:basedOn w:val="7"/>
    <w:qFormat/>
    <w:uiPriority w:val="0"/>
  </w:style>
  <w:style w:type="character" w:customStyle="1" w:styleId="1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1">
    <w:name w:val="List Paragraph"/>
    <w:basedOn w:val="1"/>
    <w:unhideWhenUsed/>
    <w:qFormat/>
    <w:uiPriority w:val="1"/>
    <w:pPr>
      <w:spacing w:before="9"/>
      <w:ind w:left="492" w:right="500" w:firstLine="605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229</Characters>
  <Lines>1</Lines>
  <Paragraphs>1</Paragraphs>
  <TotalTime>0</TotalTime>
  <ScaleCrop>false</ScaleCrop>
  <LinksUpToDate>false</LinksUpToDate>
  <CharactersWithSpaces>268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2019-10-09T00:27:00Z</dcterms:created>
  <dc:creator>scut</dc:creator>
  <cp:lastModifiedBy>星空0768</cp:lastModifiedBy>
  <dcterms:modified xsi:type="dcterms:W3CDTF">2021-03-01T02:19:37Z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