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28B9E" w14:textId="77777777" w:rsidR="00C00B54" w:rsidRDefault="009320A1">
      <w:pPr>
        <w:spacing w:line="360" w:lineRule="exact"/>
        <w:ind w:firstLineChars="200" w:firstLine="482"/>
        <w:jc w:val="center"/>
        <w:rPr>
          <w:rFonts w:ascii="宋体" w:eastAsia="宋体" w:hAnsi="宋体"/>
          <w:b/>
          <w:sz w:val="24"/>
          <w:szCs w:val="21"/>
        </w:rPr>
      </w:pPr>
      <w:r>
        <w:rPr>
          <w:rFonts w:ascii="宋体" w:eastAsia="宋体" w:hAnsi="宋体" w:hint="eastAsia"/>
          <w:b/>
          <w:sz w:val="24"/>
          <w:szCs w:val="21"/>
        </w:rPr>
        <w:t>华南理工大学零星维修工程协议</w:t>
      </w:r>
    </w:p>
    <w:p w14:paraId="6A968B6F" w14:textId="77777777" w:rsidR="00C00B54" w:rsidRDefault="00C00B54">
      <w:pPr>
        <w:spacing w:line="360" w:lineRule="exact"/>
        <w:ind w:firstLineChars="200" w:firstLine="482"/>
        <w:jc w:val="center"/>
        <w:rPr>
          <w:rFonts w:ascii="宋体" w:eastAsia="宋体" w:hAnsi="宋体"/>
          <w:b/>
          <w:sz w:val="24"/>
          <w:szCs w:val="21"/>
        </w:rPr>
      </w:pPr>
    </w:p>
    <w:p w14:paraId="13555022" w14:textId="77777777" w:rsidR="00C00B54" w:rsidRDefault="00C00B54">
      <w:pPr>
        <w:spacing w:line="360" w:lineRule="exact"/>
        <w:ind w:firstLineChars="200" w:firstLine="482"/>
        <w:jc w:val="center"/>
        <w:rPr>
          <w:rFonts w:ascii="宋体" w:eastAsia="宋体" w:hAnsi="宋体"/>
          <w:b/>
          <w:sz w:val="24"/>
          <w:szCs w:val="21"/>
        </w:rPr>
      </w:pPr>
    </w:p>
    <w:p w14:paraId="053FD58F"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发包方</w:t>
      </w:r>
      <w:r>
        <w:rPr>
          <w:rFonts w:ascii="宋体" w:eastAsia="宋体" w:hAnsi="宋体"/>
          <w:b/>
          <w:szCs w:val="21"/>
        </w:rPr>
        <w:t>(</w:t>
      </w:r>
      <w:r>
        <w:rPr>
          <w:rFonts w:ascii="宋体" w:eastAsia="宋体" w:hAnsi="宋体"/>
          <w:b/>
          <w:szCs w:val="21"/>
        </w:rPr>
        <w:t>甲方</w:t>
      </w:r>
      <w:r>
        <w:rPr>
          <w:rFonts w:ascii="宋体" w:eastAsia="宋体" w:hAnsi="宋体"/>
          <w:b/>
          <w:szCs w:val="21"/>
        </w:rPr>
        <w:t>):</w:t>
      </w:r>
      <w:r>
        <w:rPr>
          <w:rFonts w:ascii="宋体" w:eastAsia="宋体" w:hAnsi="宋体" w:hint="eastAsia"/>
          <w:b/>
          <w:szCs w:val="21"/>
          <w:u w:val="single"/>
        </w:rPr>
        <w:t>华南理工</w:t>
      </w:r>
      <w:r>
        <w:rPr>
          <w:rFonts w:ascii="宋体" w:eastAsia="宋体" w:hAnsi="宋体"/>
          <w:b/>
          <w:szCs w:val="21"/>
          <w:u w:val="single"/>
        </w:rPr>
        <w:t>大学</w:t>
      </w:r>
    </w:p>
    <w:p w14:paraId="629DA88D" w14:textId="77777777" w:rsidR="00C00B54" w:rsidRDefault="009320A1">
      <w:pPr>
        <w:spacing w:line="360" w:lineRule="exact"/>
        <w:ind w:firstLineChars="200" w:firstLine="422"/>
        <w:rPr>
          <w:rFonts w:ascii="宋体" w:eastAsia="宋体" w:hAnsi="宋体"/>
          <w:szCs w:val="21"/>
        </w:rPr>
      </w:pPr>
      <w:r>
        <w:rPr>
          <w:rFonts w:ascii="宋体" w:eastAsia="宋体" w:hAnsi="宋体" w:hint="eastAsia"/>
          <w:b/>
          <w:szCs w:val="21"/>
        </w:rPr>
        <w:t>承包方</w:t>
      </w:r>
      <w:r>
        <w:rPr>
          <w:rFonts w:ascii="宋体" w:eastAsia="宋体" w:hAnsi="宋体"/>
          <w:b/>
          <w:szCs w:val="21"/>
        </w:rPr>
        <w:t>(</w:t>
      </w:r>
      <w:r>
        <w:rPr>
          <w:rFonts w:ascii="宋体" w:eastAsia="宋体" w:hAnsi="宋体"/>
          <w:b/>
          <w:szCs w:val="21"/>
        </w:rPr>
        <w:t>乙方</w:t>
      </w:r>
      <w:r>
        <w:rPr>
          <w:rFonts w:ascii="宋体" w:eastAsia="宋体" w:hAnsi="宋体"/>
          <w:b/>
          <w:szCs w:val="21"/>
        </w:rPr>
        <w:t>):</w:t>
      </w:r>
      <w:r>
        <w:rPr>
          <w:rFonts w:ascii="宋体" w:eastAsia="宋体" w:hAnsi="宋体" w:hint="eastAsia"/>
          <w:b/>
          <w:szCs w:val="21"/>
          <w:u w:val="single"/>
        </w:rPr>
        <w:t xml:space="preserve">            </w:t>
      </w:r>
    </w:p>
    <w:p w14:paraId="306CC0D0"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按照《中华人民共和国民法典》和《中华人民共和国建筑法》等</w:t>
      </w:r>
      <w:r>
        <w:rPr>
          <w:rFonts w:ascii="宋体" w:eastAsia="宋体" w:hAnsi="宋体"/>
          <w:szCs w:val="21"/>
        </w:rPr>
        <w:t>相关</w:t>
      </w:r>
      <w:r>
        <w:rPr>
          <w:rFonts w:ascii="宋体" w:eastAsia="宋体" w:hAnsi="宋体" w:hint="eastAsia"/>
          <w:szCs w:val="21"/>
        </w:rPr>
        <w:t>法律法规</w:t>
      </w:r>
      <w:r>
        <w:rPr>
          <w:rFonts w:ascii="宋体" w:eastAsia="宋体" w:hAnsi="宋体"/>
          <w:szCs w:val="21"/>
        </w:rPr>
        <w:t>，结合本工程具</w:t>
      </w:r>
      <w:r>
        <w:rPr>
          <w:rFonts w:ascii="宋体" w:eastAsia="宋体" w:hAnsi="宋体" w:hint="eastAsia"/>
          <w:szCs w:val="21"/>
        </w:rPr>
        <w:t>体情况，双方达成如下协议。</w:t>
      </w:r>
    </w:p>
    <w:p w14:paraId="4E348CE6" w14:textId="77777777" w:rsidR="00C00B54" w:rsidRDefault="009320A1">
      <w:pPr>
        <w:spacing w:line="360" w:lineRule="exact"/>
        <w:ind w:left="420"/>
        <w:rPr>
          <w:rFonts w:ascii="宋体" w:eastAsia="宋体" w:hAnsi="宋体"/>
          <w:b/>
          <w:szCs w:val="21"/>
        </w:rPr>
      </w:pPr>
      <w:r>
        <w:rPr>
          <w:rFonts w:ascii="宋体" w:eastAsia="宋体" w:hAnsi="宋体" w:hint="eastAsia"/>
          <w:b/>
          <w:szCs w:val="21"/>
        </w:rPr>
        <w:t>第一条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工程概况</w:t>
      </w:r>
    </w:p>
    <w:p w14:paraId="1D9CB950" w14:textId="77777777" w:rsidR="00C00B54" w:rsidRDefault="009320A1">
      <w:pPr>
        <w:spacing w:line="360" w:lineRule="exact"/>
        <w:ind w:firstLineChars="200" w:firstLine="422"/>
        <w:rPr>
          <w:rFonts w:ascii="宋体" w:eastAsia="宋体" w:hAnsi="宋体"/>
          <w:szCs w:val="21"/>
          <w:u w:val="single"/>
        </w:rPr>
      </w:pPr>
      <w:r>
        <w:rPr>
          <w:rFonts w:ascii="宋体" w:eastAsia="宋体" w:hAnsi="宋体"/>
          <w:b/>
          <w:szCs w:val="21"/>
        </w:rPr>
        <w:t xml:space="preserve">1.1 </w:t>
      </w:r>
      <w:r>
        <w:rPr>
          <w:rFonts w:ascii="宋体" w:eastAsia="宋体" w:hAnsi="宋体"/>
          <w:b/>
          <w:szCs w:val="21"/>
        </w:rPr>
        <w:t>工程名称：</w:t>
      </w:r>
      <w:r>
        <w:rPr>
          <w:rFonts w:ascii="宋体" w:eastAsia="宋体" w:hAnsi="宋体" w:hint="eastAsia"/>
          <w:szCs w:val="21"/>
          <w:u w:val="single"/>
        </w:rPr>
        <w:t>华南理工大学</w:t>
      </w:r>
      <w:r>
        <w:rPr>
          <w:rFonts w:ascii="宋体" w:eastAsia="宋体" w:hAnsi="宋体" w:hint="eastAsia"/>
          <w:szCs w:val="21"/>
          <w:u w:val="single"/>
        </w:rPr>
        <w:t>五山校区科技创新大楼（二期）</w:t>
      </w:r>
      <w:r>
        <w:rPr>
          <w:rFonts w:ascii="宋体" w:eastAsia="宋体" w:hAnsi="宋体" w:hint="eastAsia"/>
          <w:szCs w:val="21"/>
          <w:u w:val="single"/>
        </w:rPr>
        <w:t>临时板房搭建</w:t>
      </w:r>
    </w:p>
    <w:p w14:paraId="46A8E12A" w14:textId="77777777" w:rsidR="00C00B54" w:rsidRDefault="009320A1">
      <w:pPr>
        <w:spacing w:line="360" w:lineRule="exact"/>
        <w:ind w:firstLineChars="200" w:firstLine="422"/>
        <w:rPr>
          <w:rFonts w:ascii="宋体" w:eastAsia="宋体" w:hAnsi="宋体"/>
          <w:szCs w:val="21"/>
          <w:u w:val="single"/>
        </w:rPr>
      </w:pPr>
      <w:r>
        <w:rPr>
          <w:rFonts w:ascii="宋体" w:eastAsia="宋体" w:hAnsi="宋体"/>
          <w:b/>
          <w:szCs w:val="21"/>
        </w:rPr>
        <w:t xml:space="preserve">1.2 </w:t>
      </w:r>
      <w:r>
        <w:rPr>
          <w:rFonts w:ascii="宋体" w:eastAsia="宋体" w:hAnsi="宋体"/>
          <w:b/>
          <w:szCs w:val="21"/>
        </w:rPr>
        <w:t>工程地点：</w:t>
      </w:r>
      <w:r>
        <w:rPr>
          <w:rFonts w:ascii="宋体" w:eastAsia="宋体" w:hAnsi="宋体" w:hint="eastAsia"/>
          <w:szCs w:val="21"/>
          <w:u w:val="single"/>
        </w:rPr>
        <w:t>五山校区</w:t>
      </w:r>
      <w:r>
        <w:rPr>
          <w:rFonts w:ascii="宋体" w:eastAsia="宋体" w:hAnsi="宋体" w:hint="eastAsia"/>
          <w:szCs w:val="21"/>
          <w:u w:val="single"/>
        </w:rPr>
        <w:t>南区北门西南侧</w:t>
      </w:r>
      <w:r>
        <w:rPr>
          <w:rFonts w:ascii="宋体" w:eastAsia="宋体" w:hAnsi="宋体" w:hint="eastAsia"/>
          <w:szCs w:val="21"/>
          <w:u w:val="single"/>
        </w:rPr>
        <w:t xml:space="preserve"> </w:t>
      </w:r>
    </w:p>
    <w:p w14:paraId="64F32BF7" w14:textId="77777777" w:rsidR="00C00B54" w:rsidRDefault="009320A1">
      <w:pPr>
        <w:spacing w:line="360" w:lineRule="exact"/>
        <w:ind w:firstLineChars="200" w:firstLine="422"/>
        <w:rPr>
          <w:rFonts w:ascii="宋体" w:eastAsia="宋体" w:hAnsi="宋体"/>
          <w:szCs w:val="21"/>
          <w:u w:val="single"/>
        </w:rPr>
      </w:pPr>
      <w:r>
        <w:rPr>
          <w:rFonts w:ascii="宋体" w:eastAsia="宋体" w:hAnsi="宋体"/>
          <w:b/>
          <w:szCs w:val="21"/>
        </w:rPr>
        <w:t xml:space="preserve">1.3 </w:t>
      </w:r>
      <w:r>
        <w:rPr>
          <w:rFonts w:ascii="宋体" w:eastAsia="宋体" w:hAnsi="宋体"/>
          <w:b/>
          <w:szCs w:val="21"/>
        </w:rPr>
        <w:t>承包范围：</w:t>
      </w:r>
      <w:r>
        <w:rPr>
          <w:rFonts w:ascii="宋体" w:eastAsia="宋体" w:hAnsi="宋体" w:hint="eastAsia"/>
          <w:szCs w:val="21"/>
          <w:u w:val="single"/>
        </w:rPr>
        <w:t>基础工程</w:t>
      </w:r>
      <w:r>
        <w:rPr>
          <w:rFonts w:ascii="宋体" w:eastAsia="宋体" w:hAnsi="宋体" w:hint="eastAsia"/>
          <w:szCs w:val="21"/>
          <w:u w:val="single"/>
        </w:rPr>
        <w:t>、</w:t>
      </w:r>
      <w:r>
        <w:rPr>
          <w:rFonts w:ascii="宋体" w:eastAsia="宋体" w:hAnsi="宋体" w:hint="eastAsia"/>
          <w:szCs w:val="21"/>
          <w:u w:val="single"/>
        </w:rPr>
        <w:t>临时板房的</w:t>
      </w:r>
      <w:r>
        <w:rPr>
          <w:rFonts w:ascii="宋体" w:eastAsia="宋体" w:hAnsi="宋体" w:hint="eastAsia"/>
          <w:szCs w:val="21"/>
          <w:u w:val="single"/>
        </w:rPr>
        <w:t>制作</w:t>
      </w:r>
      <w:r>
        <w:rPr>
          <w:rFonts w:ascii="宋体" w:eastAsia="宋体" w:hAnsi="宋体" w:hint="eastAsia"/>
          <w:szCs w:val="21"/>
          <w:u w:val="single"/>
        </w:rPr>
        <w:t>与安装</w:t>
      </w:r>
      <w:r>
        <w:rPr>
          <w:rFonts w:ascii="宋体" w:eastAsia="宋体" w:hAnsi="宋体" w:hint="eastAsia"/>
          <w:szCs w:val="21"/>
          <w:u w:val="single"/>
        </w:rPr>
        <w:t>、</w:t>
      </w:r>
      <w:r>
        <w:rPr>
          <w:rFonts w:ascii="宋体" w:eastAsia="宋体" w:hAnsi="宋体" w:hint="eastAsia"/>
          <w:szCs w:val="21"/>
          <w:u w:val="single"/>
        </w:rPr>
        <w:t>照明等，详见图纸</w:t>
      </w:r>
    </w:p>
    <w:p w14:paraId="5CB9880C" w14:textId="77777777" w:rsidR="00C00B54" w:rsidRDefault="009320A1">
      <w:pPr>
        <w:spacing w:line="360" w:lineRule="exact"/>
        <w:ind w:firstLineChars="200" w:firstLine="422"/>
        <w:rPr>
          <w:rFonts w:ascii="宋体" w:eastAsia="宋体" w:hAnsi="宋体"/>
          <w:szCs w:val="21"/>
        </w:rPr>
      </w:pPr>
      <w:r>
        <w:rPr>
          <w:rFonts w:ascii="宋体" w:eastAsia="宋体" w:hAnsi="宋体"/>
          <w:b/>
          <w:szCs w:val="21"/>
        </w:rPr>
        <w:t xml:space="preserve">1.4 </w:t>
      </w:r>
      <w:r>
        <w:rPr>
          <w:rFonts w:ascii="宋体" w:eastAsia="宋体" w:hAnsi="宋体"/>
          <w:b/>
          <w:szCs w:val="21"/>
        </w:rPr>
        <w:t>承包方式：</w:t>
      </w:r>
      <w:r>
        <w:rPr>
          <w:rFonts w:ascii="宋体" w:eastAsia="宋体" w:hAnsi="宋体" w:hint="eastAsia"/>
          <w:szCs w:val="21"/>
        </w:rPr>
        <w:t>包工、包料、</w:t>
      </w:r>
      <w:proofErr w:type="gramStart"/>
      <w:r>
        <w:rPr>
          <w:rFonts w:ascii="宋体" w:eastAsia="宋体" w:hAnsi="宋体" w:hint="eastAsia"/>
          <w:szCs w:val="21"/>
        </w:rPr>
        <w:t>包措施</w:t>
      </w:r>
      <w:proofErr w:type="gramEnd"/>
      <w:r>
        <w:rPr>
          <w:rFonts w:ascii="宋体" w:eastAsia="宋体" w:hAnsi="宋体" w:hint="eastAsia"/>
          <w:szCs w:val="21"/>
        </w:rPr>
        <w:t>费、包质量、包安全生产、包文明施工、包工期、包移交、包结算、包工程组织实施工作和资料整理，包组织竣工验收。</w:t>
      </w:r>
    </w:p>
    <w:p w14:paraId="1F15A41C" w14:textId="77777777" w:rsidR="00C00B54" w:rsidRDefault="009320A1">
      <w:pPr>
        <w:spacing w:line="360" w:lineRule="exact"/>
        <w:ind w:firstLineChars="200" w:firstLine="422"/>
        <w:rPr>
          <w:rFonts w:ascii="宋体" w:eastAsia="宋体" w:hAnsi="宋体"/>
          <w:szCs w:val="21"/>
        </w:rPr>
      </w:pPr>
      <w:r>
        <w:rPr>
          <w:rFonts w:ascii="宋体" w:eastAsia="宋体" w:hAnsi="宋体"/>
          <w:b/>
          <w:szCs w:val="21"/>
        </w:rPr>
        <w:t xml:space="preserve">1.5 </w:t>
      </w:r>
      <w:r>
        <w:rPr>
          <w:rFonts w:ascii="宋体" w:eastAsia="宋体" w:hAnsi="宋体" w:hint="eastAsia"/>
          <w:b/>
          <w:szCs w:val="21"/>
        </w:rPr>
        <w:t>工期</w:t>
      </w:r>
      <w:r>
        <w:rPr>
          <w:rFonts w:ascii="宋体" w:eastAsia="宋体" w:hAnsi="宋体"/>
          <w:b/>
          <w:szCs w:val="21"/>
        </w:rPr>
        <w:t>：</w:t>
      </w:r>
      <w:r>
        <w:rPr>
          <w:rFonts w:ascii="宋体" w:eastAsia="宋体" w:hAnsi="宋体" w:hint="eastAsia"/>
          <w:b/>
          <w:szCs w:val="21"/>
          <w:u w:val="single"/>
        </w:rPr>
        <w:t xml:space="preserve"> </w:t>
      </w:r>
      <w:r>
        <w:rPr>
          <w:rFonts w:ascii="宋体" w:eastAsia="宋体" w:hAnsi="宋体" w:hint="eastAsia"/>
          <w:b/>
          <w:szCs w:val="21"/>
          <w:u w:val="single"/>
        </w:rPr>
        <w:t>25</w:t>
      </w:r>
      <w:r>
        <w:rPr>
          <w:rFonts w:ascii="宋体" w:eastAsia="宋体" w:hAnsi="宋体" w:hint="eastAsia"/>
          <w:szCs w:val="21"/>
          <w:u w:val="single"/>
        </w:rPr>
        <w:t xml:space="preserve">  </w:t>
      </w:r>
      <w:r>
        <w:rPr>
          <w:rFonts w:ascii="宋体" w:eastAsia="宋体" w:hAnsi="宋体" w:hint="eastAsia"/>
          <w:szCs w:val="21"/>
        </w:rPr>
        <w:t>天，</w:t>
      </w:r>
      <w:r>
        <w:rPr>
          <w:rFonts w:ascii="宋体" w:eastAsia="宋体" w:hAnsi="宋体" w:hint="eastAsia"/>
          <w:szCs w:val="21"/>
          <w:highlight w:val="yellow"/>
        </w:rPr>
        <w:t>具体开工日期以现场具备施工条件且在办理相关手续后，监理工程师签发的开</w:t>
      </w:r>
      <w:proofErr w:type="gramStart"/>
      <w:r>
        <w:rPr>
          <w:rFonts w:ascii="宋体" w:eastAsia="宋体" w:hAnsi="宋体" w:hint="eastAsia"/>
          <w:szCs w:val="21"/>
          <w:highlight w:val="yellow"/>
        </w:rPr>
        <w:t>工令</w:t>
      </w:r>
      <w:proofErr w:type="gramEnd"/>
      <w:r>
        <w:rPr>
          <w:rFonts w:ascii="宋体" w:eastAsia="宋体" w:hAnsi="宋体" w:hint="eastAsia"/>
          <w:szCs w:val="21"/>
          <w:highlight w:val="yellow"/>
        </w:rPr>
        <w:t>日期为准</w:t>
      </w:r>
      <w:r>
        <w:rPr>
          <w:rFonts w:ascii="宋体" w:eastAsia="宋体" w:hAnsi="宋体" w:hint="eastAsia"/>
          <w:szCs w:val="21"/>
        </w:rPr>
        <w:t>。</w:t>
      </w:r>
    </w:p>
    <w:p w14:paraId="3A580782" w14:textId="77777777" w:rsidR="00C00B54" w:rsidRDefault="009320A1">
      <w:pPr>
        <w:spacing w:line="360" w:lineRule="exact"/>
        <w:ind w:firstLineChars="200" w:firstLine="422"/>
        <w:rPr>
          <w:rFonts w:ascii="宋体" w:eastAsia="宋体" w:hAnsi="宋体"/>
          <w:szCs w:val="21"/>
        </w:rPr>
      </w:pPr>
      <w:r>
        <w:rPr>
          <w:rFonts w:ascii="宋体" w:eastAsia="宋体" w:hAnsi="宋体"/>
          <w:b/>
          <w:szCs w:val="21"/>
        </w:rPr>
        <w:t xml:space="preserve">1.6 </w:t>
      </w:r>
      <w:r>
        <w:rPr>
          <w:rFonts w:ascii="宋体" w:eastAsia="宋体" w:hAnsi="宋体"/>
          <w:b/>
          <w:szCs w:val="21"/>
        </w:rPr>
        <w:t>工程质量：</w:t>
      </w:r>
      <w:r>
        <w:rPr>
          <w:rFonts w:ascii="宋体" w:eastAsia="宋体" w:hAnsi="宋体" w:hint="eastAsia"/>
          <w:szCs w:val="21"/>
        </w:rPr>
        <w:t>按照国家现行相关专业施工质量验收标准执行，工程质量</w:t>
      </w:r>
      <w:r>
        <w:rPr>
          <w:rFonts w:ascii="宋体" w:eastAsia="宋体" w:hAnsi="宋体"/>
          <w:szCs w:val="21"/>
        </w:rPr>
        <w:t>合格</w:t>
      </w:r>
      <w:r>
        <w:rPr>
          <w:rFonts w:ascii="宋体" w:eastAsia="宋体" w:hAnsi="宋体" w:hint="eastAsia"/>
          <w:szCs w:val="21"/>
        </w:rPr>
        <w:t>。</w:t>
      </w:r>
    </w:p>
    <w:p w14:paraId="3F0CF3EA" w14:textId="77777777" w:rsidR="00C00B54" w:rsidRDefault="009320A1">
      <w:pPr>
        <w:spacing w:line="360" w:lineRule="exact"/>
        <w:ind w:firstLineChars="200" w:firstLine="422"/>
        <w:rPr>
          <w:rFonts w:ascii="宋体" w:eastAsia="宋体" w:hAnsi="宋体"/>
          <w:szCs w:val="21"/>
        </w:rPr>
      </w:pPr>
      <w:r>
        <w:rPr>
          <w:rFonts w:ascii="宋体" w:eastAsia="宋体" w:hAnsi="宋体"/>
          <w:b/>
          <w:szCs w:val="21"/>
        </w:rPr>
        <w:t>1.7</w:t>
      </w:r>
      <w:r>
        <w:rPr>
          <w:rFonts w:ascii="宋体" w:eastAsia="宋体" w:hAnsi="宋体"/>
          <w:b/>
          <w:szCs w:val="21"/>
        </w:rPr>
        <w:t>合同价款</w:t>
      </w:r>
      <w:r>
        <w:rPr>
          <w:rFonts w:ascii="宋体" w:eastAsia="宋体" w:hAnsi="宋体"/>
          <w:b/>
          <w:szCs w:val="21"/>
        </w:rPr>
        <w:t>(</w:t>
      </w:r>
      <w:r>
        <w:rPr>
          <w:rFonts w:ascii="宋体" w:eastAsia="宋体" w:hAnsi="宋体"/>
          <w:b/>
          <w:szCs w:val="21"/>
        </w:rPr>
        <w:t>人民币大写</w:t>
      </w:r>
      <w:r>
        <w:rPr>
          <w:rFonts w:ascii="宋体" w:eastAsia="宋体" w:hAnsi="宋体"/>
          <w:b/>
          <w:szCs w:val="21"/>
        </w:rPr>
        <w:t>):</w:t>
      </w:r>
      <w:r>
        <w:rPr>
          <w:rFonts w:ascii="宋体" w:eastAsia="宋体" w:hAnsi="宋体" w:hint="eastAsia"/>
          <w:b/>
          <w:szCs w:val="21"/>
        </w:rPr>
        <w:t xml:space="preserve"> </w:t>
      </w:r>
      <w:r>
        <w:rPr>
          <w:rFonts w:ascii="宋体" w:eastAsia="宋体" w:hAnsi="宋体" w:hint="eastAsia"/>
          <w:szCs w:val="21"/>
        </w:rPr>
        <w:t>暂定合同含税总价</w:t>
      </w:r>
      <w:r>
        <w:rPr>
          <w:rFonts w:ascii="宋体" w:eastAsia="宋体" w:hAnsi="宋体" w:hint="eastAsia"/>
          <w:szCs w:val="21"/>
          <w:u w:val="single"/>
        </w:rPr>
        <w:t xml:space="preserve">              </w:t>
      </w:r>
      <w:r>
        <w:rPr>
          <w:rFonts w:ascii="宋体" w:eastAsia="宋体" w:hAnsi="宋体"/>
          <w:szCs w:val="21"/>
        </w:rPr>
        <w:t>万元</w:t>
      </w:r>
      <w:r>
        <w:rPr>
          <w:rFonts w:ascii="宋体" w:eastAsia="宋体" w:hAnsi="宋体" w:hint="eastAsia"/>
          <w:szCs w:val="21"/>
        </w:rPr>
        <w:t>。</w:t>
      </w:r>
      <w:r>
        <w:rPr>
          <w:rFonts w:ascii="宋体" w:eastAsia="宋体" w:hAnsi="宋体" w:hint="eastAsia"/>
          <w:szCs w:val="21"/>
        </w:rPr>
        <w:t>最终结算金额以甲方审核确定的金额为准。最终结算金额不得超过本合同金额的</w:t>
      </w:r>
      <w:r>
        <w:rPr>
          <w:rFonts w:ascii="宋体" w:eastAsia="宋体" w:hAnsi="宋体" w:hint="eastAsia"/>
          <w:szCs w:val="21"/>
        </w:rPr>
        <w:t>110%</w:t>
      </w:r>
      <w:r>
        <w:rPr>
          <w:rFonts w:ascii="宋体" w:eastAsia="宋体" w:hAnsi="宋体" w:hint="eastAsia"/>
          <w:szCs w:val="21"/>
        </w:rPr>
        <w:t>，超出部分视为乙方放弃主张。</w:t>
      </w:r>
    </w:p>
    <w:p w14:paraId="6A6D58E2"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第二条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甲方工作</w:t>
      </w:r>
    </w:p>
    <w:p w14:paraId="5BAFD23D"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2.1 </w:t>
      </w:r>
      <w:r>
        <w:rPr>
          <w:rFonts w:ascii="宋体" w:eastAsia="宋体" w:hAnsi="宋体"/>
          <w:szCs w:val="21"/>
        </w:rPr>
        <w:t>开工前</w:t>
      </w:r>
      <w:r>
        <w:rPr>
          <w:rFonts w:ascii="宋体" w:eastAsia="宋体" w:hAnsi="宋体"/>
          <w:szCs w:val="21"/>
          <w:u w:val="single"/>
        </w:rPr>
        <w:t>3</w:t>
      </w:r>
      <w:r>
        <w:rPr>
          <w:rFonts w:ascii="宋体" w:eastAsia="宋体" w:hAnsi="宋体"/>
          <w:szCs w:val="21"/>
        </w:rPr>
        <w:t>天，向乙方提供经确认的施工图纸</w:t>
      </w:r>
      <w:r>
        <w:rPr>
          <w:rFonts w:ascii="宋体" w:eastAsia="宋体" w:hAnsi="宋体" w:hint="eastAsia"/>
          <w:szCs w:val="21"/>
        </w:rPr>
        <w:t>（若有）</w:t>
      </w:r>
      <w:r>
        <w:rPr>
          <w:rFonts w:ascii="宋体" w:eastAsia="宋体" w:hAnsi="宋体"/>
          <w:szCs w:val="21"/>
        </w:rPr>
        <w:t>或</w:t>
      </w:r>
      <w:r>
        <w:rPr>
          <w:rFonts w:ascii="宋体" w:eastAsia="宋体" w:hAnsi="宋体" w:hint="eastAsia"/>
          <w:szCs w:val="21"/>
        </w:rPr>
        <w:t>维修方案</w:t>
      </w:r>
      <w:r>
        <w:rPr>
          <w:rFonts w:ascii="宋体" w:eastAsia="宋体" w:hAnsi="宋体" w:hint="eastAsia"/>
          <w:szCs w:val="21"/>
          <w:u w:val="single"/>
        </w:rPr>
        <w:t xml:space="preserve">  1  </w:t>
      </w:r>
      <w:r>
        <w:rPr>
          <w:rFonts w:ascii="宋体" w:eastAsia="宋体" w:hAnsi="宋体"/>
          <w:szCs w:val="21"/>
        </w:rPr>
        <w:t>份，并向乙方进行现</w:t>
      </w:r>
      <w:r>
        <w:rPr>
          <w:rFonts w:ascii="宋体" w:eastAsia="宋体" w:hAnsi="宋体" w:hint="eastAsia"/>
          <w:szCs w:val="21"/>
        </w:rPr>
        <w:t>场交底。</w:t>
      </w:r>
      <w:r>
        <w:rPr>
          <w:rFonts w:ascii="宋体" w:eastAsia="宋体" w:hAnsi="宋体"/>
          <w:szCs w:val="21"/>
        </w:rPr>
        <w:t>向乙方提供施工所需的水、电、气及电讯等设备，并说明</w:t>
      </w:r>
      <w:r>
        <w:rPr>
          <w:rFonts w:ascii="宋体" w:eastAsia="宋体" w:hAnsi="宋体" w:hint="eastAsia"/>
          <w:szCs w:val="21"/>
        </w:rPr>
        <w:t>使用注意事项。办理施工所涉及的各种申</w:t>
      </w:r>
      <w:r>
        <w:rPr>
          <w:rFonts w:ascii="宋体" w:eastAsia="宋体" w:hAnsi="宋体" w:hint="eastAsia"/>
          <w:szCs w:val="21"/>
        </w:rPr>
        <w:t>请、</w:t>
      </w:r>
      <w:r>
        <w:rPr>
          <w:rFonts w:ascii="宋体" w:eastAsia="宋体" w:hAnsi="宋体"/>
          <w:szCs w:val="21"/>
        </w:rPr>
        <w:t>批件等手续。</w:t>
      </w:r>
    </w:p>
    <w:p w14:paraId="7E8E381E"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2.2 </w:t>
      </w:r>
      <w:r>
        <w:rPr>
          <w:rFonts w:ascii="宋体" w:eastAsia="宋体" w:hAnsi="宋体"/>
          <w:szCs w:val="21"/>
        </w:rPr>
        <w:t>指派</w:t>
      </w:r>
      <w:r>
        <w:rPr>
          <w:rFonts w:ascii="宋体" w:eastAsia="宋体" w:hAnsi="宋体" w:hint="eastAsia"/>
          <w:szCs w:val="21"/>
          <w:u w:val="single"/>
        </w:rPr>
        <w:t xml:space="preserve">     </w:t>
      </w:r>
      <w:r>
        <w:rPr>
          <w:rFonts w:ascii="宋体" w:eastAsia="宋体" w:hAnsi="宋体"/>
          <w:szCs w:val="21"/>
        </w:rPr>
        <w:t>为甲方驻工地代表，负责合同履行。</w:t>
      </w:r>
      <w:r>
        <w:rPr>
          <w:rFonts w:ascii="宋体" w:eastAsia="宋体" w:hAnsi="宋体"/>
          <w:szCs w:val="21"/>
        </w:rPr>
        <w:t xml:space="preserve"> </w:t>
      </w:r>
      <w:r>
        <w:rPr>
          <w:rFonts w:ascii="宋体" w:eastAsia="宋体" w:hAnsi="宋体"/>
          <w:szCs w:val="21"/>
        </w:rPr>
        <w:t>对工程质量、进度进行监督检查，</w:t>
      </w:r>
      <w:r>
        <w:rPr>
          <w:rFonts w:ascii="宋体" w:eastAsia="宋体" w:hAnsi="宋体" w:hint="eastAsia"/>
          <w:szCs w:val="21"/>
        </w:rPr>
        <w:t>办理验收、变更、登记手续和其他事宜。</w:t>
      </w:r>
    </w:p>
    <w:p w14:paraId="69687D0A"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2.</w:t>
      </w:r>
      <w:r>
        <w:rPr>
          <w:rFonts w:ascii="宋体" w:eastAsia="宋体" w:hAnsi="宋体" w:hint="eastAsia"/>
          <w:szCs w:val="21"/>
        </w:rPr>
        <w:t>3</w:t>
      </w:r>
      <w:r>
        <w:rPr>
          <w:rFonts w:ascii="宋体" w:eastAsia="宋体" w:hAnsi="宋体"/>
          <w:szCs w:val="21"/>
        </w:rPr>
        <w:t xml:space="preserve"> </w:t>
      </w:r>
      <w:r>
        <w:rPr>
          <w:rFonts w:ascii="宋体" w:eastAsia="宋体" w:hAnsi="宋体"/>
          <w:szCs w:val="21"/>
        </w:rPr>
        <w:t>如确实需要</w:t>
      </w:r>
      <w:proofErr w:type="gramStart"/>
      <w:r>
        <w:rPr>
          <w:rFonts w:ascii="宋体" w:eastAsia="宋体" w:hAnsi="宋体"/>
          <w:szCs w:val="21"/>
        </w:rPr>
        <w:t>拆改原</w:t>
      </w:r>
      <w:proofErr w:type="gramEnd"/>
      <w:r>
        <w:rPr>
          <w:rFonts w:ascii="宋体" w:eastAsia="宋体" w:hAnsi="宋体"/>
          <w:szCs w:val="21"/>
        </w:rPr>
        <w:t>建筑物结构或设备管线，负责到有关部门办理相应审批手续。</w:t>
      </w:r>
    </w:p>
    <w:p w14:paraId="552E7040" w14:textId="77777777" w:rsidR="00C00B54" w:rsidRDefault="009320A1">
      <w:pPr>
        <w:spacing w:line="360" w:lineRule="exact"/>
        <w:ind w:firstLineChars="200" w:firstLine="422"/>
        <w:rPr>
          <w:rFonts w:ascii="宋体" w:eastAsia="宋体" w:hAnsi="宋体"/>
          <w:b/>
          <w:szCs w:val="21"/>
        </w:rPr>
      </w:pPr>
      <w:r>
        <w:rPr>
          <w:rFonts w:ascii="宋体" w:eastAsia="宋体" w:hAnsi="宋体"/>
          <w:b/>
          <w:szCs w:val="21"/>
        </w:rPr>
        <w:t>第三条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b/>
          <w:szCs w:val="21"/>
        </w:rPr>
        <w:t>乙方工作</w:t>
      </w:r>
    </w:p>
    <w:p w14:paraId="2B365A64"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3.1</w:t>
      </w:r>
      <w:r>
        <w:rPr>
          <w:rFonts w:ascii="宋体" w:eastAsia="宋体" w:hAnsi="宋体"/>
          <w:szCs w:val="21"/>
        </w:rPr>
        <w:t>参加甲方组织的施工图纸</w:t>
      </w:r>
      <w:r>
        <w:rPr>
          <w:rFonts w:ascii="宋体" w:eastAsia="宋体" w:hAnsi="宋体" w:hint="eastAsia"/>
          <w:szCs w:val="21"/>
        </w:rPr>
        <w:t>（若有）</w:t>
      </w:r>
      <w:r>
        <w:rPr>
          <w:rFonts w:ascii="宋体" w:eastAsia="宋体" w:hAnsi="宋体"/>
          <w:szCs w:val="21"/>
        </w:rPr>
        <w:t>或</w:t>
      </w:r>
      <w:r>
        <w:rPr>
          <w:rFonts w:ascii="宋体" w:eastAsia="宋体" w:hAnsi="宋体" w:hint="eastAsia"/>
          <w:szCs w:val="21"/>
        </w:rPr>
        <w:t>维修方案</w:t>
      </w:r>
      <w:r>
        <w:rPr>
          <w:rFonts w:ascii="宋体" w:eastAsia="宋体" w:hAnsi="宋体"/>
          <w:szCs w:val="21"/>
        </w:rPr>
        <w:t>的现场交底，</w:t>
      </w:r>
      <w:r>
        <w:rPr>
          <w:rFonts w:ascii="宋体" w:eastAsia="宋体" w:hAnsi="宋体" w:hint="eastAsia"/>
          <w:szCs w:val="21"/>
        </w:rPr>
        <w:t>根据工作需要，负责</w:t>
      </w:r>
      <w:r>
        <w:rPr>
          <w:rFonts w:ascii="宋体" w:eastAsia="宋体" w:hAnsi="宋体"/>
          <w:szCs w:val="21"/>
        </w:rPr>
        <w:t>拟定施工方案</w:t>
      </w:r>
      <w:r>
        <w:rPr>
          <w:rFonts w:ascii="宋体" w:eastAsia="宋体" w:hAnsi="宋体" w:hint="eastAsia"/>
          <w:szCs w:val="21"/>
        </w:rPr>
        <w:t>、施工组织计划</w:t>
      </w:r>
      <w:r>
        <w:rPr>
          <w:rFonts w:ascii="宋体" w:eastAsia="宋体" w:hAnsi="宋体"/>
          <w:szCs w:val="21"/>
        </w:rPr>
        <w:t>和进度计划</w:t>
      </w:r>
      <w:r>
        <w:rPr>
          <w:rFonts w:ascii="宋体" w:eastAsia="宋体" w:hAnsi="宋体" w:hint="eastAsia"/>
          <w:szCs w:val="21"/>
        </w:rPr>
        <w:t>，</w:t>
      </w:r>
      <w:r>
        <w:rPr>
          <w:rFonts w:ascii="宋体" w:eastAsia="宋体" w:hAnsi="宋体"/>
          <w:szCs w:val="21"/>
        </w:rPr>
        <w:t>交甲</w:t>
      </w:r>
      <w:r>
        <w:rPr>
          <w:rFonts w:ascii="宋体" w:eastAsia="宋体" w:hAnsi="宋体" w:hint="eastAsia"/>
          <w:szCs w:val="21"/>
        </w:rPr>
        <w:t>方审定。</w:t>
      </w:r>
    </w:p>
    <w:p w14:paraId="3885D68B"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3.2 </w:t>
      </w:r>
      <w:r>
        <w:rPr>
          <w:rFonts w:ascii="宋体" w:eastAsia="宋体" w:hAnsi="宋体"/>
          <w:szCs w:val="21"/>
        </w:rPr>
        <w:t>项目负责人：</w:t>
      </w:r>
      <w:r>
        <w:rPr>
          <w:rFonts w:ascii="宋体" w:eastAsia="宋体" w:hAnsi="宋体" w:hint="eastAsia"/>
          <w:szCs w:val="21"/>
          <w:u w:val="single"/>
        </w:rPr>
        <w:t xml:space="preserve">      </w:t>
      </w:r>
      <w:r>
        <w:rPr>
          <w:rFonts w:ascii="宋体" w:eastAsia="宋体" w:hAnsi="宋体"/>
          <w:szCs w:val="21"/>
        </w:rPr>
        <w:t>，负责合同履行。按要求组织施工，保质、保量、按期完成施</w:t>
      </w:r>
      <w:r>
        <w:rPr>
          <w:rFonts w:ascii="宋体" w:eastAsia="宋体" w:hAnsi="宋体" w:hint="eastAsia"/>
          <w:szCs w:val="21"/>
        </w:rPr>
        <w:t>工任务，解决由乙方负责的</w:t>
      </w:r>
      <w:proofErr w:type="gramStart"/>
      <w:r>
        <w:rPr>
          <w:rFonts w:ascii="宋体" w:eastAsia="宋体" w:hAnsi="宋体" w:hint="eastAsia"/>
          <w:szCs w:val="21"/>
        </w:rPr>
        <w:t>各项事宣</w:t>
      </w:r>
      <w:proofErr w:type="gramEnd"/>
      <w:r>
        <w:rPr>
          <w:rFonts w:ascii="宋体" w:eastAsia="宋体" w:hAnsi="宋体" w:hint="eastAsia"/>
          <w:szCs w:val="21"/>
        </w:rPr>
        <w:t>。</w:t>
      </w:r>
    </w:p>
    <w:p w14:paraId="23637DE0"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3.3 </w:t>
      </w:r>
      <w:r>
        <w:rPr>
          <w:rFonts w:ascii="宋体" w:eastAsia="宋体" w:hAnsi="宋体"/>
          <w:szCs w:val="21"/>
        </w:rPr>
        <w:t>严格执行施工规范、安全操作规程、防火安全规定、环境保护规定。严格按照图纸或</w:t>
      </w:r>
      <w:r>
        <w:rPr>
          <w:rFonts w:ascii="宋体" w:eastAsia="宋体" w:hAnsi="宋体" w:hint="eastAsia"/>
          <w:szCs w:val="21"/>
        </w:rPr>
        <w:t>维修方案或</w:t>
      </w:r>
      <w:r>
        <w:rPr>
          <w:rFonts w:ascii="宋体" w:eastAsia="宋体" w:hAnsi="宋体"/>
          <w:szCs w:val="21"/>
        </w:rPr>
        <w:t>作法说明进行施工，做好各项质量检查记录。参加竣工验收</w:t>
      </w:r>
      <w:r>
        <w:rPr>
          <w:rFonts w:ascii="宋体" w:eastAsia="宋体" w:hAnsi="宋体" w:hint="eastAsia"/>
          <w:szCs w:val="21"/>
        </w:rPr>
        <w:t>，</w:t>
      </w:r>
      <w:r>
        <w:rPr>
          <w:rFonts w:ascii="宋体" w:eastAsia="宋体" w:hAnsi="宋体"/>
          <w:szCs w:val="21"/>
        </w:rPr>
        <w:t>编制工程结算。</w:t>
      </w:r>
    </w:p>
    <w:p w14:paraId="1F6A0A6A"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3.4 </w:t>
      </w:r>
      <w:r>
        <w:rPr>
          <w:rFonts w:ascii="宋体" w:eastAsia="宋体" w:hAnsi="宋体"/>
          <w:szCs w:val="21"/>
        </w:rPr>
        <w:t>遵守国家或地方政府及有关部门对施工现场管理的规定，妥善保护好施工现场周围建筑物、设备管线、古树名木不受损坏。做好施工现场保卫</w:t>
      </w:r>
      <w:r>
        <w:rPr>
          <w:rFonts w:ascii="宋体" w:eastAsia="宋体" w:hAnsi="宋体" w:hint="eastAsia"/>
          <w:szCs w:val="21"/>
        </w:rPr>
        <w:t>、消防</w:t>
      </w:r>
      <w:r>
        <w:rPr>
          <w:rFonts w:ascii="宋体" w:eastAsia="宋体" w:hAnsi="宋体"/>
          <w:szCs w:val="21"/>
        </w:rPr>
        <w:t>和</w:t>
      </w:r>
      <w:r>
        <w:rPr>
          <w:rFonts w:ascii="宋体" w:eastAsia="宋体" w:hAnsi="宋体" w:hint="eastAsia"/>
          <w:szCs w:val="21"/>
        </w:rPr>
        <w:t>施工</w:t>
      </w:r>
      <w:r>
        <w:rPr>
          <w:rFonts w:ascii="宋体" w:eastAsia="宋体" w:hAnsi="宋体"/>
          <w:szCs w:val="21"/>
        </w:rPr>
        <w:t>垃圾</w:t>
      </w:r>
      <w:r>
        <w:rPr>
          <w:rFonts w:ascii="宋体" w:eastAsia="宋体" w:hAnsi="宋体" w:hint="eastAsia"/>
          <w:szCs w:val="21"/>
        </w:rPr>
        <w:t>清理外运</w:t>
      </w:r>
      <w:r>
        <w:rPr>
          <w:rFonts w:ascii="宋体" w:eastAsia="宋体" w:hAnsi="宋体"/>
          <w:szCs w:val="21"/>
        </w:rPr>
        <w:t>等工作，处理</w:t>
      </w:r>
      <w:proofErr w:type="gramStart"/>
      <w:r>
        <w:rPr>
          <w:rFonts w:ascii="宋体" w:eastAsia="宋体" w:hAnsi="宋体"/>
          <w:szCs w:val="21"/>
        </w:rPr>
        <w:t>好由于</w:t>
      </w:r>
      <w:proofErr w:type="gramEnd"/>
      <w:r>
        <w:rPr>
          <w:rFonts w:ascii="宋体" w:eastAsia="宋体" w:hAnsi="宋体"/>
          <w:szCs w:val="21"/>
        </w:rPr>
        <w:t>施工带来的扰民问题及与周围单位（住户）的关系。</w:t>
      </w:r>
    </w:p>
    <w:p w14:paraId="2A24D49C"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3.5 </w:t>
      </w:r>
      <w:r>
        <w:rPr>
          <w:rFonts w:ascii="宋体" w:eastAsia="宋体" w:hAnsi="宋体"/>
          <w:szCs w:val="21"/>
        </w:rPr>
        <w:t>施工中未经甲方同意或有关部门批准，不得随意</w:t>
      </w:r>
      <w:proofErr w:type="gramStart"/>
      <w:r>
        <w:rPr>
          <w:rFonts w:ascii="宋体" w:eastAsia="宋体" w:hAnsi="宋体"/>
          <w:szCs w:val="21"/>
        </w:rPr>
        <w:t>拆改原</w:t>
      </w:r>
      <w:proofErr w:type="gramEnd"/>
      <w:r>
        <w:rPr>
          <w:rFonts w:ascii="宋体" w:eastAsia="宋体" w:hAnsi="宋体"/>
          <w:szCs w:val="21"/>
        </w:rPr>
        <w:t>建筑物结构及各种设备管线。</w:t>
      </w:r>
    </w:p>
    <w:p w14:paraId="2AD0456B"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lastRenderedPageBreak/>
        <w:t xml:space="preserve">3.6 </w:t>
      </w:r>
      <w:r>
        <w:rPr>
          <w:rFonts w:ascii="宋体" w:eastAsia="宋体" w:hAnsi="宋体"/>
          <w:szCs w:val="21"/>
        </w:rPr>
        <w:t>工程竣工未移交甲方之前，负责对现场的一切设施和工程成品进行保护。</w:t>
      </w:r>
    </w:p>
    <w:p w14:paraId="538A7598"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 xml:space="preserve">3.7 </w:t>
      </w:r>
      <w:r>
        <w:rPr>
          <w:rFonts w:ascii="宋体" w:eastAsia="宋体" w:hAnsi="宋体" w:hint="eastAsia"/>
          <w:szCs w:val="21"/>
        </w:rPr>
        <w:t>乙方应保证文明施工、安全生产，并按国家及行业现行规范、标准执行，保证文明施工、安全生产，因施工安全管理不当而引起的工伤意外或经济损失由乙方负责。</w:t>
      </w:r>
    </w:p>
    <w:p w14:paraId="0540672A"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第四条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关于工期的约定</w:t>
      </w:r>
    </w:p>
    <w:p w14:paraId="4F0558D5"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4.1 </w:t>
      </w:r>
      <w:r>
        <w:rPr>
          <w:rFonts w:ascii="宋体" w:eastAsia="宋体" w:hAnsi="宋体"/>
          <w:szCs w:val="21"/>
        </w:rPr>
        <w:t>甲方要求比合同约定的工期提前竣工时，应征得乙方同意，</w:t>
      </w:r>
      <w:r>
        <w:rPr>
          <w:rFonts w:ascii="宋体" w:eastAsia="宋体" w:hAnsi="宋体" w:hint="eastAsia"/>
          <w:szCs w:val="21"/>
        </w:rPr>
        <w:t>甲方</w:t>
      </w:r>
      <w:proofErr w:type="gramStart"/>
      <w:r>
        <w:rPr>
          <w:rFonts w:ascii="宋体" w:eastAsia="宋体" w:hAnsi="宋体" w:hint="eastAsia"/>
          <w:szCs w:val="21"/>
        </w:rPr>
        <w:t>不</w:t>
      </w:r>
      <w:proofErr w:type="gramEnd"/>
      <w:r>
        <w:rPr>
          <w:rFonts w:ascii="宋体" w:eastAsia="宋体" w:hAnsi="宋体" w:hint="eastAsia"/>
          <w:szCs w:val="21"/>
        </w:rPr>
        <w:t>另外支付赶工费用</w:t>
      </w:r>
      <w:r>
        <w:rPr>
          <w:rFonts w:ascii="宋体" w:eastAsia="宋体" w:hAnsi="宋体"/>
          <w:szCs w:val="21"/>
        </w:rPr>
        <w:t>。</w:t>
      </w:r>
    </w:p>
    <w:p w14:paraId="6C6153E5"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4.2 </w:t>
      </w:r>
      <w:r>
        <w:rPr>
          <w:rFonts w:ascii="宋体" w:eastAsia="宋体" w:hAnsi="宋体"/>
          <w:szCs w:val="21"/>
        </w:rPr>
        <w:t>因甲方未按约定完成工作，影响工期，工期顺延</w:t>
      </w:r>
      <w:r>
        <w:rPr>
          <w:rFonts w:ascii="宋体" w:eastAsia="宋体" w:hAnsi="宋体" w:hint="eastAsia"/>
          <w:szCs w:val="21"/>
        </w:rPr>
        <w:t>，甲方无需向乙方补偿因工期顺延产生的相关费用</w:t>
      </w:r>
      <w:r>
        <w:rPr>
          <w:rFonts w:ascii="宋体" w:eastAsia="宋体" w:hAnsi="宋体"/>
          <w:szCs w:val="21"/>
        </w:rPr>
        <w:t>。</w:t>
      </w:r>
    </w:p>
    <w:p w14:paraId="7FC9D19E"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4.3 </w:t>
      </w:r>
      <w:r>
        <w:rPr>
          <w:rFonts w:ascii="宋体" w:eastAsia="宋体" w:hAnsi="宋体"/>
          <w:szCs w:val="21"/>
        </w:rPr>
        <w:t>因乙方责任，不能按期开工或中途无故停工，影响工期，工期不顺延。</w:t>
      </w:r>
    </w:p>
    <w:p w14:paraId="2CCF6793"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4.4 </w:t>
      </w:r>
      <w:r>
        <w:rPr>
          <w:rFonts w:ascii="宋体" w:eastAsia="宋体" w:hAnsi="宋体"/>
          <w:szCs w:val="21"/>
        </w:rPr>
        <w:t>因设计变更或</w:t>
      </w:r>
      <w:r>
        <w:rPr>
          <w:rFonts w:ascii="宋体" w:eastAsia="宋体" w:hAnsi="宋体" w:hint="eastAsia"/>
          <w:szCs w:val="21"/>
        </w:rPr>
        <w:t>非</w:t>
      </w:r>
      <w:r>
        <w:rPr>
          <w:rFonts w:ascii="宋体" w:eastAsia="宋体" w:hAnsi="宋体"/>
          <w:szCs w:val="21"/>
        </w:rPr>
        <w:t>乙方原因造成的停电、停水、停气及不可抗力因素影响，导致停工</w:t>
      </w:r>
      <w:r>
        <w:rPr>
          <w:rFonts w:ascii="宋体" w:eastAsia="宋体" w:hAnsi="宋体"/>
          <w:szCs w:val="21"/>
        </w:rPr>
        <w:t>8</w:t>
      </w:r>
      <w:r>
        <w:rPr>
          <w:rFonts w:ascii="宋体" w:eastAsia="宋体" w:hAnsi="宋体"/>
          <w:szCs w:val="21"/>
        </w:rPr>
        <w:t>小时以上（一周内累计计算），工期相应顺延。</w:t>
      </w:r>
    </w:p>
    <w:p w14:paraId="47B5FE2E"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第五条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关于工程质量及验收的约定</w:t>
      </w:r>
    </w:p>
    <w:p w14:paraId="58D26A87"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5.1</w:t>
      </w:r>
      <w:r>
        <w:rPr>
          <w:rFonts w:ascii="宋体" w:eastAsia="宋体" w:hAnsi="宋体"/>
          <w:szCs w:val="21"/>
        </w:rPr>
        <w:t>本工程以施工图纸、作法说明、设计变更和《建筑装饰装修工程质量验收规范》</w:t>
      </w:r>
      <w:r>
        <w:rPr>
          <w:rFonts w:ascii="宋体" w:eastAsia="宋体" w:hAnsi="宋体"/>
          <w:szCs w:val="21"/>
        </w:rPr>
        <w:t>GB50210-2018</w:t>
      </w:r>
      <w:r>
        <w:rPr>
          <w:rFonts w:ascii="宋体" w:eastAsia="宋体" w:hAnsi="宋体"/>
          <w:szCs w:val="21"/>
        </w:rPr>
        <w:t>、《建筑安装工程质量检验评定统一标准》</w:t>
      </w:r>
      <w:r>
        <w:rPr>
          <w:rFonts w:ascii="宋体" w:eastAsia="宋体" w:hAnsi="宋体"/>
          <w:szCs w:val="21"/>
        </w:rPr>
        <w:t>(GBJ300-88</w:t>
      </w:r>
      <w:r>
        <w:rPr>
          <w:rFonts w:ascii="宋体" w:eastAsia="宋体" w:hAnsi="宋体" w:hint="eastAsia"/>
          <w:szCs w:val="21"/>
        </w:rPr>
        <w:t>)</w:t>
      </w:r>
      <w:r>
        <w:rPr>
          <w:rFonts w:ascii="宋体" w:eastAsia="宋体" w:hAnsi="宋体"/>
          <w:szCs w:val="21"/>
        </w:rPr>
        <w:t>等国家制订的施工及验收规范为</w:t>
      </w:r>
      <w:r>
        <w:rPr>
          <w:rFonts w:ascii="宋体" w:eastAsia="宋体" w:hAnsi="宋体"/>
          <w:szCs w:val="21"/>
        </w:rPr>
        <w:t>质量评定验收标准。</w:t>
      </w:r>
    </w:p>
    <w:p w14:paraId="6D3D6F4A"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5.</w:t>
      </w:r>
      <w:r>
        <w:rPr>
          <w:rFonts w:ascii="宋体" w:eastAsia="宋体" w:hAnsi="宋体" w:hint="eastAsia"/>
          <w:szCs w:val="21"/>
        </w:rPr>
        <w:t>2</w:t>
      </w:r>
      <w:r>
        <w:rPr>
          <w:rFonts w:ascii="宋体" w:eastAsia="宋体" w:hAnsi="宋体"/>
          <w:szCs w:val="21"/>
        </w:rPr>
        <w:t xml:space="preserve"> </w:t>
      </w:r>
      <w:r>
        <w:rPr>
          <w:rFonts w:ascii="宋体" w:eastAsia="宋体" w:hAnsi="宋体"/>
          <w:szCs w:val="21"/>
        </w:rPr>
        <w:t>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14:paraId="1D5C92D2"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5.</w:t>
      </w:r>
      <w:r>
        <w:rPr>
          <w:rFonts w:ascii="宋体" w:eastAsia="宋体" w:hAnsi="宋体" w:hint="eastAsia"/>
          <w:szCs w:val="21"/>
        </w:rPr>
        <w:t>3</w:t>
      </w:r>
      <w:r>
        <w:rPr>
          <w:rFonts w:ascii="宋体" w:eastAsia="宋体" w:hAnsi="宋体"/>
          <w:szCs w:val="21"/>
        </w:rPr>
        <w:t>由于甲方提供的材料、设备质量不合格而影响工程质量，其返工费用由甲方承担，工期顺延。</w:t>
      </w:r>
    </w:p>
    <w:p w14:paraId="2EC1648F"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5.</w:t>
      </w:r>
      <w:r>
        <w:rPr>
          <w:rFonts w:ascii="宋体" w:eastAsia="宋体" w:hAnsi="宋体" w:hint="eastAsia"/>
          <w:szCs w:val="21"/>
        </w:rPr>
        <w:t>4</w:t>
      </w:r>
      <w:r>
        <w:rPr>
          <w:rFonts w:ascii="宋体" w:eastAsia="宋体" w:hAnsi="宋体"/>
          <w:szCs w:val="21"/>
        </w:rPr>
        <w:t xml:space="preserve"> </w:t>
      </w:r>
      <w:r>
        <w:rPr>
          <w:rFonts w:ascii="宋体" w:eastAsia="宋体" w:hAnsi="宋体"/>
          <w:szCs w:val="21"/>
        </w:rPr>
        <w:t>由于乙方原因造成质量事故，其返工费用由乙方承担，工期不顺延。</w:t>
      </w:r>
    </w:p>
    <w:p w14:paraId="05C8073A"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5.</w:t>
      </w:r>
      <w:r>
        <w:rPr>
          <w:rFonts w:ascii="宋体" w:eastAsia="宋体" w:hAnsi="宋体" w:hint="eastAsia"/>
          <w:szCs w:val="21"/>
        </w:rPr>
        <w:t>5</w:t>
      </w:r>
      <w:r>
        <w:rPr>
          <w:rFonts w:ascii="宋体" w:eastAsia="宋体" w:hAnsi="宋体"/>
          <w:szCs w:val="21"/>
        </w:rPr>
        <w:t>工程竣工后，乙方应通知甲方验收，甲方自</w:t>
      </w:r>
      <w:r>
        <w:rPr>
          <w:rFonts w:ascii="宋体" w:eastAsia="宋体" w:hAnsi="宋体"/>
          <w:szCs w:val="21"/>
        </w:rPr>
        <w:t>接到验收通知</w:t>
      </w:r>
      <w:r>
        <w:rPr>
          <w:rFonts w:ascii="宋体" w:eastAsia="宋体" w:hAnsi="宋体"/>
          <w:szCs w:val="21"/>
          <w:u w:val="single"/>
        </w:rPr>
        <w:t>15</w:t>
      </w:r>
      <w:r>
        <w:rPr>
          <w:rFonts w:ascii="宋体" w:eastAsia="宋体" w:hAnsi="宋体"/>
          <w:szCs w:val="21"/>
          <w:u w:val="single"/>
        </w:rPr>
        <w:t>日</w:t>
      </w:r>
      <w:r>
        <w:rPr>
          <w:rFonts w:ascii="宋体" w:eastAsia="宋体" w:hAnsi="宋体"/>
          <w:szCs w:val="21"/>
        </w:rPr>
        <w:t>内组织验收，并办理验收、移交手续。如甲方在规定时间内未能组织验收，需及时通知乙方，另定验收日期。</w:t>
      </w:r>
      <w:r>
        <w:rPr>
          <w:rFonts w:ascii="宋体" w:eastAsia="宋体" w:hAnsi="宋体" w:hint="eastAsia"/>
          <w:szCs w:val="21"/>
        </w:rPr>
        <w:t>甲方如发现质量问题应及时要求乙方整改，整改完成方可以进行工程结算。</w:t>
      </w:r>
    </w:p>
    <w:p w14:paraId="52C997A7" w14:textId="7D43C00D"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5.6</w:t>
      </w:r>
      <w:r>
        <w:rPr>
          <w:rFonts w:ascii="宋体" w:eastAsia="宋体" w:hAnsi="宋体" w:hint="eastAsia"/>
          <w:szCs w:val="21"/>
        </w:rPr>
        <w:t>本工程保修期</w:t>
      </w:r>
      <w:r>
        <w:rPr>
          <w:rFonts w:ascii="宋体" w:eastAsia="宋体" w:hAnsi="宋体"/>
          <w:szCs w:val="21"/>
        </w:rPr>
        <w:t>为</w:t>
      </w:r>
      <w:r>
        <w:rPr>
          <w:rFonts w:ascii="宋体" w:eastAsia="宋体" w:hAnsi="宋体"/>
          <w:szCs w:val="21"/>
          <w:u w:val="single"/>
        </w:rPr>
        <w:t xml:space="preserve"> </w:t>
      </w:r>
      <w:r w:rsidR="00201ACE">
        <w:rPr>
          <w:rFonts w:ascii="宋体" w:eastAsia="宋体" w:hAnsi="宋体"/>
          <w:szCs w:val="21"/>
          <w:u w:val="single"/>
        </w:rPr>
        <w:t>3</w:t>
      </w:r>
      <w:r>
        <w:rPr>
          <w:rFonts w:ascii="宋体" w:eastAsia="宋体" w:hAnsi="宋体"/>
          <w:szCs w:val="21"/>
          <w:u w:val="single"/>
        </w:rPr>
        <w:t xml:space="preserve"> </w:t>
      </w:r>
      <w:r>
        <w:rPr>
          <w:rFonts w:ascii="宋体" w:eastAsia="宋体" w:hAnsi="宋体"/>
          <w:szCs w:val="21"/>
          <w:u w:val="single"/>
        </w:rPr>
        <w:t>年</w:t>
      </w:r>
      <w:r>
        <w:rPr>
          <w:rFonts w:ascii="宋体" w:eastAsia="宋体" w:hAnsi="宋体" w:hint="eastAsia"/>
          <w:szCs w:val="21"/>
        </w:rPr>
        <w:t>，</w:t>
      </w:r>
      <w:r>
        <w:rPr>
          <w:rFonts w:ascii="宋体" w:eastAsia="宋体" w:hAnsi="宋体"/>
          <w:szCs w:val="21"/>
        </w:rPr>
        <w:t>涉及防水、补漏的项目保修期为</w:t>
      </w:r>
      <w:r>
        <w:rPr>
          <w:rFonts w:ascii="宋体" w:eastAsia="宋体" w:hAnsi="宋体"/>
          <w:szCs w:val="21"/>
          <w:u w:val="single"/>
        </w:rPr>
        <w:t xml:space="preserve"> 5 </w:t>
      </w:r>
      <w:r>
        <w:rPr>
          <w:rFonts w:ascii="宋体" w:eastAsia="宋体" w:hAnsi="宋体"/>
          <w:szCs w:val="21"/>
          <w:u w:val="single"/>
        </w:rPr>
        <w:t>年</w:t>
      </w:r>
      <w:r>
        <w:rPr>
          <w:rFonts w:ascii="宋体" w:eastAsia="宋体" w:hAnsi="宋体"/>
          <w:szCs w:val="21"/>
        </w:rPr>
        <w:t>。质量保修期从工程实际竣工之日算起。所有承包范围内的工程均属保修范围。在保修期内，乙方应在接到</w:t>
      </w:r>
      <w:r>
        <w:rPr>
          <w:rFonts w:ascii="宋体" w:eastAsia="宋体" w:hAnsi="宋体" w:hint="eastAsia"/>
          <w:szCs w:val="21"/>
        </w:rPr>
        <w:t>修理通知之日</w:t>
      </w:r>
      <w:r>
        <w:rPr>
          <w:rFonts w:ascii="宋体" w:eastAsia="宋体" w:hAnsi="宋体"/>
          <w:szCs w:val="21"/>
        </w:rPr>
        <w:t>后</w:t>
      </w:r>
      <w:r>
        <w:rPr>
          <w:rFonts w:ascii="宋体" w:eastAsia="宋体" w:hAnsi="宋体"/>
          <w:szCs w:val="21"/>
        </w:rPr>
        <w:t>3</w:t>
      </w:r>
      <w:r>
        <w:rPr>
          <w:rFonts w:ascii="宋体" w:eastAsia="宋体" w:hAnsi="宋体"/>
          <w:szCs w:val="21"/>
        </w:rPr>
        <w:t>天</w:t>
      </w:r>
      <w:r>
        <w:rPr>
          <w:rFonts w:ascii="宋体" w:eastAsia="宋体" w:hAnsi="宋体" w:hint="eastAsia"/>
          <w:szCs w:val="21"/>
        </w:rPr>
        <w:t>内派人修理，乙方不在约定期限内派人修理，甲方可委托其他人员修理，费用由乙方负责。如留有质量保修金，保修费用从质量保修金内扣除</w:t>
      </w:r>
      <w:r>
        <w:rPr>
          <w:rFonts w:ascii="宋体" w:eastAsia="宋体" w:hAnsi="宋体" w:hint="eastAsia"/>
          <w:szCs w:val="21"/>
        </w:rPr>
        <w:t>,</w:t>
      </w:r>
      <w:r>
        <w:rPr>
          <w:rFonts w:ascii="宋体" w:eastAsia="宋体" w:hAnsi="宋体" w:hint="eastAsia"/>
          <w:szCs w:val="21"/>
        </w:rPr>
        <w:t>质量保修</w:t>
      </w:r>
      <w:proofErr w:type="gramStart"/>
      <w:r>
        <w:rPr>
          <w:rFonts w:ascii="宋体" w:eastAsia="宋体" w:hAnsi="宋体" w:hint="eastAsia"/>
          <w:szCs w:val="21"/>
        </w:rPr>
        <w:t>金待质量</w:t>
      </w:r>
      <w:proofErr w:type="gramEnd"/>
      <w:r>
        <w:rPr>
          <w:rFonts w:ascii="宋体" w:eastAsia="宋体" w:hAnsi="宋体" w:hint="eastAsia"/>
          <w:szCs w:val="21"/>
        </w:rPr>
        <w:t>保修期届满后一个月内无息付还。</w:t>
      </w:r>
    </w:p>
    <w:p w14:paraId="2501DDAD"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第六条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关于工程价款及结算的约定</w:t>
      </w:r>
    </w:p>
    <w:p w14:paraId="3160D417" w14:textId="60D0FAAF"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6.1 </w:t>
      </w:r>
      <w:r>
        <w:rPr>
          <w:rFonts w:ascii="宋体" w:eastAsia="宋体" w:hAnsi="宋体"/>
          <w:szCs w:val="21"/>
        </w:rPr>
        <w:t>双方商定本合同价款采用</w:t>
      </w:r>
      <w:r w:rsidR="00201ACE">
        <w:rPr>
          <w:rFonts w:ascii="宋体" w:eastAsia="宋体" w:hAnsi="宋体" w:hint="eastAsia"/>
          <w:szCs w:val="21"/>
        </w:rPr>
        <w:t>以下方式</w:t>
      </w:r>
      <w:r>
        <w:rPr>
          <w:rFonts w:ascii="宋体" w:eastAsia="宋体" w:hAnsi="宋体"/>
          <w:szCs w:val="21"/>
        </w:rPr>
        <w:t>：</w:t>
      </w:r>
    </w:p>
    <w:p w14:paraId="17CA99C8" w14:textId="6B176F04"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综合单价包干，按实结算。本合同项目的工程承包价是由乙方按照询价文件中工程量清单所开列的工作内容和估计工程量填报相应的综合单价后并累计合价，再加上措施项目费、其他项目费和税金等计算的合同价。乙方依据竣工图纸、设计变更、工程签</w:t>
      </w:r>
      <w:r>
        <w:rPr>
          <w:rFonts w:ascii="宋体" w:eastAsia="宋体" w:hAnsi="宋体" w:hint="eastAsia"/>
          <w:szCs w:val="21"/>
        </w:rPr>
        <w:t>证等确认的实际工程量乘以填报的综合单价，再加上措施项目费、其他项目费、税金等计算本工程的结算造价。如存在清单漏项或新增工程，则按照以下</w:t>
      </w:r>
      <w:proofErr w:type="gramStart"/>
      <w:r>
        <w:rPr>
          <w:rFonts w:ascii="宋体" w:eastAsia="宋体" w:hAnsi="宋体" w:hint="eastAsia"/>
          <w:szCs w:val="21"/>
        </w:rPr>
        <w:t>约定组价</w:t>
      </w:r>
      <w:proofErr w:type="gramEnd"/>
      <w:r>
        <w:rPr>
          <w:rFonts w:ascii="宋体" w:eastAsia="宋体" w:hAnsi="宋体" w:hint="eastAsia"/>
          <w:szCs w:val="21"/>
        </w:rPr>
        <w:t>计算：工程的计价依据为《广东省建设工程计价依据（</w:t>
      </w:r>
      <w:r>
        <w:rPr>
          <w:rFonts w:ascii="宋体" w:eastAsia="宋体" w:hAnsi="宋体" w:hint="eastAsia"/>
          <w:szCs w:val="21"/>
        </w:rPr>
        <w:t>2018</w:t>
      </w:r>
      <w:r>
        <w:rPr>
          <w:rFonts w:ascii="宋体" w:eastAsia="宋体" w:hAnsi="宋体" w:hint="eastAsia"/>
          <w:szCs w:val="21"/>
        </w:rPr>
        <w:t>）》、《建设工程工程量清单计价规范》（</w:t>
      </w:r>
      <w:r>
        <w:rPr>
          <w:rFonts w:ascii="宋体" w:eastAsia="宋体" w:hAnsi="宋体" w:cs="宋体" w:hint="eastAsia"/>
          <w:szCs w:val="21"/>
        </w:rPr>
        <w:t>GB/T 50500-2024</w:t>
      </w:r>
      <w:r>
        <w:rPr>
          <w:rFonts w:ascii="宋体" w:eastAsia="宋体" w:hAnsi="宋体" w:hint="eastAsia"/>
          <w:szCs w:val="21"/>
        </w:rPr>
        <w:t>）、《广</w:t>
      </w:r>
      <w:r>
        <w:rPr>
          <w:rFonts w:ascii="宋体" w:eastAsia="宋体" w:hAnsi="宋体" w:hint="eastAsia"/>
          <w:szCs w:val="21"/>
        </w:rPr>
        <w:lastRenderedPageBreak/>
        <w:t>东省建筑与装饰工程综合定额（</w:t>
      </w:r>
      <w:r>
        <w:rPr>
          <w:rFonts w:ascii="宋体" w:eastAsia="宋体" w:hAnsi="宋体" w:hint="eastAsia"/>
          <w:szCs w:val="21"/>
        </w:rPr>
        <w:t>2018</w:t>
      </w:r>
      <w:r>
        <w:rPr>
          <w:rFonts w:ascii="宋体" w:eastAsia="宋体" w:hAnsi="宋体" w:hint="eastAsia"/>
          <w:szCs w:val="21"/>
        </w:rPr>
        <w:t>）》、《广东省安装工程综合定额（</w:t>
      </w:r>
      <w:r>
        <w:rPr>
          <w:rFonts w:ascii="宋体" w:eastAsia="宋体" w:hAnsi="宋体" w:hint="eastAsia"/>
          <w:szCs w:val="21"/>
        </w:rPr>
        <w:t>2018</w:t>
      </w:r>
      <w:r>
        <w:rPr>
          <w:rFonts w:ascii="宋体" w:eastAsia="宋体" w:hAnsi="宋体" w:hint="eastAsia"/>
          <w:szCs w:val="21"/>
        </w:rPr>
        <w:t>）》、《广东省市政工程综合定额（</w:t>
      </w:r>
      <w:r>
        <w:rPr>
          <w:rFonts w:ascii="宋体" w:eastAsia="宋体" w:hAnsi="宋体" w:hint="eastAsia"/>
          <w:szCs w:val="21"/>
        </w:rPr>
        <w:t>2018</w:t>
      </w:r>
      <w:r>
        <w:rPr>
          <w:rFonts w:ascii="宋体" w:eastAsia="宋体" w:hAnsi="宋体" w:hint="eastAsia"/>
          <w:szCs w:val="21"/>
        </w:rPr>
        <w:t>年）》、《广东省园林绿化工程综合定额（</w:t>
      </w:r>
      <w:r>
        <w:rPr>
          <w:rFonts w:ascii="宋体" w:eastAsia="宋体" w:hAnsi="宋体" w:hint="eastAsia"/>
          <w:szCs w:val="21"/>
        </w:rPr>
        <w:t>2018</w:t>
      </w:r>
      <w:r>
        <w:rPr>
          <w:rFonts w:ascii="宋体" w:eastAsia="宋体" w:hAnsi="宋体" w:hint="eastAsia"/>
          <w:szCs w:val="21"/>
        </w:rPr>
        <w:t>年）》、《广东省建设工程施工机具台班费用编制规则（</w:t>
      </w:r>
      <w:r>
        <w:rPr>
          <w:rFonts w:ascii="宋体" w:eastAsia="宋体" w:hAnsi="宋体" w:hint="eastAsia"/>
          <w:szCs w:val="21"/>
        </w:rPr>
        <w:t>2018</w:t>
      </w:r>
      <w:r>
        <w:rPr>
          <w:rFonts w:ascii="宋体" w:eastAsia="宋体" w:hAnsi="宋体" w:hint="eastAsia"/>
          <w:szCs w:val="21"/>
        </w:rPr>
        <w:t>）》、《广东省房屋</w:t>
      </w:r>
      <w:r>
        <w:rPr>
          <w:rFonts w:ascii="宋体" w:eastAsia="宋体" w:hAnsi="宋体" w:hint="eastAsia"/>
          <w:szCs w:val="21"/>
        </w:rPr>
        <w:t>建筑和市政修缮工程综合定额（</w:t>
      </w:r>
      <w:r>
        <w:rPr>
          <w:rFonts w:ascii="宋体" w:eastAsia="宋体" w:hAnsi="宋体" w:hint="eastAsia"/>
          <w:szCs w:val="21"/>
        </w:rPr>
        <w:t>2012</w:t>
      </w:r>
      <w:r>
        <w:rPr>
          <w:rFonts w:ascii="宋体" w:eastAsia="宋体" w:hAnsi="宋体" w:hint="eastAsia"/>
          <w:szCs w:val="21"/>
        </w:rPr>
        <w:t>）》等建设主管部门颁发的最新的有关计价标准（按施工时期）、结算文件为准，管理费、利润按施工期广州市工程造价管理部门发布的造价文件的规定执行，税金按国家、广东及广州区税务部门有关规定计算。工程主材价格的确定依次为：广州建设工程造价管理站颁布的广州地区建设工程常用材料税前综合价、市场价格。</w:t>
      </w:r>
    </w:p>
    <w:p w14:paraId="2E6E1B52" w14:textId="77777777" w:rsidR="00C00B54" w:rsidRDefault="009320A1">
      <w:pPr>
        <w:spacing w:line="400" w:lineRule="exact"/>
        <w:ind w:firstLineChars="200" w:firstLine="420"/>
        <w:rPr>
          <w:rFonts w:ascii="宋体" w:hAnsi="宋体"/>
          <w:szCs w:val="21"/>
        </w:rPr>
      </w:pPr>
      <w:r>
        <w:rPr>
          <w:rFonts w:ascii="宋体" w:eastAsia="宋体" w:hAnsi="宋体"/>
          <w:szCs w:val="21"/>
        </w:rPr>
        <w:t xml:space="preserve">6.2 </w:t>
      </w:r>
      <w:r>
        <w:rPr>
          <w:rFonts w:ascii="宋体" w:eastAsia="宋体" w:hAnsi="宋体" w:hint="eastAsia"/>
          <w:szCs w:val="21"/>
        </w:rPr>
        <w:t>本合同生效后，甲方分</w:t>
      </w:r>
      <w:r>
        <w:rPr>
          <w:rFonts w:ascii="宋体" w:eastAsia="宋体" w:hAnsi="宋体" w:hint="eastAsia"/>
          <w:szCs w:val="21"/>
        </w:rPr>
        <w:t xml:space="preserve"> 3 </w:t>
      </w:r>
      <w:r>
        <w:rPr>
          <w:rFonts w:ascii="宋体" w:eastAsia="宋体" w:hAnsi="宋体" w:hint="eastAsia"/>
          <w:szCs w:val="21"/>
        </w:rPr>
        <w:t>次，按下表约定支付工程款，尾款竣工结算时一次结清。</w:t>
      </w:r>
    </w:p>
    <w:tbl>
      <w:tblPr>
        <w:tblW w:w="8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2351"/>
        <w:gridCol w:w="1700"/>
        <w:gridCol w:w="2810"/>
      </w:tblGrid>
      <w:tr w:rsidR="00C00B54" w14:paraId="440533BA" w14:textId="77777777">
        <w:trPr>
          <w:trHeight w:hRule="exact" w:val="454"/>
          <w:jc w:val="center"/>
        </w:trPr>
        <w:tc>
          <w:tcPr>
            <w:tcW w:w="1393" w:type="dxa"/>
            <w:vAlign w:val="center"/>
          </w:tcPr>
          <w:p w14:paraId="28333A77" w14:textId="77777777" w:rsidR="00C00B54" w:rsidRDefault="009320A1">
            <w:pPr>
              <w:spacing w:line="400" w:lineRule="exact"/>
              <w:jc w:val="center"/>
              <w:rPr>
                <w:rFonts w:ascii="宋体" w:eastAsia="宋体" w:hAnsi="宋体"/>
                <w:szCs w:val="21"/>
              </w:rPr>
            </w:pPr>
            <w:r>
              <w:rPr>
                <w:rFonts w:ascii="宋体" w:eastAsia="宋体" w:hAnsi="宋体" w:hint="eastAsia"/>
                <w:szCs w:val="21"/>
              </w:rPr>
              <w:t>名称</w:t>
            </w:r>
          </w:p>
        </w:tc>
        <w:tc>
          <w:tcPr>
            <w:tcW w:w="2351" w:type="dxa"/>
            <w:vAlign w:val="center"/>
          </w:tcPr>
          <w:p w14:paraId="04B5D94F" w14:textId="77777777" w:rsidR="00C00B54" w:rsidRDefault="009320A1">
            <w:pPr>
              <w:spacing w:line="400" w:lineRule="exact"/>
              <w:jc w:val="center"/>
              <w:rPr>
                <w:rFonts w:ascii="宋体" w:eastAsia="宋体" w:hAnsi="宋体"/>
                <w:szCs w:val="21"/>
              </w:rPr>
            </w:pPr>
            <w:r>
              <w:rPr>
                <w:rFonts w:ascii="宋体" w:eastAsia="宋体" w:hAnsi="宋体" w:hint="eastAsia"/>
                <w:szCs w:val="21"/>
              </w:rPr>
              <w:t>付</w:t>
            </w:r>
            <w:r>
              <w:rPr>
                <w:rFonts w:ascii="宋体" w:eastAsia="宋体" w:hAnsi="宋体" w:hint="eastAsia"/>
                <w:szCs w:val="21"/>
              </w:rPr>
              <w:t xml:space="preserve"> </w:t>
            </w:r>
            <w:r>
              <w:rPr>
                <w:rFonts w:ascii="宋体" w:eastAsia="宋体" w:hAnsi="宋体" w:hint="eastAsia"/>
                <w:szCs w:val="21"/>
              </w:rPr>
              <w:t>款</w:t>
            </w:r>
            <w:r>
              <w:rPr>
                <w:rFonts w:ascii="宋体" w:eastAsia="宋体" w:hAnsi="宋体" w:hint="eastAsia"/>
                <w:szCs w:val="21"/>
              </w:rPr>
              <w:t xml:space="preserve"> </w:t>
            </w:r>
            <w:r>
              <w:rPr>
                <w:rFonts w:ascii="宋体" w:eastAsia="宋体" w:hAnsi="宋体" w:hint="eastAsia"/>
                <w:szCs w:val="21"/>
              </w:rPr>
              <w:t>比</w:t>
            </w:r>
            <w:r>
              <w:rPr>
                <w:rFonts w:ascii="宋体" w:eastAsia="宋体" w:hAnsi="宋体" w:hint="eastAsia"/>
                <w:szCs w:val="21"/>
              </w:rPr>
              <w:t xml:space="preserve"> </w:t>
            </w:r>
            <w:r>
              <w:rPr>
                <w:rFonts w:ascii="宋体" w:eastAsia="宋体" w:hAnsi="宋体" w:hint="eastAsia"/>
                <w:szCs w:val="21"/>
              </w:rPr>
              <w:t>例</w:t>
            </w:r>
          </w:p>
        </w:tc>
        <w:tc>
          <w:tcPr>
            <w:tcW w:w="1700" w:type="dxa"/>
            <w:vAlign w:val="center"/>
          </w:tcPr>
          <w:p w14:paraId="630EB1AF" w14:textId="77777777" w:rsidR="00C00B54" w:rsidRDefault="009320A1">
            <w:pPr>
              <w:spacing w:line="400" w:lineRule="exact"/>
              <w:ind w:firstLineChars="200" w:firstLine="420"/>
              <w:rPr>
                <w:rFonts w:ascii="宋体" w:eastAsia="宋体" w:hAnsi="宋体"/>
                <w:szCs w:val="21"/>
              </w:rPr>
            </w:pPr>
            <w:r>
              <w:rPr>
                <w:rFonts w:ascii="宋体" w:eastAsia="宋体" w:hAnsi="宋体" w:hint="eastAsia"/>
                <w:szCs w:val="21"/>
              </w:rPr>
              <w:t>金</w:t>
            </w:r>
            <w:r>
              <w:rPr>
                <w:rFonts w:ascii="宋体" w:eastAsia="宋体" w:hAnsi="宋体" w:hint="eastAsia"/>
                <w:szCs w:val="21"/>
              </w:rPr>
              <w:t xml:space="preserve">   </w:t>
            </w:r>
            <w:r>
              <w:rPr>
                <w:rFonts w:ascii="宋体" w:eastAsia="宋体" w:hAnsi="宋体" w:hint="eastAsia"/>
                <w:szCs w:val="21"/>
              </w:rPr>
              <w:t>额</w:t>
            </w:r>
          </w:p>
        </w:tc>
        <w:tc>
          <w:tcPr>
            <w:tcW w:w="2810" w:type="dxa"/>
            <w:vAlign w:val="center"/>
          </w:tcPr>
          <w:p w14:paraId="19CB4ABC" w14:textId="77777777" w:rsidR="00C00B54" w:rsidRDefault="009320A1">
            <w:pPr>
              <w:spacing w:line="400" w:lineRule="exact"/>
              <w:ind w:firstLineChars="200" w:firstLine="420"/>
              <w:rPr>
                <w:rFonts w:ascii="宋体" w:eastAsia="宋体" w:hAnsi="宋体"/>
                <w:szCs w:val="21"/>
              </w:rPr>
            </w:pPr>
            <w:r>
              <w:rPr>
                <w:rFonts w:ascii="宋体" w:eastAsia="宋体" w:hAnsi="宋体" w:hint="eastAsia"/>
                <w:szCs w:val="21"/>
              </w:rPr>
              <w:t>付款时间</w:t>
            </w:r>
          </w:p>
        </w:tc>
      </w:tr>
      <w:tr w:rsidR="00C00B54" w14:paraId="12826EF8" w14:textId="77777777">
        <w:trPr>
          <w:trHeight w:hRule="exact" w:val="1195"/>
          <w:jc w:val="center"/>
        </w:trPr>
        <w:tc>
          <w:tcPr>
            <w:tcW w:w="1393" w:type="dxa"/>
            <w:vAlign w:val="center"/>
          </w:tcPr>
          <w:p w14:paraId="1B0F0CDD" w14:textId="77777777" w:rsidR="00C00B54" w:rsidRDefault="009320A1">
            <w:pPr>
              <w:spacing w:line="400" w:lineRule="exact"/>
              <w:jc w:val="center"/>
              <w:rPr>
                <w:rFonts w:ascii="宋体" w:eastAsia="宋体" w:hAnsi="宋体"/>
                <w:szCs w:val="21"/>
              </w:rPr>
            </w:pPr>
            <w:r>
              <w:rPr>
                <w:rFonts w:ascii="宋体" w:eastAsia="宋体" w:hAnsi="宋体" w:hint="eastAsia"/>
                <w:szCs w:val="21"/>
              </w:rPr>
              <w:t>工程预付款</w:t>
            </w:r>
          </w:p>
        </w:tc>
        <w:tc>
          <w:tcPr>
            <w:tcW w:w="2351" w:type="dxa"/>
            <w:vAlign w:val="center"/>
          </w:tcPr>
          <w:p w14:paraId="1B8A3E62" w14:textId="77777777" w:rsidR="00C00B54" w:rsidRDefault="009320A1">
            <w:pPr>
              <w:spacing w:line="400" w:lineRule="exact"/>
              <w:jc w:val="center"/>
              <w:rPr>
                <w:rFonts w:ascii="宋体" w:eastAsia="宋体" w:hAnsi="宋体"/>
                <w:szCs w:val="21"/>
              </w:rPr>
            </w:pPr>
            <w:r>
              <w:rPr>
                <w:rFonts w:ascii="宋体" w:eastAsia="宋体" w:hAnsi="宋体" w:hint="eastAsia"/>
                <w:szCs w:val="21"/>
              </w:rPr>
              <w:t>暂定合同价的</w:t>
            </w:r>
            <w:r>
              <w:rPr>
                <w:rFonts w:ascii="宋体" w:eastAsia="宋体" w:hAnsi="宋体" w:hint="eastAsia"/>
                <w:szCs w:val="21"/>
              </w:rPr>
              <w:t>30%</w:t>
            </w:r>
          </w:p>
        </w:tc>
        <w:tc>
          <w:tcPr>
            <w:tcW w:w="1700" w:type="dxa"/>
            <w:vAlign w:val="center"/>
          </w:tcPr>
          <w:p w14:paraId="5D8AB9DF" w14:textId="77777777" w:rsidR="00C00B54" w:rsidRDefault="00C00B54">
            <w:pPr>
              <w:spacing w:line="400" w:lineRule="exact"/>
              <w:ind w:firstLineChars="200" w:firstLine="420"/>
              <w:rPr>
                <w:rFonts w:ascii="宋体" w:eastAsia="宋体" w:hAnsi="宋体"/>
                <w:szCs w:val="21"/>
              </w:rPr>
            </w:pPr>
          </w:p>
        </w:tc>
        <w:tc>
          <w:tcPr>
            <w:tcW w:w="2810" w:type="dxa"/>
            <w:vAlign w:val="center"/>
          </w:tcPr>
          <w:p w14:paraId="37FD748E" w14:textId="77777777" w:rsidR="00C00B54" w:rsidRDefault="009320A1">
            <w:pPr>
              <w:spacing w:line="400" w:lineRule="exact"/>
              <w:rPr>
                <w:rFonts w:ascii="宋体" w:eastAsia="宋体" w:hAnsi="宋体"/>
                <w:szCs w:val="21"/>
              </w:rPr>
            </w:pPr>
            <w:r>
              <w:rPr>
                <w:rFonts w:ascii="宋体" w:eastAsia="宋体" w:hAnsi="宋体" w:hint="eastAsia"/>
                <w:szCs w:val="21"/>
              </w:rPr>
              <w:t>合同签订后，乙方提交请款申请审核通过后</w:t>
            </w:r>
            <w:r>
              <w:rPr>
                <w:rFonts w:ascii="宋体" w:eastAsia="宋体" w:hAnsi="宋体" w:hint="eastAsia"/>
                <w:szCs w:val="21"/>
              </w:rPr>
              <w:t>15</w:t>
            </w:r>
            <w:r>
              <w:rPr>
                <w:rFonts w:ascii="宋体" w:eastAsia="宋体" w:hAnsi="宋体" w:hint="eastAsia"/>
                <w:szCs w:val="21"/>
              </w:rPr>
              <w:t>个工作日内</w:t>
            </w:r>
          </w:p>
        </w:tc>
      </w:tr>
      <w:tr w:rsidR="00C00B54" w14:paraId="24D6E212" w14:textId="77777777">
        <w:trPr>
          <w:trHeight w:hRule="exact" w:val="1927"/>
          <w:jc w:val="center"/>
        </w:trPr>
        <w:tc>
          <w:tcPr>
            <w:tcW w:w="1393" w:type="dxa"/>
            <w:vAlign w:val="center"/>
          </w:tcPr>
          <w:p w14:paraId="1DF22192" w14:textId="77777777" w:rsidR="00C00B54" w:rsidRDefault="009320A1">
            <w:pPr>
              <w:spacing w:line="400" w:lineRule="exact"/>
              <w:jc w:val="center"/>
              <w:rPr>
                <w:rFonts w:ascii="宋体" w:eastAsia="宋体" w:hAnsi="宋体"/>
                <w:szCs w:val="21"/>
              </w:rPr>
            </w:pPr>
            <w:r>
              <w:rPr>
                <w:rFonts w:ascii="宋体" w:eastAsia="宋体" w:hAnsi="宋体" w:hint="eastAsia"/>
                <w:szCs w:val="21"/>
              </w:rPr>
              <w:t>第二次付款</w:t>
            </w:r>
          </w:p>
        </w:tc>
        <w:tc>
          <w:tcPr>
            <w:tcW w:w="2351" w:type="dxa"/>
            <w:vAlign w:val="center"/>
          </w:tcPr>
          <w:p w14:paraId="10278B31" w14:textId="77777777" w:rsidR="00C00B54" w:rsidRDefault="009320A1">
            <w:pPr>
              <w:spacing w:line="400" w:lineRule="exact"/>
              <w:jc w:val="center"/>
              <w:rPr>
                <w:rFonts w:ascii="宋体" w:eastAsia="宋体" w:hAnsi="宋体"/>
                <w:szCs w:val="21"/>
              </w:rPr>
            </w:pPr>
            <w:r>
              <w:rPr>
                <w:rFonts w:ascii="宋体" w:eastAsia="宋体" w:hAnsi="宋体" w:hint="eastAsia"/>
                <w:szCs w:val="21"/>
              </w:rPr>
              <w:t>累计支付至结算价款的</w:t>
            </w:r>
            <w:r>
              <w:rPr>
                <w:rFonts w:ascii="宋体" w:eastAsia="宋体" w:hAnsi="宋体" w:hint="eastAsia"/>
                <w:szCs w:val="21"/>
              </w:rPr>
              <w:t>100%</w:t>
            </w:r>
          </w:p>
        </w:tc>
        <w:tc>
          <w:tcPr>
            <w:tcW w:w="1700" w:type="dxa"/>
            <w:vAlign w:val="center"/>
          </w:tcPr>
          <w:p w14:paraId="62B7AFF8" w14:textId="77777777" w:rsidR="00C00B54" w:rsidRDefault="00C00B54">
            <w:pPr>
              <w:spacing w:line="400" w:lineRule="exact"/>
              <w:ind w:firstLineChars="200" w:firstLine="420"/>
              <w:rPr>
                <w:rFonts w:ascii="宋体" w:eastAsia="宋体" w:hAnsi="宋体"/>
                <w:szCs w:val="21"/>
              </w:rPr>
            </w:pPr>
          </w:p>
        </w:tc>
        <w:tc>
          <w:tcPr>
            <w:tcW w:w="2810" w:type="dxa"/>
            <w:vAlign w:val="center"/>
          </w:tcPr>
          <w:p w14:paraId="05546AA1" w14:textId="77777777" w:rsidR="00C00B54" w:rsidRDefault="009320A1">
            <w:pPr>
              <w:spacing w:line="400" w:lineRule="exact"/>
              <w:rPr>
                <w:rFonts w:ascii="宋体" w:eastAsia="宋体" w:hAnsi="宋体"/>
                <w:szCs w:val="21"/>
              </w:rPr>
            </w:pPr>
            <w:r>
              <w:rPr>
                <w:rFonts w:ascii="宋体" w:eastAsia="宋体" w:hAnsi="宋体" w:hint="eastAsia"/>
                <w:szCs w:val="21"/>
              </w:rPr>
              <w:t>工程结算完成后，乙方提交请款申请审核通过，并向甲方交纳结算金额</w:t>
            </w:r>
            <w:r>
              <w:rPr>
                <w:rFonts w:ascii="宋体" w:eastAsia="宋体" w:hAnsi="宋体" w:hint="eastAsia"/>
                <w:szCs w:val="21"/>
              </w:rPr>
              <w:t>3%</w:t>
            </w:r>
            <w:r>
              <w:rPr>
                <w:rFonts w:ascii="宋体" w:eastAsia="宋体" w:hAnsi="宋体" w:hint="eastAsia"/>
                <w:szCs w:val="21"/>
              </w:rPr>
              <w:t>的质量保证金后</w:t>
            </w:r>
            <w:r>
              <w:rPr>
                <w:rFonts w:ascii="宋体" w:eastAsia="宋体" w:hAnsi="宋体" w:hint="eastAsia"/>
                <w:szCs w:val="21"/>
              </w:rPr>
              <w:t>15</w:t>
            </w:r>
            <w:r>
              <w:rPr>
                <w:rFonts w:ascii="宋体" w:eastAsia="宋体" w:hAnsi="宋体" w:hint="eastAsia"/>
                <w:szCs w:val="21"/>
              </w:rPr>
              <w:t>个工作日内</w:t>
            </w:r>
          </w:p>
        </w:tc>
      </w:tr>
      <w:tr w:rsidR="00C00B54" w14:paraId="4A87D26E" w14:textId="77777777">
        <w:trPr>
          <w:trHeight w:hRule="exact" w:val="1232"/>
          <w:jc w:val="center"/>
        </w:trPr>
        <w:tc>
          <w:tcPr>
            <w:tcW w:w="1393" w:type="dxa"/>
            <w:vAlign w:val="center"/>
          </w:tcPr>
          <w:p w14:paraId="029F958E" w14:textId="77777777" w:rsidR="00C00B54" w:rsidRDefault="009320A1">
            <w:pPr>
              <w:spacing w:line="400" w:lineRule="exact"/>
              <w:jc w:val="center"/>
              <w:rPr>
                <w:rFonts w:ascii="宋体" w:eastAsia="宋体" w:hAnsi="宋体"/>
                <w:szCs w:val="21"/>
              </w:rPr>
            </w:pPr>
            <w:r>
              <w:rPr>
                <w:rFonts w:ascii="宋体" w:eastAsia="宋体" w:hAnsi="宋体" w:hint="eastAsia"/>
                <w:szCs w:val="21"/>
              </w:rPr>
              <w:t>第三次付款</w:t>
            </w:r>
          </w:p>
        </w:tc>
        <w:tc>
          <w:tcPr>
            <w:tcW w:w="2351" w:type="dxa"/>
            <w:vAlign w:val="center"/>
          </w:tcPr>
          <w:p w14:paraId="3654BF19" w14:textId="77777777" w:rsidR="00C00B54" w:rsidRDefault="009320A1">
            <w:pPr>
              <w:spacing w:line="400" w:lineRule="exact"/>
              <w:jc w:val="center"/>
              <w:rPr>
                <w:rFonts w:ascii="宋体" w:eastAsia="宋体" w:hAnsi="宋体"/>
                <w:szCs w:val="21"/>
              </w:rPr>
            </w:pPr>
            <w:r>
              <w:rPr>
                <w:rFonts w:ascii="宋体" w:eastAsia="宋体" w:hAnsi="宋体" w:hint="eastAsia"/>
                <w:szCs w:val="21"/>
              </w:rPr>
              <w:t>退还质量保证金</w:t>
            </w:r>
          </w:p>
        </w:tc>
        <w:tc>
          <w:tcPr>
            <w:tcW w:w="1700" w:type="dxa"/>
            <w:vAlign w:val="center"/>
          </w:tcPr>
          <w:p w14:paraId="73E5523C" w14:textId="77777777" w:rsidR="00C00B54" w:rsidRDefault="00C00B54">
            <w:pPr>
              <w:spacing w:line="400" w:lineRule="exact"/>
              <w:ind w:firstLineChars="200" w:firstLine="420"/>
              <w:rPr>
                <w:rFonts w:ascii="宋体" w:eastAsia="宋体" w:hAnsi="宋体"/>
                <w:szCs w:val="21"/>
              </w:rPr>
            </w:pPr>
          </w:p>
        </w:tc>
        <w:tc>
          <w:tcPr>
            <w:tcW w:w="2810" w:type="dxa"/>
            <w:vAlign w:val="center"/>
          </w:tcPr>
          <w:p w14:paraId="0AE03B83" w14:textId="77777777" w:rsidR="00C00B54" w:rsidRDefault="009320A1">
            <w:pPr>
              <w:spacing w:line="400" w:lineRule="exact"/>
              <w:rPr>
                <w:rFonts w:ascii="宋体" w:eastAsia="宋体" w:hAnsi="宋体"/>
                <w:szCs w:val="21"/>
              </w:rPr>
            </w:pPr>
            <w:r>
              <w:rPr>
                <w:rFonts w:ascii="宋体" w:eastAsia="宋体" w:hAnsi="宋体" w:hint="eastAsia"/>
                <w:szCs w:val="21"/>
              </w:rPr>
              <w:t>保修期结束后，乙方提交请款申请审核通过后</w:t>
            </w:r>
            <w:r>
              <w:rPr>
                <w:rFonts w:ascii="宋体" w:eastAsia="宋体" w:hAnsi="宋体" w:hint="eastAsia"/>
                <w:szCs w:val="21"/>
              </w:rPr>
              <w:t>15</w:t>
            </w:r>
            <w:r>
              <w:rPr>
                <w:rFonts w:ascii="宋体" w:eastAsia="宋体" w:hAnsi="宋体" w:hint="eastAsia"/>
                <w:szCs w:val="21"/>
              </w:rPr>
              <w:t>个工作日内</w:t>
            </w:r>
          </w:p>
        </w:tc>
      </w:tr>
    </w:tbl>
    <w:p w14:paraId="1E9AD092" w14:textId="77777777" w:rsidR="00C00B54" w:rsidRDefault="009320A1">
      <w:pPr>
        <w:spacing w:line="400" w:lineRule="exact"/>
        <w:ind w:firstLineChars="200" w:firstLine="420"/>
        <w:rPr>
          <w:rFonts w:ascii="宋体" w:eastAsia="宋体" w:hAnsi="宋体"/>
          <w:szCs w:val="21"/>
        </w:rPr>
      </w:pPr>
      <w:r>
        <w:rPr>
          <w:rFonts w:ascii="宋体" w:eastAsia="宋体" w:hAnsi="宋体" w:hint="eastAsia"/>
          <w:szCs w:val="21"/>
        </w:rPr>
        <w:t>6.3</w:t>
      </w:r>
      <w:r>
        <w:rPr>
          <w:rFonts w:ascii="宋体" w:eastAsia="宋体" w:hAnsi="宋体"/>
          <w:szCs w:val="21"/>
        </w:rPr>
        <w:t>工程竣工验收后</w:t>
      </w:r>
      <w:r>
        <w:rPr>
          <w:rFonts w:ascii="宋体" w:eastAsia="宋体" w:hAnsi="宋体" w:hint="eastAsia"/>
          <w:szCs w:val="21"/>
          <w:u w:val="single"/>
        </w:rPr>
        <w:t xml:space="preserve"> 15</w:t>
      </w:r>
      <w:r>
        <w:rPr>
          <w:rFonts w:ascii="宋体" w:eastAsia="宋体" w:hAnsi="宋体" w:hint="eastAsia"/>
          <w:szCs w:val="21"/>
          <w:u w:val="single"/>
        </w:rPr>
        <w:t>个</w:t>
      </w:r>
      <w:r>
        <w:rPr>
          <w:rFonts w:ascii="宋体" w:eastAsia="宋体" w:hAnsi="宋体" w:hint="eastAsia"/>
          <w:szCs w:val="21"/>
          <w:u w:val="single"/>
        </w:rPr>
        <w:t xml:space="preserve"> </w:t>
      </w:r>
      <w:r>
        <w:rPr>
          <w:rFonts w:ascii="宋体" w:eastAsia="宋体" w:hAnsi="宋体" w:hint="eastAsia"/>
          <w:szCs w:val="21"/>
        </w:rPr>
        <w:t>工作日内</w:t>
      </w:r>
      <w:r>
        <w:rPr>
          <w:rFonts w:ascii="宋体" w:eastAsia="宋体" w:hAnsi="宋体"/>
          <w:szCs w:val="21"/>
        </w:rPr>
        <w:t>，乙方工程结算并将有关资料送交甲方。</w:t>
      </w:r>
      <w:r>
        <w:rPr>
          <w:rFonts w:ascii="宋体" w:eastAsia="宋体" w:hAnsi="宋体" w:hint="eastAsia"/>
          <w:szCs w:val="21"/>
        </w:rPr>
        <w:t>乙方不及时办理结算的，经发包人书面催促后</w:t>
      </w:r>
      <w:r>
        <w:rPr>
          <w:rFonts w:ascii="宋体" w:eastAsia="宋体" w:hAnsi="宋体" w:hint="eastAsia"/>
          <w:szCs w:val="21"/>
          <w:u w:val="single"/>
        </w:rPr>
        <w:t xml:space="preserve">  7</w:t>
      </w:r>
      <w:r>
        <w:rPr>
          <w:rFonts w:ascii="宋体" w:eastAsia="宋体" w:hAnsi="宋体" w:hint="eastAsia"/>
          <w:szCs w:val="21"/>
          <w:u w:val="single"/>
        </w:rPr>
        <w:t>个</w:t>
      </w:r>
      <w:r>
        <w:rPr>
          <w:rFonts w:ascii="宋体" w:eastAsia="宋体" w:hAnsi="宋体" w:hint="eastAsia"/>
          <w:szCs w:val="21"/>
          <w:u w:val="single"/>
        </w:rPr>
        <w:t xml:space="preserve"> </w:t>
      </w:r>
      <w:proofErr w:type="gramStart"/>
      <w:r>
        <w:rPr>
          <w:rFonts w:ascii="宋体" w:eastAsia="宋体" w:hAnsi="宋体" w:hint="eastAsia"/>
          <w:szCs w:val="21"/>
        </w:rPr>
        <w:t>日历天</w:t>
      </w:r>
      <w:proofErr w:type="gramEnd"/>
      <w:r>
        <w:rPr>
          <w:rFonts w:ascii="宋体" w:eastAsia="宋体" w:hAnsi="宋体" w:hint="eastAsia"/>
          <w:szCs w:val="21"/>
        </w:rPr>
        <w:t>内仍未提供或没有明确答复的，发包人可以根据已有的资料办理结算。</w:t>
      </w:r>
      <w:r>
        <w:rPr>
          <w:rFonts w:ascii="宋体" w:eastAsia="宋体" w:hAnsi="宋体"/>
          <w:szCs w:val="21"/>
        </w:rPr>
        <w:t>甲方自接到上述资料</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u w:val="single"/>
        </w:rPr>
        <w:t>30</w:t>
      </w:r>
      <w:r>
        <w:rPr>
          <w:rFonts w:ascii="宋体" w:eastAsia="宋体" w:hAnsi="宋体" w:hint="eastAsia"/>
          <w:szCs w:val="21"/>
          <w:u w:val="single"/>
        </w:rPr>
        <w:t>个</w:t>
      </w:r>
      <w:r>
        <w:rPr>
          <w:rFonts w:ascii="宋体" w:eastAsia="宋体" w:hAnsi="宋体"/>
          <w:szCs w:val="21"/>
          <w:u w:val="single"/>
        </w:rPr>
        <w:t xml:space="preserve"> </w:t>
      </w:r>
      <w:proofErr w:type="gramStart"/>
      <w:r>
        <w:rPr>
          <w:rFonts w:ascii="宋体" w:eastAsia="宋体" w:hAnsi="宋体" w:hint="eastAsia"/>
          <w:szCs w:val="21"/>
        </w:rPr>
        <w:t>日历</w:t>
      </w:r>
      <w:r>
        <w:rPr>
          <w:rFonts w:ascii="宋体" w:eastAsia="宋体" w:hAnsi="宋体"/>
          <w:szCs w:val="21"/>
        </w:rPr>
        <w:t>天</w:t>
      </w:r>
      <w:proofErr w:type="gramEnd"/>
      <w:r>
        <w:rPr>
          <w:rFonts w:ascii="宋体" w:eastAsia="宋体" w:hAnsi="宋体"/>
          <w:szCs w:val="21"/>
        </w:rPr>
        <w:t>内审查完毕，到期未提出异议，视为同意。</w:t>
      </w:r>
      <w:r>
        <w:rPr>
          <w:rFonts w:ascii="宋体" w:eastAsia="宋体" w:hAnsi="宋体" w:hint="eastAsia"/>
          <w:szCs w:val="21"/>
        </w:rPr>
        <w:t>甲方在约定时间内完成审核后，乙方在</w:t>
      </w:r>
      <w:r>
        <w:rPr>
          <w:rFonts w:ascii="宋体" w:eastAsia="宋体" w:hAnsi="宋体" w:hint="eastAsia"/>
          <w:szCs w:val="21"/>
          <w:u w:val="single"/>
        </w:rPr>
        <w:t xml:space="preserve"> 7</w:t>
      </w:r>
      <w:r>
        <w:rPr>
          <w:rFonts w:ascii="宋体" w:eastAsia="宋体" w:hAnsi="宋体" w:hint="eastAsia"/>
          <w:szCs w:val="21"/>
          <w:u w:val="single"/>
        </w:rPr>
        <w:t>个</w:t>
      </w:r>
      <w:r>
        <w:rPr>
          <w:rFonts w:ascii="宋体" w:eastAsia="宋体" w:hAnsi="宋体" w:hint="eastAsia"/>
          <w:szCs w:val="21"/>
          <w:u w:val="single"/>
        </w:rPr>
        <w:t xml:space="preserve"> </w:t>
      </w:r>
      <w:proofErr w:type="gramStart"/>
      <w:r>
        <w:rPr>
          <w:rFonts w:ascii="宋体" w:eastAsia="宋体" w:hAnsi="宋体" w:hint="eastAsia"/>
          <w:szCs w:val="21"/>
        </w:rPr>
        <w:t>日历天</w:t>
      </w:r>
      <w:proofErr w:type="gramEnd"/>
      <w:r>
        <w:rPr>
          <w:rFonts w:ascii="宋体" w:eastAsia="宋体" w:hAnsi="宋体" w:hint="eastAsia"/>
          <w:szCs w:val="21"/>
        </w:rPr>
        <w:t>内确认，如不同意，应提交书面意见，</w:t>
      </w:r>
      <w:r>
        <w:rPr>
          <w:rFonts w:ascii="宋体" w:eastAsia="宋体" w:hAnsi="宋体"/>
          <w:szCs w:val="21"/>
        </w:rPr>
        <w:t>到期</w:t>
      </w:r>
      <w:r>
        <w:rPr>
          <w:rFonts w:ascii="宋体" w:eastAsia="宋体" w:hAnsi="宋体" w:hint="eastAsia"/>
          <w:szCs w:val="21"/>
        </w:rPr>
        <w:t>乙方</w:t>
      </w:r>
      <w:r>
        <w:rPr>
          <w:rFonts w:ascii="宋体" w:eastAsia="宋体" w:hAnsi="宋体"/>
          <w:szCs w:val="21"/>
        </w:rPr>
        <w:t>未提出异议，视为</w:t>
      </w:r>
      <w:r>
        <w:rPr>
          <w:rFonts w:ascii="宋体" w:eastAsia="宋体" w:hAnsi="宋体" w:hint="eastAsia"/>
          <w:szCs w:val="21"/>
        </w:rPr>
        <w:t>乙方</w:t>
      </w:r>
      <w:r>
        <w:rPr>
          <w:rFonts w:ascii="宋体" w:eastAsia="宋体" w:hAnsi="宋体"/>
          <w:szCs w:val="21"/>
        </w:rPr>
        <w:t>同意</w:t>
      </w:r>
      <w:r>
        <w:rPr>
          <w:rFonts w:ascii="宋体" w:eastAsia="宋体" w:hAnsi="宋体" w:hint="eastAsia"/>
          <w:szCs w:val="21"/>
        </w:rPr>
        <w:t>甲方结算审核成果，本工程结算工作完成</w:t>
      </w:r>
      <w:r>
        <w:rPr>
          <w:rFonts w:ascii="宋体" w:eastAsia="宋体" w:hAnsi="宋体"/>
          <w:szCs w:val="21"/>
        </w:rPr>
        <w:t>。</w:t>
      </w:r>
    </w:p>
    <w:p w14:paraId="35A9016A" w14:textId="77777777" w:rsidR="00C00B54" w:rsidRDefault="009320A1">
      <w:pPr>
        <w:spacing w:line="400" w:lineRule="exact"/>
        <w:ind w:firstLineChars="200" w:firstLine="420"/>
        <w:rPr>
          <w:rFonts w:ascii="宋体" w:eastAsia="宋体" w:hAnsi="宋体"/>
          <w:szCs w:val="21"/>
        </w:rPr>
      </w:pPr>
      <w:r>
        <w:rPr>
          <w:rFonts w:ascii="宋体" w:eastAsia="宋体" w:hAnsi="宋体" w:hint="eastAsia"/>
          <w:szCs w:val="21"/>
        </w:rPr>
        <w:t xml:space="preserve">6.4 </w:t>
      </w:r>
      <w:r>
        <w:rPr>
          <w:rFonts w:ascii="宋体" w:eastAsia="宋体" w:hAnsi="宋体" w:hint="eastAsia"/>
          <w:szCs w:val="21"/>
        </w:rPr>
        <w:t>工程质量保证金为该工程结算金额的</w:t>
      </w:r>
      <w:r>
        <w:rPr>
          <w:rFonts w:ascii="宋体" w:eastAsia="宋体" w:hAnsi="宋体" w:hint="eastAsia"/>
          <w:szCs w:val="21"/>
        </w:rPr>
        <w:t>3%</w:t>
      </w:r>
      <w:r>
        <w:rPr>
          <w:rFonts w:ascii="宋体" w:eastAsia="宋体" w:hAnsi="宋体" w:hint="eastAsia"/>
          <w:szCs w:val="21"/>
        </w:rPr>
        <w:t>，完成结算后，乙方向甲方交纳质量保证金，保修期结束后甲方一次性无息支付乙方。</w:t>
      </w:r>
    </w:p>
    <w:p w14:paraId="06781F55"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第七条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关于材料供应的约定</w:t>
      </w:r>
    </w:p>
    <w:p w14:paraId="0ECC88D3"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7.1 </w:t>
      </w:r>
      <w:r>
        <w:rPr>
          <w:rFonts w:ascii="宋体" w:eastAsia="宋体" w:hAnsi="宋体"/>
          <w:szCs w:val="21"/>
        </w:rPr>
        <w:t>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w:t>
      </w:r>
      <w:r>
        <w:rPr>
          <w:rFonts w:ascii="宋体" w:eastAsia="宋体" w:hAnsi="宋体"/>
          <w:szCs w:val="21"/>
        </w:rPr>
        <w:t>的材料，经乙方验收后，由乙方负责保管。由于乙方保管不当造成损失，由乙方负责赔偿。</w:t>
      </w:r>
    </w:p>
    <w:p w14:paraId="3CF64F57"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7.2 </w:t>
      </w:r>
      <w:r>
        <w:rPr>
          <w:rFonts w:ascii="宋体" w:eastAsia="宋体" w:hAnsi="宋体"/>
          <w:szCs w:val="21"/>
        </w:rPr>
        <w:t>凡由乙方采购的材料、设备，如不符合甲方质量要求或规格有差异，应禁止使用，对工程造成的损失由乙方负责。</w:t>
      </w:r>
    </w:p>
    <w:p w14:paraId="3C2ECB62"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lastRenderedPageBreak/>
        <w:t>第八条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有关安全生产和防火的约定</w:t>
      </w:r>
    </w:p>
    <w:p w14:paraId="71AD5D72"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8.1 </w:t>
      </w:r>
      <w:r>
        <w:rPr>
          <w:rFonts w:ascii="宋体" w:eastAsia="宋体" w:hAnsi="宋体"/>
          <w:szCs w:val="21"/>
        </w:rPr>
        <w:t>甲方提供的施工图纸或作法说明，应符合《中华人民共和国消防法》和有关防火设计规范。</w:t>
      </w:r>
    </w:p>
    <w:p w14:paraId="2231133B"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8.2 </w:t>
      </w:r>
      <w:r>
        <w:rPr>
          <w:rFonts w:ascii="宋体" w:eastAsia="宋体" w:hAnsi="宋体"/>
          <w:szCs w:val="21"/>
        </w:rPr>
        <w:t>乙方在施工期间应严格遵守《建筑安装工程安全技术规程》《建筑安装工人安全操作规程》《中华人民共和国消防法》和其它相关的法规、规范。</w:t>
      </w:r>
    </w:p>
    <w:p w14:paraId="227892FB"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8.</w:t>
      </w:r>
      <w:r>
        <w:rPr>
          <w:rFonts w:ascii="宋体" w:eastAsia="宋体" w:hAnsi="宋体" w:hint="eastAsia"/>
          <w:szCs w:val="21"/>
        </w:rPr>
        <w:t>3</w:t>
      </w:r>
      <w:r>
        <w:rPr>
          <w:rFonts w:ascii="宋体" w:eastAsia="宋体" w:hAnsi="宋体"/>
          <w:szCs w:val="21"/>
        </w:rPr>
        <w:t xml:space="preserve"> </w:t>
      </w:r>
      <w:r>
        <w:rPr>
          <w:rFonts w:ascii="宋体" w:eastAsia="宋体" w:hAnsi="宋体"/>
          <w:szCs w:val="21"/>
        </w:rPr>
        <w:t>由于乙方在施工生产过程中违反有关安全操作规程、消防法</w:t>
      </w:r>
      <w:r>
        <w:rPr>
          <w:rFonts w:ascii="宋体" w:eastAsia="宋体" w:hAnsi="宋体" w:hint="eastAsia"/>
          <w:szCs w:val="21"/>
        </w:rPr>
        <w:t>，</w:t>
      </w:r>
      <w:r>
        <w:rPr>
          <w:rFonts w:ascii="宋体" w:eastAsia="宋体" w:hAnsi="宋体"/>
          <w:szCs w:val="21"/>
        </w:rPr>
        <w:t>导致发生安全或火灾事故，乙方应承担由此引发的一切经济损失。</w:t>
      </w:r>
    </w:p>
    <w:p w14:paraId="2A42816E"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第九条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奖励和违约责任</w:t>
      </w:r>
    </w:p>
    <w:p w14:paraId="3CE40A06"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9.1 </w:t>
      </w:r>
      <w:r>
        <w:rPr>
          <w:rFonts w:ascii="宋体" w:eastAsia="宋体" w:hAnsi="宋体"/>
          <w:szCs w:val="21"/>
        </w:rPr>
        <w:t>有</w:t>
      </w:r>
      <w:r>
        <w:rPr>
          <w:rFonts w:ascii="宋体" w:eastAsia="宋体" w:hAnsi="宋体" w:hint="eastAsia"/>
          <w:szCs w:val="21"/>
        </w:rPr>
        <w:t>3</w:t>
      </w:r>
      <w:r>
        <w:rPr>
          <w:rFonts w:ascii="宋体" w:eastAsia="宋体" w:hAnsi="宋体"/>
          <w:szCs w:val="21"/>
        </w:rPr>
        <w:t>次延误施工或竣工后验收不通过的，对学校维修工作造成不良影响的，甲方有权解除乙方合同资格。</w:t>
      </w:r>
    </w:p>
    <w:p w14:paraId="405C4430"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由于甲方原因导致延期开工或中途停工，甲方应补偿乙方因停工、窝工所造成的损失。每停工或窝工一天，甲方支付乙方</w:t>
      </w:r>
      <w:r>
        <w:rPr>
          <w:rFonts w:ascii="宋体" w:eastAsia="宋体" w:hAnsi="宋体" w:hint="eastAsia"/>
          <w:szCs w:val="21"/>
          <w:u w:val="single"/>
        </w:rPr>
        <w:t>／</w:t>
      </w:r>
      <w:r>
        <w:rPr>
          <w:rFonts w:ascii="宋体" w:eastAsia="宋体" w:hAnsi="宋体" w:hint="eastAsia"/>
          <w:szCs w:val="21"/>
        </w:rPr>
        <w:t>元。甲方不按合同的约定拨付款，每拖期一天，按付款额的</w:t>
      </w:r>
      <w:r>
        <w:rPr>
          <w:rFonts w:ascii="宋体" w:eastAsia="宋体" w:hAnsi="宋体" w:hint="eastAsia"/>
          <w:szCs w:val="21"/>
          <w:u w:val="single"/>
        </w:rPr>
        <w:t>／</w:t>
      </w:r>
      <w:r>
        <w:rPr>
          <w:rFonts w:ascii="宋体" w:eastAsia="宋体" w:hAnsi="宋体" w:hint="eastAsia"/>
          <w:szCs w:val="21"/>
        </w:rPr>
        <w:t>％支付滞纳金。</w:t>
      </w:r>
    </w:p>
    <w:p w14:paraId="31556DB9"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9.2 </w:t>
      </w:r>
      <w:r>
        <w:rPr>
          <w:rFonts w:ascii="宋体" w:eastAsia="宋体" w:hAnsi="宋体"/>
          <w:szCs w:val="21"/>
        </w:rPr>
        <w:t>由于乙方原因，逾期竣工，每逾期一天，乙方支付甲方</w:t>
      </w:r>
      <w:r>
        <w:rPr>
          <w:rFonts w:ascii="宋体" w:eastAsia="宋体" w:hAnsi="宋体" w:hint="eastAsia"/>
          <w:szCs w:val="21"/>
          <w:u w:val="single"/>
        </w:rPr>
        <w:t xml:space="preserve">  500  </w:t>
      </w:r>
      <w:r>
        <w:rPr>
          <w:rFonts w:ascii="宋体" w:eastAsia="宋体" w:hAnsi="宋体"/>
          <w:szCs w:val="21"/>
        </w:rPr>
        <w:t>元违约金。</w:t>
      </w:r>
    </w:p>
    <w:p w14:paraId="31735F92"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9.</w:t>
      </w:r>
      <w:r>
        <w:rPr>
          <w:rFonts w:ascii="宋体" w:eastAsia="宋体" w:hAnsi="宋体" w:hint="eastAsia"/>
          <w:szCs w:val="21"/>
        </w:rPr>
        <w:t>3</w:t>
      </w:r>
      <w:r>
        <w:rPr>
          <w:rFonts w:ascii="宋体" w:eastAsia="宋体" w:hAnsi="宋体"/>
          <w:szCs w:val="21"/>
        </w:rPr>
        <w:t xml:space="preserve"> </w:t>
      </w:r>
      <w:r>
        <w:rPr>
          <w:rFonts w:ascii="宋体" w:eastAsia="宋体" w:hAnsi="宋体"/>
          <w:szCs w:val="21"/>
        </w:rPr>
        <w:t>乙方应妥善保护甲方提供的设备及现场堆放的家具、陈设和工程成品，如造成损失，应照价赔偿。</w:t>
      </w:r>
    </w:p>
    <w:p w14:paraId="2D9285BF"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9.</w:t>
      </w:r>
      <w:r>
        <w:rPr>
          <w:rFonts w:ascii="宋体" w:eastAsia="宋体" w:hAnsi="宋体" w:hint="eastAsia"/>
          <w:szCs w:val="21"/>
        </w:rPr>
        <w:t>4</w:t>
      </w:r>
      <w:r>
        <w:rPr>
          <w:rFonts w:ascii="宋体" w:eastAsia="宋体" w:hAnsi="宋体"/>
          <w:szCs w:val="21"/>
        </w:rPr>
        <w:t xml:space="preserve"> </w:t>
      </w:r>
      <w:r>
        <w:rPr>
          <w:rFonts w:ascii="宋体" w:eastAsia="宋体" w:hAnsi="宋体"/>
          <w:szCs w:val="21"/>
        </w:rPr>
        <w:t>甲方未办理任何手续，擅自同意拆改原有建筑物结构或设备管线，由此发生的损失或事故（包括罚款），由甲方负责并承担损失。</w:t>
      </w:r>
    </w:p>
    <w:p w14:paraId="62338C18"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9.</w:t>
      </w:r>
      <w:r>
        <w:rPr>
          <w:rFonts w:ascii="宋体" w:eastAsia="宋体" w:hAnsi="宋体" w:hint="eastAsia"/>
          <w:szCs w:val="21"/>
        </w:rPr>
        <w:t>5</w:t>
      </w:r>
      <w:r>
        <w:rPr>
          <w:rFonts w:ascii="宋体" w:eastAsia="宋体" w:hAnsi="宋体"/>
          <w:szCs w:val="21"/>
        </w:rPr>
        <w:t xml:space="preserve"> </w:t>
      </w:r>
      <w:r>
        <w:rPr>
          <w:rFonts w:ascii="宋体" w:eastAsia="宋体" w:hAnsi="宋体"/>
          <w:szCs w:val="21"/>
        </w:rPr>
        <w:t>未经甲方同意，乙方擅自</w:t>
      </w:r>
      <w:proofErr w:type="gramStart"/>
      <w:r>
        <w:rPr>
          <w:rFonts w:ascii="宋体" w:eastAsia="宋体" w:hAnsi="宋体"/>
          <w:szCs w:val="21"/>
        </w:rPr>
        <w:t>拆改原</w:t>
      </w:r>
      <w:proofErr w:type="gramEnd"/>
      <w:r>
        <w:rPr>
          <w:rFonts w:ascii="宋体" w:eastAsia="宋体" w:hAnsi="宋体"/>
          <w:szCs w:val="21"/>
        </w:rPr>
        <w:t>建筑物结构或设备管线，由此发生的损失或事故（包括罚款），由乙方负责并承担损失。</w:t>
      </w:r>
    </w:p>
    <w:p w14:paraId="24850BFF"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9.</w:t>
      </w:r>
      <w:r>
        <w:rPr>
          <w:rFonts w:ascii="宋体" w:eastAsia="宋体" w:hAnsi="宋体" w:hint="eastAsia"/>
          <w:szCs w:val="21"/>
        </w:rPr>
        <w:t>6</w:t>
      </w:r>
      <w:r>
        <w:rPr>
          <w:rFonts w:ascii="宋体" w:eastAsia="宋体" w:hAnsi="宋体"/>
          <w:szCs w:val="21"/>
        </w:rPr>
        <w:t>未办理验收手续，甲方提前使用或擅自动用，造成损失由甲方负责。</w:t>
      </w:r>
    </w:p>
    <w:p w14:paraId="7FC9DFD7"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9.</w:t>
      </w:r>
      <w:r>
        <w:rPr>
          <w:rFonts w:ascii="宋体" w:eastAsia="宋体" w:hAnsi="宋体" w:hint="eastAsia"/>
          <w:szCs w:val="21"/>
        </w:rPr>
        <w:t>7</w:t>
      </w:r>
      <w:r>
        <w:rPr>
          <w:rFonts w:ascii="宋体" w:eastAsia="宋体" w:hAnsi="宋体"/>
          <w:szCs w:val="21"/>
        </w:rPr>
        <w:t xml:space="preserve"> </w:t>
      </w:r>
      <w:r>
        <w:rPr>
          <w:rFonts w:ascii="宋体" w:eastAsia="宋体" w:hAnsi="宋体"/>
          <w:szCs w:val="21"/>
        </w:rPr>
        <w:t>因一方原因，合同无法继续履行时，应通知对方，办理合同终止协议，并由责任方赔偿对方由此造成的经济损失。</w:t>
      </w:r>
    </w:p>
    <w:p w14:paraId="3FD2CF0D" w14:textId="77777777" w:rsidR="00C00B54" w:rsidRDefault="009320A1">
      <w:pPr>
        <w:spacing w:line="360" w:lineRule="exact"/>
        <w:ind w:firstLineChars="200" w:firstLine="422"/>
        <w:rPr>
          <w:rFonts w:ascii="宋体" w:eastAsia="宋体" w:hAnsi="宋体"/>
          <w:szCs w:val="21"/>
        </w:rPr>
      </w:pPr>
      <w:r>
        <w:rPr>
          <w:rFonts w:ascii="宋体" w:eastAsia="宋体" w:hAnsi="宋体" w:hint="eastAsia"/>
          <w:b/>
          <w:szCs w:val="21"/>
        </w:rPr>
        <w:t>第十条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争议或纠纷处理</w:t>
      </w:r>
    </w:p>
    <w:p w14:paraId="7CF3350B"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10.1 </w:t>
      </w:r>
      <w:r>
        <w:rPr>
          <w:rFonts w:ascii="宋体" w:eastAsia="宋体" w:hAnsi="宋体"/>
          <w:szCs w:val="21"/>
        </w:rPr>
        <w:t>本合同在履行期间，双方发生争议时，在不影响</w:t>
      </w:r>
      <w:r>
        <w:rPr>
          <w:rFonts w:ascii="宋体" w:eastAsia="宋体" w:hAnsi="宋体"/>
          <w:szCs w:val="21"/>
        </w:rPr>
        <w:t>工程进度的前提下，双方可采取协商解决或请有关部门进行调解。</w:t>
      </w:r>
    </w:p>
    <w:p w14:paraId="6204526E"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10.2 </w:t>
      </w:r>
      <w:r>
        <w:rPr>
          <w:rFonts w:ascii="宋体" w:eastAsia="宋体" w:hAnsi="宋体"/>
          <w:szCs w:val="21"/>
        </w:rPr>
        <w:t>当事人不愿通过协商、调解解决或者协商、调解不成时，本合同在执行中发生的争议双方同意由</w:t>
      </w:r>
      <w:r>
        <w:rPr>
          <w:rFonts w:ascii="宋体" w:eastAsia="宋体" w:hAnsi="宋体" w:hint="eastAsia"/>
          <w:szCs w:val="21"/>
        </w:rPr>
        <w:t>广州市</w:t>
      </w:r>
      <w:r>
        <w:rPr>
          <w:rFonts w:ascii="宋体" w:eastAsia="宋体" w:hAnsi="宋体"/>
          <w:szCs w:val="21"/>
        </w:rPr>
        <w:t>仲裁委员会仲裁（当事人不在本合同约定仲裁机构，事后又没有达成书面仲裁协议的，可向人民法院起诉）。</w:t>
      </w:r>
    </w:p>
    <w:p w14:paraId="1BB21438"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第十一条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其它约定</w:t>
      </w:r>
    </w:p>
    <w:p w14:paraId="179B70AA"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11.1 </w:t>
      </w:r>
      <w:r>
        <w:rPr>
          <w:rFonts w:ascii="宋体" w:eastAsia="宋体" w:hAnsi="宋体"/>
          <w:szCs w:val="21"/>
        </w:rPr>
        <w:t>本工程所需所有材料设备均须经发包人确认后由承包人采购提供。承包人采购的材料、设备，</w:t>
      </w:r>
      <w:proofErr w:type="gramStart"/>
      <w:r>
        <w:rPr>
          <w:rFonts w:ascii="宋体" w:eastAsia="宋体" w:hAnsi="宋体"/>
          <w:szCs w:val="21"/>
        </w:rPr>
        <w:t>必须附质保</w:t>
      </w:r>
      <w:proofErr w:type="gramEnd"/>
      <w:r>
        <w:rPr>
          <w:rFonts w:ascii="宋体" w:eastAsia="宋体" w:hAnsi="宋体"/>
          <w:szCs w:val="21"/>
        </w:rPr>
        <w:t>书或试验报告。采购、使用前应经发包人代表核验所有材料与设计及投标承诺的质量、式样、品牌、规格是否相符，签字确认。如事后发现不合格材料或不符合设计、投标文件承诺的材料，发包人代表将拒绝使用，承包人应无条件负责更换或返工，并承担由此发生的费用和工期损失。</w:t>
      </w:r>
    </w:p>
    <w:p w14:paraId="05893113"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 xml:space="preserve">11.2 </w:t>
      </w:r>
      <w:r>
        <w:rPr>
          <w:rFonts w:ascii="宋体" w:eastAsia="宋体" w:hAnsi="宋体"/>
          <w:szCs w:val="21"/>
        </w:rPr>
        <w:t>提供竣工图纸及竣工资料二套。</w:t>
      </w:r>
    </w:p>
    <w:p w14:paraId="3119475A" w14:textId="77777777" w:rsidR="00C00B54" w:rsidRDefault="00C00B54">
      <w:pPr>
        <w:spacing w:line="360" w:lineRule="exact"/>
        <w:ind w:firstLineChars="200" w:firstLine="422"/>
        <w:rPr>
          <w:rFonts w:ascii="宋体" w:eastAsia="宋体" w:hAnsi="宋体"/>
          <w:b/>
          <w:szCs w:val="21"/>
        </w:rPr>
      </w:pPr>
    </w:p>
    <w:p w14:paraId="0B2CC512"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第十二条</w:t>
      </w:r>
      <w:r>
        <w:rPr>
          <w:rFonts w:ascii="宋体" w:eastAsia="宋体" w:hAnsi="宋体" w:hint="eastAsia"/>
          <w:b/>
          <w:szCs w:val="21"/>
        </w:rPr>
        <w:t xml:space="preserve"> </w:t>
      </w:r>
      <w:r>
        <w:rPr>
          <w:rFonts w:ascii="宋体" w:eastAsia="宋体" w:hAnsi="宋体"/>
          <w:b/>
          <w:szCs w:val="21"/>
        </w:rPr>
        <w:t xml:space="preserve"> </w:t>
      </w:r>
      <w:r>
        <w:rPr>
          <w:rFonts w:ascii="宋体" w:eastAsia="宋体" w:hAnsi="宋体" w:hint="eastAsia"/>
          <w:b/>
          <w:szCs w:val="21"/>
        </w:rPr>
        <w:t>附则</w:t>
      </w:r>
    </w:p>
    <w:p w14:paraId="6A368B84"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lastRenderedPageBreak/>
        <w:t>12.</w:t>
      </w:r>
      <w:r>
        <w:rPr>
          <w:rFonts w:ascii="宋体" w:eastAsia="宋体" w:hAnsi="宋体" w:hint="eastAsia"/>
          <w:szCs w:val="21"/>
        </w:rPr>
        <w:t>1</w:t>
      </w:r>
      <w:r>
        <w:rPr>
          <w:rFonts w:ascii="宋体" w:eastAsia="宋体" w:hAnsi="宋体"/>
          <w:szCs w:val="21"/>
        </w:rPr>
        <w:t xml:space="preserve"> </w:t>
      </w:r>
      <w:r>
        <w:rPr>
          <w:rFonts w:ascii="宋体" w:eastAsia="宋体" w:hAnsi="宋体"/>
          <w:szCs w:val="21"/>
        </w:rPr>
        <w:t>本合同</w:t>
      </w:r>
      <w:r>
        <w:rPr>
          <w:rFonts w:ascii="宋体" w:eastAsia="宋体" w:hAnsi="宋体" w:hint="eastAsia"/>
          <w:szCs w:val="21"/>
        </w:rPr>
        <w:t>共</w:t>
      </w:r>
      <w:r>
        <w:rPr>
          <w:rFonts w:ascii="宋体" w:eastAsia="宋体" w:hAnsi="宋体" w:hint="eastAsia"/>
          <w:szCs w:val="21"/>
          <w:u w:val="single"/>
        </w:rPr>
        <w:t xml:space="preserve">  </w:t>
      </w:r>
      <w:r>
        <w:rPr>
          <w:rFonts w:ascii="宋体" w:eastAsia="宋体" w:hAnsi="宋体" w:hint="eastAsia"/>
          <w:szCs w:val="21"/>
          <w:u w:val="single"/>
        </w:rPr>
        <w:t>陆</w:t>
      </w:r>
      <w:r>
        <w:rPr>
          <w:rFonts w:ascii="宋体" w:eastAsia="宋体" w:hAnsi="宋体" w:hint="eastAsia"/>
          <w:szCs w:val="21"/>
          <w:u w:val="single"/>
        </w:rPr>
        <w:t xml:space="preserve">  </w:t>
      </w:r>
      <w:r>
        <w:rPr>
          <w:rFonts w:ascii="宋体" w:eastAsia="宋体" w:hAnsi="宋体"/>
          <w:szCs w:val="21"/>
        </w:rPr>
        <w:t>份，</w:t>
      </w:r>
      <w:r>
        <w:rPr>
          <w:rFonts w:ascii="宋体" w:eastAsia="宋体" w:hAnsi="宋体" w:hint="eastAsia"/>
          <w:szCs w:val="21"/>
        </w:rPr>
        <w:t>甲方执</w:t>
      </w:r>
      <w:r>
        <w:rPr>
          <w:rFonts w:ascii="宋体" w:eastAsia="宋体" w:hAnsi="宋体" w:hint="eastAsia"/>
          <w:szCs w:val="21"/>
          <w:u w:val="single"/>
        </w:rPr>
        <w:t xml:space="preserve"> </w:t>
      </w:r>
      <w:r>
        <w:rPr>
          <w:rFonts w:ascii="宋体" w:eastAsia="宋体" w:hAnsi="宋体" w:hint="eastAsia"/>
          <w:szCs w:val="21"/>
          <w:u w:val="single"/>
        </w:rPr>
        <w:t>肆</w:t>
      </w:r>
      <w:r>
        <w:rPr>
          <w:rFonts w:ascii="宋体" w:eastAsia="宋体" w:hAnsi="宋体" w:hint="eastAsia"/>
          <w:szCs w:val="21"/>
          <w:u w:val="single"/>
        </w:rPr>
        <w:t xml:space="preserve"> </w:t>
      </w:r>
      <w:r>
        <w:rPr>
          <w:rFonts w:ascii="宋体" w:eastAsia="宋体" w:hAnsi="宋体" w:hint="eastAsia"/>
          <w:szCs w:val="21"/>
        </w:rPr>
        <w:t>份，乙</w:t>
      </w:r>
      <w:r>
        <w:rPr>
          <w:rFonts w:ascii="宋体" w:eastAsia="宋体" w:hAnsi="宋体"/>
          <w:szCs w:val="21"/>
        </w:rPr>
        <w:t>方执</w:t>
      </w:r>
      <w:r>
        <w:rPr>
          <w:rFonts w:ascii="宋体" w:eastAsia="宋体" w:hAnsi="宋体" w:hint="eastAsia"/>
          <w:szCs w:val="21"/>
          <w:u w:val="single"/>
        </w:rPr>
        <w:t xml:space="preserve"> </w:t>
      </w:r>
      <w:r>
        <w:rPr>
          <w:rFonts w:ascii="宋体" w:eastAsia="宋体" w:hAnsi="宋体" w:hint="eastAsia"/>
          <w:szCs w:val="21"/>
          <w:u w:val="single"/>
        </w:rPr>
        <w:t>贰</w:t>
      </w:r>
      <w:r>
        <w:rPr>
          <w:rFonts w:ascii="宋体" w:eastAsia="宋体" w:hAnsi="宋体" w:hint="eastAsia"/>
          <w:szCs w:val="21"/>
          <w:u w:val="single"/>
        </w:rPr>
        <w:t xml:space="preserve"> </w:t>
      </w:r>
      <w:r>
        <w:rPr>
          <w:rFonts w:ascii="宋体" w:eastAsia="宋体" w:hAnsi="宋体"/>
          <w:szCs w:val="21"/>
        </w:rPr>
        <w:t>份。</w:t>
      </w:r>
    </w:p>
    <w:p w14:paraId="7CEA2038"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12.</w:t>
      </w:r>
      <w:r>
        <w:rPr>
          <w:rFonts w:ascii="宋体" w:eastAsia="宋体" w:hAnsi="宋体" w:hint="eastAsia"/>
          <w:szCs w:val="21"/>
        </w:rPr>
        <w:t>2</w:t>
      </w:r>
      <w:r>
        <w:rPr>
          <w:rFonts w:ascii="宋体" w:eastAsia="宋体" w:hAnsi="宋体"/>
          <w:szCs w:val="21"/>
        </w:rPr>
        <w:t xml:space="preserve"> </w:t>
      </w:r>
      <w:r>
        <w:rPr>
          <w:rFonts w:ascii="宋体" w:eastAsia="宋体" w:hAnsi="宋体"/>
          <w:szCs w:val="21"/>
        </w:rPr>
        <w:t>本合同履行完成后自动终止。</w:t>
      </w:r>
    </w:p>
    <w:p w14:paraId="6C0B7AC2"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12</w:t>
      </w:r>
      <w:r>
        <w:rPr>
          <w:rFonts w:ascii="宋体" w:eastAsia="宋体" w:hAnsi="宋体"/>
          <w:szCs w:val="21"/>
        </w:rPr>
        <w:t>.</w:t>
      </w:r>
      <w:r>
        <w:rPr>
          <w:rFonts w:ascii="宋体" w:eastAsia="宋体" w:hAnsi="宋体" w:hint="eastAsia"/>
          <w:szCs w:val="21"/>
        </w:rPr>
        <w:t>3</w:t>
      </w:r>
      <w:r>
        <w:rPr>
          <w:rFonts w:ascii="宋体" w:eastAsia="宋体" w:hAnsi="宋体"/>
          <w:szCs w:val="21"/>
        </w:rPr>
        <w:t xml:space="preserve"> </w:t>
      </w:r>
      <w:r>
        <w:rPr>
          <w:rFonts w:ascii="宋体" w:eastAsia="宋体" w:hAnsi="宋体"/>
          <w:szCs w:val="21"/>
        </w:rPr>
        <w:t>附件</w:t>
      </w:r>
    </w:p>
    <w:p w14:paraId="06F7AAF9" w14:textId="77777777" w:rsidR="00C00B54" w:rsidRDefault="009320A1">
      <w:pPr>
        <w:spacing w:line="360" w:lineRule="exact"/>
        <w:ind w:firstLineChars="200" w:firstLine="420"/>
        <w:jc w:val="center"/>
        <w:rPr>
          <w:rFonts w:ascii="宋体" w:eastAsia="宋体" w:hAnsi="宋体"/>
          <w:szCs w:val="21"/>
        </w:rPr>
      </w:pPr>
      <w:r>
        <w:rPr>
          <w:rFonts w:ascii="宋体" w:eastAsia="宋体" w:hAnsi="宋体" w:hint="eastAsia"/>
          <w:szCs w:val="21"/>
        </w:rPr>
        <w:t>（此页以下无正文）</w:t>
      </w:r>
    </w:p>
    <w:p w14:paraId="583CEAD9" w14:textId="77777777" w:rsidR="00C00B54" w:rsidRDefault="00C00B54">
      <w:pPr>
        <w:spacing w:line="360" w:lineRule="exact"/>
        <w:ind w:firstLineChars="200" w:firstLine="420"/>
        <w:jc w:val="center"/>
        <w:rPr>
          <w:rFonts w:ascii="宋体" w:eastAsia="宋体" w:hAnsi="宋体"/>
          <w:szCs w:val="21"/>
        </w:rPr>
      </w:pPr>
    </w:p>
    <w:p w14:paraId="4B47B164" w14:textId="77777777" w:rsidR="00C00B54" w:rsidRDefault="00C00B54">
      <w:pPr>
        <w:spacing w:line="360" w:lineRule="exact"/>
        <w:ind w:firstLineChars="200" w:firstLine="420"/>
        <w:rPr>
          <w:rFonts w:ascii="宋体" w:eastAsia="宋体" w:hAnsi="宋体"/>
          <w:szCs w:val="21"/>
        </w:rPr>
      </w:pPr>
    </w:p>
    <w:p w14:paraId="1615D6D7" w14:textId="77777777" w:rsidR="00C00B54" w:rsidRDefault="009320A1">
      <w:pPr>
        <w:rPr>
          <w:rFonts w:ascii="宋体" w:eastAsia="宋体" w:hAnsi="宋体"/>
          <w:szCs w:val="21"/>
        </w:rPr>
      </w:pPr>
      <w:r>
        <w:rPr>
          <w:rFonts w:ascii="宋体" w:eastAsia="宋体" w:hAnsi="宋体"/>
          <w:szCs w:val="21"/>
        </w:rPr>
        <w:br w:type="page"/>
      </w:r>
    </w:p>
    <w:p w14:paraId="5BFC0CE1" w14:textId="77777777" w:rsidR="00C00B54" w:rsidRDefault="00C00B54">
      <w:pPr>
        <w:spacing w:line="360" w:lineRule="exact"/>
        <w:ind w:firstLineChars="200" w:firstLine="420"/>
        <w:rPr>
          <w:rFonts w:ascii="宋体" w:eastAsia="宋体" w:hAnsi="宋体"/>
          <w:szCs w:val="21"/>
        </w:rPr>
      </w:pPr>
    </w:p>
    <w:tbl>
      <w:tblPr>
        <w:tblW w:w="9210" w:type="dxa"/>
        <w:jc w:val="center"/>
        <w:tblLook w:val="04A0" w:firstRow="1" w:lastRow="0" w:firstColumn="1" w:lastColumn="0" w:noHBand="0" w:noVBand="1"/>
      </w:tblPr>
      <w:tblGrid>
        <w:gridCol w:w="4605"/>
        <w:gridCol w:w="4605"/>
      </w:tblGrid>
      <w:tr w:rsidR="00C00B54" w14:paraId="6AAC5625" w14:textId="77777777">
        <w:trPr>
          <w:trHeight w:val="777"/>
          <w:jc w:val="center"/>
        </w:trPr>
        <w:tc>
          <w:tcPr>
            <w:tcW w:w="4605" w:type="dxa"/>
            <w:shd w:val="clear" w:color="auto" w:fill="auto"/>
          </w:tcPr>
          <w:p w14:paraId="08E15637"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委托方名称：华南理工大学</w:t>
            </w:r>
          </w:p>
        </w:tc>
        <w:tc>
          <w:tcPr>
            <w:tcW w:w="4605" w:type="dxa"/>
            <w:shd w:val="clear" w:color="auto" w:fill="auto"/>
          </w:tcPr>
          <w:p w14:paraId="4FDE39BD"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受托方名称：</w:t>
            </w:r>
          </w:p>
        </w:tc>
      </w:tr>
      <w:tr w:rsidR="00C00B54" w14:paraId="11F2254F" w14:textId="77777777">
        <w:trPr>
          <w:trHeight w:val="795"/>
          <w:jc w:val="center"/>
        </w:trPr>
        <w:tc>
          <w:tcPr>
            <w:tcW w:w="4605" w:type="dxa"/>
            <w:shd w:val="clear" w:color="auto" w:fill="auto"/>
          </w:tcPr>
          <w:p w14:paraId="0E95270F"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（盖章）</w:t>
            </w:r>
          </w:p>
        </w:tc>
        <w:tc>
          <w:tcPr>
            <w:tcW w:w="4605" w:type="dxa"/>
            <w:shd w:val="clear" w:color="auto" w:fill="auto"/>
          </w:tcPr>
          <w:p w14:paraId="587C08F9"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（盖章）</w:t>
            </w:r>
          </w:p>
        </w:tc>
      </w:tr>
      <w:tr w:rsidR="00C00B54" w14:paraId="49CF6645" w14:textId="77777777">
        <w:trPr>
          <w:trHeight w:val="777"/>
          <w:jc w:val="center"/>
        </w:trPr>
        <w:tc>
          <w:tcPr>
            <w:tcW w:w="4605" w:type="dxa"/>
            <w:shd w:val="clear" w:color="auto" w:fill="auto"/>
          </w:tcPr>
          <w:p w14:paraId="7C37EC29"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法定代表人（签字）：</w:t>
            </w:r>
          </w:p>
        </w:tc>
        <w:tc>
          <w:tcPr>
            <w:tcW w:w="4605" w:type="dxa"/>
            <w:shd w:val="clear" w:color="auto" w:fill="auto"/>
          </w:tcPr>
          <w:p w14:paraId="14C456CA"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法定代表人（签字）：</w:t>
            </w:r>
          </w:p>
        </w:tc>
      </w:tr>
      <w:tr w:rsidR="00C00B54" w14:paraId="17396496" w14:textId="77777777">
        <w:trPr>
          <w:trHeight w:val="777"/>
          <w:jc w:val="center"/>
        </w:trPr>
        <w:tc>
          <w:tcPr>
            <w:tcW w:w="4605" w:type="dxa"/>
            <w:shd w:val="clear" w:color="auto" w:fill="auto"/>
          </w:tcPr>
          <w:p w14:paraId="65FBB1BC"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或委托代理人（签字）：</w:t>
            </w:r>
          </w:p>
        </w:tc>
        <w:tc>
          <w:tcPr>
            <w:tcW w:w="4605" w:type="dxa"/>
            <w:shd w:val="clear" w:color="auto" w:fill="auto"/>
          </w:tcPr>
          <w:p w14:paraId="692D4C28"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或委托代理人（签字）：</w:t>
            </w:r>
          </w:p>
        </w:tc>
      </w:tr>
      <w:tr w:rsidR="00C00B54" w14:paraId="0F229025" w14:textId="77777777">
        <w:trPr>
          <w:trHeight w:val="795"/>
          <w:jc w:val="center"/>
        </w:trPr>
        <w:tc>
          <w:tcPr>
            <w:tcW w:w="4605" w:type="dxa"/>
            <w:shd w:val="clear" w:color="auto" w:fill="auto"/>
          </w:tcPr>
          <w:p w14:paraId="1921E1B8"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地</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址：广州天河区五山路</w:t>
            </w:r>
            <w:r>
              <w:rPr>
                <w:rFonts w:ascii="宋体" w:eastAsia="宋体" w:hAnsi="宋体" w:hint="eastAsia"/>
                <w:sz w:val="28"/>
                <w:szCs w:val="28"/>
              </w:rPr>
              <w:t>381</w:t>
            </w:r>
            <w:r>
              <w:rPr>
                <w:rFonts w:ascii="宋体" w:eastAsia="宋体" w:hAnsi="宋体" w:hint="eastAsia"/>
                <w:sz w:val="28"/>
                <w:szCs w:val="28"/>
              </w:rPr>
              <w:t>号</w:t>
            </w:r>
          </w:p>
        </w:tc>
        <w:tc>
          <w:tcPr>
            <w:tcW w:w="4605" w:type="dxa"/>
            <w:shd w:val="clear" w:color="auto" w:fill="auto"/>
          </w:tcPr>
          <w:p w14:paraId="7C9462FF"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地</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址：</w:t>
            </w:r>
          </w:p>
        </w:tc>
      </w:tr>
      <w:tr w:rsidR="00C00B54" w14:paraId="23B476DB" w14:textId="77777777">
        <w:trPr>
          <w:trHeight w:val="777"/>
          <w:jc w:val="center"/>
        </w:trPr>
        <w:tc>
          <w:tcPr>
            <w:tcW w:w="4605" w:type="dxa"/>
            <w:shd w:val="clear" w:color="auto" w:fill="auto"/>
          </w:tcPr>
          <w:p w14:paraId="32F51089"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邮政编码：</w:t>
            </w:r>
          </w:p>
        </w:tc>
        <w:tc>
          <w:tcPr>
            <w:tcW w:w="4605" w:type="dxa"/>
            <w:shd w:val="clear" w:color="auto" w:fill="auto"/>
          </w:tcPr>
          <w:p w14:paraId="30A20FA8"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邮政编码：</w:t>
            </w:r>
          </w:p>
        </w:tc>
      </w:tr>
      <w:tr w:rsidR="00C00B54" w14:paraId="4B8D6E16" w14:textId="77777777">
        <w:trPr>
          <w:trHeight w:val="777"/>
          <w:jc w:val="center"/>
        </w:trPr>
        <w:tc>
          <w:tcPr>
            <w:tcW w:w="4605" w:type="dxa"/>
            <w:shd w:val="clear" w:color="auto" w:fill="auto"/>
          </w:tcPr>
          <w:p w14:paraId="1E99AD0A"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电</w:t>
            </w:r>
            <w:r>
              <w:rPr>
                <w:rFonts w:ascii="宋体" w:eastAsia="宋体" w:hAnsi="宋体" w:hint="eastAsia"/>
                <w:sz w:val="28"/>
                <w:szCs w:val="28"/>
              </w:rPr>
              <w:t xml:space="preserve">    </w:t>
            </w:r>
            <w:r>
              <w:rPr>
                <w:rFonts w:ascii="宋体" w:eastAsia="宋体" w:hAnsi="宋体" w:hint="eastAsia"/>
                <w:sz w:val="28"/>
                <w:szCs w:val="28"/>
              </w:rPr>
              <w:t>话：</w:t>
            </w:r>
            <w:r>
              <w:rPr>
                <w:rFonts w:ascii="宋体" w:eastAsia="宋体" w:hAnsi="宋体" w:hint="eastAsia"/>
                <w:sz w:val="28"/>
                <w:szCs w:val="28"/>
              </w:rPr>
              <w:t>020-87110556</w:t>
            </w:r>
          </w:p>
        </w:tc>
        <w:tc>
          <w:tcPr>
            <w:tcW w:w="4605" w:type="dxa"/>
            <w:shd w:val="clear" w:color="auto" w:fill="auto"/>
          </w:tcPr>
          <w:p w14:paraId="6D516B7A"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电</w:t>
            </w:r>
            <w:r>
              <w:rPr>
                <w:rFonts w:ascii="宋体" w:eastAsia="宋体" w:hAnsi="宋体" w:hint="eastAsia"/>
                <w:sz w:val="28"/>
                <w:szCs w:val="28"/>
              </w:rPr>
              <w:t xml:space="preserve">    </w:t>
            </w:r>
            <w:r>
              <w:rPr>
                <w:rFonts w:ascii="宋体" w:eastAsia="宋体" w:hAnsi="宋体" w:hint="eastAsia"/>
                <w:sz w:val="28"/>
                <w:szCs w:val="28"/>
              </w:rPr>
              <w:t>话：</w:t>
            </w:r>
          </w:p>
        </w:tc>
      </w:tr>
      <w:tr w:rsidR="00C00B54" w14:paraId="19EFB3A9" w14:textId="77777777">
        <w:trPr>
          <w:trHeight w:val="777"/>
          <w:jc w:val="center"/>
        </w:trPr>
        <w:tc>
          <w:tcPr>
            <w:tcW w:w="4605" w:type="dxa"/>
            <w:shd w:val="clear" w:color="auto" w:fill="auto"/>
          </w:tcPr>
          <w:p w14:paraId="522568CE"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开户银行：工行广州五山支行</w:t>
            </w:r>
          </w:p>
        </w:tc>
        <w:tc>
          <w:tcPr>
            <w:tcW w:w="4605" w:type="dxa"/>
            <w:shd w:val="clear" w:color="auto" w:fill="auto"/>
          </w:tcPr>
          <w:p w14:paraId="5B7788B7"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开户银行：</w:t>
            </w:r>
          </w:p>
        </w:tc>
      </w:tr>
      <w:tr w:rsidR="00C00B54" w14:paraId="3602CDA0" w14:textId="77777777">
        <w:trPr>
          <w:trHeight w:val="777"/>
          <w:jc w:val="center"/>
        </w:trPr>
        <w:tc>
          <w:tcPr>
            <w:tcW w:w="4605" w:type="dxa"/>
            <w:shd w:val="clear" w:color="auto" w:fill="auto"/>
          </w:tcPr>
          <w:p w14:paraId="62FBCA07"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银行帐号：</w:t>
            </w:r>
            <w:r>
              <w:rPr>
                <w:rFonts w:ascii="宋体" w:eastAsia="宋体" w:hAnsi="宋体" w:hint="eastAsia"/>
                <w:sz w:val="28"/>
                <w:szCs w:val="28"/>
              </w:rPr>
              <w:t>3</w:t>
            </w:r>
            <w:r>
              <w:rPr>
                <w:rFonts w:ascii="宋体" w:eastAsia="宋体" w:hAnsi="宋体"/>
                <w:sz w:val="28"/>
                <w:szCs w:val="28"/>
              </w:rPr>
              <w:t>602002609000733759</w:t>
            </w:r>
          </w:p>
        </w:tc>
        <w:tc>
          <w:tcPr>
            <w:tcW w:w="4605" w:type="dxa"/>
            <w:shd w:val="clear" w:color="auto" w:fill="auto"/>
          </w:tcPr>
          <w:p w14:paraId="608156C3"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银行帐号：</w:t>
            </w:r>
          </w:p>
        </w:tc>
      </w:tr>
      <w:tr w:rsidR="00C00B54" w14:paraId="4C088EF1" w14:textId="77777777">
        <w:trPr>
          <w:trHeight w:val="777"/>
          <w:jc w:val="center"/>
        </w:trPr>
        <w:tc>
          <w:tcPr>
            <w:tcW w:w="4605" w:type="dxa"/>
            <w:shd w:val="clear" w:color="auto" w:fill="auto"/>
          </w:tcPr>
          <w:p w14:paraId="11068A7C"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统一社会信用代码：</w:t>
            </w:r>
            <w:r>
              <w:rPr>
                <w:rFonts w:ascii="宋体" w:eastAsia="宋体" w:hAnsi="宋体" w:hint="eastAsia"/>
                <w:sz w:val="28"/>
                <w:szCs w:val="28"/>
              </w:rPr>
              <w:t>1</w:t>
            </w:r>
            <w:r>
              <w:rPr>
                <w:rFonts w:ascii="宋体" w:eastAsia="宋体" w:hAnsi="宋体"/>
                <w:sz w:val="28"/>
                <w:szCs w:val="28"/>
              </w:rPr>
              <w:t>2100000455414429R</w:t>
            </w:r>
          </w:p>
        </w:tc>
        <w:tc>
          <w:tcPr>
            <w:tcW w:w="4605" w:type="dxa"/>
            <w:shd w:val="clear" w:color="auto" w:fill="auto"/>
          </w:tcPr>
          <w:p w14:paraId="10B6D6D6"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统一社会信用代码：</w:t>
            </w:r>
          </w:p>
        </w:tc>
      </w:tr>
      <w:tr w:rsidR="00C00B54" w14:paraId="6F262E9A" w14:textId="77777777">
        <w:trPr>
          <w:trHeight w:val="777"/>
          <w:jc w:val="center"/>
        </w:trPr>
        <w:tc>
          <w:tcPr>
            <w:tcW w:w="4605" w:type="dxa"/>
            <w:shd w:val="clear" w:color="auto" w:fill="auto"/>
          </w:tcPr>
          <w:p w14:paraId="56B91516"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签订日期：</w:t>
            </w:r>
          </w:p>
        </w:tc>
        <w:tc>
          <w:tcPr>
            <w:tcW w:w="4605" w:type="dxa"/>
            <w:shd w:val="clear" w:color="auto" w:fill="auto"/>
          </w:tcPr>
          <w:p w14:paraId="5EA31D30" w14:textId="77777777" w:rsidR="00C00B54" w:rsidRDefault="009320A1">
            <w:pPr>
              <w:spacing w:line="360" w:lineRule="exact"/>
              <w:ind w:firstLineChars="200" w:firstLine="560"/>
              <w:rPr>
                <w:rFonts w:ascii="宋体" w:eastAsia="宋体" w:hAnsi="宋体"/>
                <w:sz w:val="28"/>
                <w:szCs w:val="28"/>
              </w:rPr>
            </w:pPr>
            <w:r>
              <w:rPr>
                <w:rFonts w:ascii="宋体" w:eastAsia="宋体" w:hAnsi="宋体" w:hint="eastAsia"/>
                <w:sz w:val="28"/>
                <w:szCs w:val="28"/>
              </w:rPr>
              <w:t>签订日期：</w:t>
            </w:r>
          </w:p>
        </w:tc>
      </w:tr>
    </w:tbl>
    <w:p w14:paraId="6102101E" w14:textId="77777777" w:rsidR="00C00B54" w:rsidRDefault="009320A1">
      <w:pPr>
        <w:widowControl/>
        <w:jc w:val="left"/>
        <w:rPr>
          <w:rFonts w:ascii="宋体" w:eastAsia="宋体" w:hAnsi="宋体"/>
          <w:szCs w:val="21"/>
        </w:rPr>
      </w:pPr>
      <w:r>
        <w:rPr>
          <w:rFonts w:ascii="宋体" w:eastAsia="宋体" w:hAnsi="宋体"/>
          <w:szCs w:val="21"/>
        </w:rPr>
        <w:br w:type="page"/>
      </w:r>
    </w:p>
    <w:p w14:paraId="59DDBF2E" w14:textId="77777777" w:rsidR="00C00B54" w:rsidRDefault="009320A1">
      <w:pPr>
        <w:spacing w:line="360" w:lineRule="exact"/>
        <w:rPr>
          <w:rFonts w:ascii="宋体" w:eastAsia="宋体" w:hAnsi="宋体"/>
          <w:szCs w:val="21"/>
        </w:rPr>
      </w:pPr>
      <w:r>
        <w:rPr>
          <w:rFonts w:ascii="宋体" w:eastAsia="宋体" w:hAnsi="宋体" w:hint="eastAsia"/>
          <w:szCs w:val="21"/>
        </w:rPr>
        <w:lastRenderedPageBreak/>
        <w:t>附件</w:t>
      </w:r>
      <w:r>
        <w:rPr>
          <w:rFonts w:ascii="宋体" w:eastAsia="宋体" w:hAnsi="宋体"/>
          <w:szCs w:val="21"/>
        </w:rPr>
        <w:t>1:</w:t>
      </w:r>
    </w:p>
    <w:p w14:paraId="48F4D33A" w14:textId="77777777" w:rsidR="00C00B54" w:rsidRDefault="009320A1">
      <w:pPr>
        <w:spacing w:line="360" w:lineRule="exact"/>
        <w:jc w:val="center"/>
        <w:rPr>
          <w:rFonts w:ascii="宋体" w:eastAsia="宋体" w:hAnsi="宋体"/>
          <w:b/>
          <w:sz w:val="24"/>
          <w:szCs w:val="21"/>
        </w:rPr>
      </w:pPr>
      <w:r>
        <w:rPr>
          <w:rFonts w:ascii="宋体" w:eastAsia="宋体" w:hAnsi="宋体" w:hint="eastAsia"/>
          <w:b/>
          <w:sz w:val="24"/>
          <w:szCs w:val="21"/>
        </w:rPr>
        <w:t>工程质量保修书</w:t>
      </w:r>
    </w:p>
    <w:p w14:paraId="788AA42D" w14:textId="77777777" w:rsidR="00C00B54" w:rsidRDefault="00C00B54">
      <w:pPr>
        <w:spacing w:line="360" w:lineRule="exact"/>
        <w:jc w:val="center"/>
        <w:rPr>
          <w:rFonts w:ascii="宋体" w:eastAsia="宋体" w:hAnsi="宋体"/>
          <w:b/>
          <w:sz w:val="24"/>
          <w:szCs w:val="21"/>
        </w:rPr>
      </w:pPr>
    </w:p>
    <w:p w14:paraId="0BEF1027" w14:textId="77777777" w:rsidR="00C00B54" w:rsidRDefault="009320A1">
      <w:pPr>
        <w:spacing w:line="360" w:lineRule="exact"/>
        <w:rPr>
          <w:rFonts w:ascii="宋体" w:eastAsia="宋体" w:hAnsi="宋体"/>
          <w:szCs w:val="21"/>
          <w:u w:val="single"/>
        </w:rPr>
      </w:pPr>
      <w:r>
        <w:rPr>
          <w:rFonts w:ascii="宋体" w:eastAsia="宋体" w:hAnsi="宋体" w:hint="eastAsia"/>
          <w:szCs w:val="21"/>
        </w:rPr>
        <w:t>发包人（全称）：</w:t>
      </w:r>
      <w:r>
        <w:rPr>
          <w:rFonts w:ascii="宋体" w:eastAsia="宋体" w:hAnsi="宋体" w:hint="eastAsia"/>
          <w:szCs w:val="21"/>
          <w:u w:val="single"/>
        </w:rPr>
        <w:t>华南理工大学</w:t>
      </w:r>
    </w:p>
    <w:p w14:paraId="0F242725" w14:textId="77777777" w:rsidR="00C00B54" w:rsidRDefault="009320A1">
      <w:pPr>
        <w:spacing w:line="360" w:lineRule="exact"/>
        <w:rPr>
          <w:rFonts w:ascii="宋体" w:eastAsia="宋体" w:hAnsi="宋体"/>
          <w:szCs w:val="21"/>
          <w:u w:val="single"/>
        </w:rPr>
      </w:pPr>
      <w:r>
        <w:rPr>
          <w:rFonts w:ascii="宋体" w:eastAsia="宋体" w:hAnsi="宋体" w:hint="eastAsia"/>
          <w:szCs w:val="21"/>
        </w:rPr>
        <w:t>承包人（全称）：</w:t>
      </w:r>
      <w:r>
        <w:rPr>
          <w:rFonts w:ascii="宋体" w:eastAsia="宋体" w:hAnsi="宋体" w:hint="eastAsia"/>
          <w:szCs w:val="21"/>
          <w:u w:val="single"/>
        </w:rPr>
        <w:t xml:space="preserve">             </w:t>
      </w:r>
    </w:p>
    <w:p w14:paraId="20B5A394"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发包人和承包人根据《中华人民共和国建筑法》和《建设工程质量管理条例》，经协商一致就</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（工程全称）签订工程质量保修书。</w:t>
      </w:r>
    </w:p>
    <w:p w14:paraId="13844C31"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一、工程质量保修范围和内容</w:t>
      </w:r>
    </w:p>
    <w:p w14:paraId="60C07B0B"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承包人在质量保修期内，按照有关法律规定和合同约定，承担工程质量保修责任。</w:t>
      </w:r>
    </w:p>
    <w:p w14:paraId="06DDA41F"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p>
    <w:p w14:paraId="3ED5AD16"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二、质量保修期</w:t>
      </w:r>
    </w:p>
    <w:p w14:paraId="4146088F"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根据《建设工程质量管理条例》及有关规定，工程的质量保修期如下：</w:t>
      </w:r>
    </w:p>
    <w:p w14:paraId="08EA1EC5"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1</w:t>
      </w:r>
      <w:r>
        <w:rPr>
          <w:rFonts w:ascii="宋体" w:eastAsia="宋体" w:hAnsi="宋体"/>
          <w:szCs w:val="21"/>
        </w:rPr>
        <w:t>．地基基础工程和主体结构工程为设计文件规定的</w:t>
      </w:r>
      <w:r>
        <w:rPr>
          <w:rFonts w:ascii="宋体" w:eastAsia="宋体" w:hAnsi="宋体" w:hint="eastAsia"/>
          <w:szCs w:val="21"/>
          <w:u w:val="single"/>
        </w:rPr>
        <w:t xml:space="preserve"> </w:t>
      </w:r>
      <w:r>
        <w:rPr>
          <w:rFonts w:ascii="宋体" w:eastAsia="宋体" w:hAnsi="宋体"/>
          <w:szCs w:val="21"/>
          <w:u w:val="single"/>
        </w:rPr>
        <w:t>工程合理使用年限</w:t>
      </w:r>
      <w:r>
        <w:rPr>
          <w:rFonts w:ascii="宋体" w:eastAsia="宋体" w:hAnsi="宋体" w:hint="eastAsia"/>
          <w:szCs w:val="21"/>
          <w:u w:val="single"/>
        </w:rPr>
        <w:t xml:space="preserve"> </w:t>
      </w:r>
      <w:r>
        <w:rPr>
          <w:rFonts w:ascii="宋体" w:eastAsia="宋体" w:hAnsi="宋体"/>
          <w:szCs w:val="21"/>
        </w:rPr>
        <w:t>：</w:t>
      </w:r>
    </w:p>
    <w:p w14:paraId="7E6784A5"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2</w:t>
      </w:r>
      <w:r>
        <w:rPr>
          <w:rFonts w:ascii="宋体" w:eastAsia="宋体" w:hAnsi="宋体"/>
          <w:szCs w:val="21"/>
        </w:rPr>
        <w:t>．屋面防水工程、有防水要求的卫生间、房间和外墙面的防渗漏为</w:t>
      </w:r>
      <w:r>
        <w:rPr>
          <w:rFonts w:ascii="宋体" w:eastAsia="宋体" w:hAnsi="宋体" w:hint="eastAsia"/>
          <w:szCs w:val="21"/>
          <w:u w:val="single"/>
        </w:rPr>
        <w:t>伍</w:t>
      </w:r>
      <w:r>
        <w:rPr>
          <w:rFonts w:ascii="宋体" w:eastAsia="宋体" w:hAnsi="宋体"/>
          <w:szCs w:val="21"/>
        </w:rPr>
        <w:t>年；</w:t>
      </w:r>
    </w:p>
    <w:p w14:paraId="0FCEB8D9"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3</w:t>
      </w:r>
      <w:r>
        <w:rPr>
          <w:rFonts w:ascii="宋体" w:eastAsia="宋体" w:hAnsi="宋体"/>
          <w:szCs w:val="21"/>
        </w:rPr>
        <w:t>．装饰装修工程为</w:t>
      </w:r>
      <w:r>
        <w:rPr>
          <w:rFonts w:ascii="宋体" w:eastAsia="宋体" w:hAnsi="宋体"/>
          <w:szCs w:val="21"/>
          <w:u w:val="single"/>
        </w:rPr>
        <w:t>贰</w:t>
      </w:r>
      <w:r>
        <w:rPr>
          <w:rFonts w:ascii="宋体" w:eastAsia="宋体" w:hAnsi="宋体"/>
          <w:szCs w:val="21"/>
        </w:rPr>
        <w:t>年；</w:t>
      </w:r>
    </w:p>
    <w:p w14:paraId="78BD548D"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4</w:t>
      </w:r>
      <w:r>
        <w:rPr>
          <w:rFonts w:ascii="宋体" w:eastAsia="宋体" w:hAnsi="宋体"/>
          <w:szCs w:val="21"/>
        </w:rPr>
        <w:t>．电气管线、给排水管道、设备安装工程为</w:t>
      </w:r>
      <w:r>
        <w:rPr>
          <w:rFonts w:ascii="宋体" w:eastAsia="宋体" w:hAnsi="宋体"/>
          <w:szCs w:val="21"/>
          <w:u w:val="single"/>
        </w:rPr>
        <w:t>贰</w:t>
      </w:r>
      <w:r>
        <w:rPr>
          <w:rFonts w:ascii="宋体" w:eastAsia="宋体" w:hAnsi="宋体"/>
          <w:szCs w:val="21"/>
        </w:rPr>
        <w:t>年；</w:t>
      </w:r>
    </w:p>
    <w:p w14:paraId="1C3769A0"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5</w:t>
      </w:r>
      <w:r>
        <w:rPr>
          <w:rFonts w:ascii="宋体" w:eastAsia="宋体" w:hAnsi="宋体"/>
          <w:szCs w:val="21"/>
        </w:rPr>
        <w:t>．供热与供冷系统为</w:t>
      </w:r>
      <w:r>
        <w:rPr>
          <w:rFonts w:ascii="宋体" w:eastAsia="宋体" w:hAnsi="宋体"/>
          <w:szCs w:val="21"/>
          <w:u w:val="single"/>
        </w:rPr>
        <w:t>贰</w:t>
      </w:r>
      <w:r>
        <w:rPr>
          <w:rFonts w:ascii="宋体" w:eastAsia="宋体" w:hAnsi="宋体"/>
          <w:szCs w:val="21"/>
        </w:rPr>
        <w:t>个采暖期、供冷期；</w:t>
      </w:r>
    </w:p>
    <w:p w14:paraId="241458DD"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6</w:t>
      </w:r>
      <w:r>
        <w:rPr>
          <w:rFonts w:ascii="宋体" w:eastAsia="宋体" w:hAnsi="宋体"/>
          <w:szCs w:val="21"/>
        </w:rPr>
        <w:t>．住宅小区内的给排水设施、道路等配套工程为</w:t>
      </w:r>
      <w:r>
        <w:rPr>
          <w:rFonts w:ascii="宋体" w:eastAsia="宋体" w:hAnsi="宋体"/>
          <w:szCs w:val="21"/>
          <w:u w:val="single"/>
        </w:rPr>
        <w:t>贰</w:t>
      </w:r>
      <w:r>
        <w:rPr>
          <w:rFonts w:ascii="宋体" w:eastAsia="宋体" w:hAnsi="宋体"/>
          <w:szCs w:val="21"/>
        </w:rPr>
        <w:t>年；</w:t>
      </w:r>
    </w:p>
    <w:p w14:paraId="51A20C77"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7</w:t>
      </w:r>
      <w:r>
        <w:rPr>
          <w:rFonts w:ascii="宋体" w:eastAsia="宋体" w:hAnsi="宋体"/>
          <w:szCs w:val="21"/>
        </w:rPr>
        <w:t>．其他项目保修期限约定如下：</w:t>
      </w:r>
      <w:r>
        <w:rPr>
          <w:rFonts w:ascii="宋体" w:eastAsia="宋体" w:hAnsi="宋体"/>
          <w:szCs w:val="21"/>
          <w:u w:val="single"/>
        </w:rPr>
        <w:t>贰年</w:t>
      </w:r>
      <w:r>
        <w:rPr>
          <w:rFonts w:ascii="宋体" w:eastAsia="宋体" w:hAnsi="宋体"/>
          <w:szCs w:val="21"/>
        </w:rPr>
        <w:t>。</w:t>
      </w:r>
    </w:p>
    <w:p w14:paraId="66A6B566"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质量保修期自工程竣工验收合格之日起计算。</w:t>
      </w:r>
    </w:p>
    <w:p w14:paraId="4262DB4F"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三、缺陷责任期</w:t>
      </w:r>
    </w:p>
    <w:p w14:paraId="1B0F5D90"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工程缺陷责任期为</w:t>
      </w:r>
      <w:r>
        <w:rPr>
          <w:rFonts w:ascii="宋体" w:eastAsia="宋体" w:hAnsi="宋体" w:hint="eastAsia"/>
          <w:szCs w:val="21"/>
          <w:u w:val="single"/>
        </w:rPr>
        <w:t>2</w:t>
      </w:r>
      <w:bookmarkStart w:id="0" w:name="_GoBack"/>
      <w:bookmarkEnd w:id="0"/>
      <w:r>
        <w:rPr>
          <w:rFonts w:ascii="宋体" w:eastAsia="宋体" w:hAnsi="宋体" w:hint="eastAsia"/>
          <w:szCs w:val="21"/>
          <w:u w:val="single"/>
        </w:rPr>
        <w:t>4</w:t>
      </w:r>
      <w:r>
        <w:rPr>
          <w:rFonts w:ascii="宋体" w:eastAsia="宋体" w:hAnsi="宋体"/>
          <w:szCs w:val="21"/>
        </w:rPr>
        <w:t>个月，缺陷责任期自工程实际竣工之日起计算。单位工程先于全部工程进行验收，单位工程缺陷责任期自单位工程验收合格之日起算。</w:t>
      </w:r>
    </w:p>
    <w:p w14:paraId="6A551B2F"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缺陷责任期终止后，发包人应退还剩余的质量保证金。</w:t>
      </w:r>
    </w:p>
    <w:p w14:paraId="60A64FE5"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四、质量保修责任</w:t>
      </w:r>
    </w:p>
    <w:p w14:paraId="10237542"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1</w:t>
      </w:r>
      <w:r>
        <w:rPr>
          <w:rFonts w:ascii="宋体" w:eastAsia="宋体" w:hAnsi="宋体"/>
          <w:szCs w:val="21"/>
        </w:rPr>
        <w:t>．属于保修范围、内容的项目，承包人应当在接到保修通知之日起</w:t>
      </w:r>
      <w:r>
        <w:rPr>
          <w:rFonts w:ascii="宋体" w:eastAsia="宋体" w:hAnsi="宋体" w:hint="eastAsia"/>
          <w:szCs w:val="21"/>
        </w:rPr>
        <w:t>3</w:t>
      </w:r>
      <w:r>
        <w:rPr>
          <w:rFonts w:ascii="宋体" w:eastAsia="宋体" w:hAnsi="宋体"/>
          <w:szCs w:val="21"/>
        </w:rPr>
        <w:t>天内派人保修。承包人不在约定期限内派人保修的，发包人可以委托他人修理。</w:t>
      </w:r>
    </w:p>
    <w:p w14:paraId="5055BAE5"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2</w:t>
      </w:r>
      <w:r>
        <w:rPr>
          <w:rFonts w:ascii="宋体" w:eastAsia="宋体" w:hAnsi="宋体"/>
          <w:szCs w:val="21"/>
        </w:rPr>
        <w:t>．发生紧急事故需抢修的，承包人在接到事故通知后，应当立即到达事故现场抢修。</w:t>
      </w:r>
    </w:p>
    <w:p w14:paraId="55F3AC6B"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3</w:t>
      </w:r>
      <w:r>
        <w:rPr>
          <w:rFonts w:ascii="宋体" w:eastAsia="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65B4A35" w14:textId="77777777" w:rsidR="00C00B54" w:rsidRDefault="009320A1">
      <w:pPr>
        <w:spacing w:line="360" w:lineRule="exact"/>
        <w:ind w:firstLineChars="200" w:firstLine="420"/>
        <w:rPr>
          <w:rFonts w:ascii="宋体" w:eastAsia="宋体" w:hAnsi="宋体"/>
          <w:szCs w:val="21"/>
        </w:rPr>
      </w:pPr>
      <w:r>
        <w:rPr>
          <w:rFonts w:ascii="宋体" w:eastAsia="宋体" w:hAnsi="宋体"/>
          <w:szCs w:val="21"/>
        </w:rPr>
        <w:t>4</w:t>
      </w:r>
      <w:r>
        <w:rPr>
          <w:rFonts w:ascii="宋体" w:eastAsia="宋体" w:hAnsi="宋体"/>
          <w:szCs w:val="21"/>
        </w:rPr>
        <w:t>．质量保修完成后，由发包人组织验收。</w:t>
      </w:r>
    </w:p>
    <w:p w14:paraId="6566B8AD" w14:textId="77777777" w:rsidR="00C00B54" w:rsidRDefault="009320A1">
      <w:pPr>
        <w:spacing w:line="360" w:lineRule="exact"/>
        <w:ind w:firstLineChars="200" w:firstLine="422"/>
        <w:rPr>
          <w:rFonts w:ascii="宋体" w:eastAsia="宋体" w:hAnsi="宋体"/>
          <w:b/>
          <w:szCs w:val="21"/>
        </w:rPr>
      </w:pPr>
      <w:r>
        <w:rPr>
          <w:rFonts w:ascii="宋体" w:eastAsia="宋体" w:hAnsi="宋体" w:hint="eastAsia"/>
          <w:b/>
          <w:szCs w:val="21"/>
        </w:rPr>
        <w:t>五、保修费用</w:t>
      </w:r>
    </w:p>
    <w:p w14:paraId="0428266E"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保修费用由造成质量缺陷的责任方承担。</w:t>
      </w:r>
    </w:p>
    <w:p w14:paraId="0D72CA67" w14:textId="77777777" w:rsidR="00C00B54" w:rsidRDefault="009320A1">
      <w:pPr>
        <w:widowControl/>
        <w:jc w:val="left"/>
        <w:rPr>
          <w:rFonts w:ascii="宋体" w:eastAsia="宋体" w:hAnsi="宋体"/>
          <w:szCs w:val="21"/>
        </w:rPr>
      </w:pPr>
      <w:r>
        <w:rPr>
          <w:rFonts w:ascii="宋体" w:eastAsia="宋体" w:hAnsi="宋体"/>
          <w:szCs w:val="21"/>
        </w:rPr>
        <w:br w:type="page"/>
      </w:r>
    </w:p>
    <w:p w14:paraId="56891A7C"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lastRenderedPageBreak/>
        <w:t>六、双方约定的其他工程质量保修事项：</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p>
    <w:p w14:paraId="79A7B1D0"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工程质量保修书由发包人、承包人在工程竣工验收</w:t>
      </w:r>
      <w:proofErr w:type="gramStart"/>
      <w:r>
        <w:rPr>
          <w:rFonts w:ascii="宋体" w:eastAsia="宋体" w:hAnsi="宋体" w:hint="eastAsia"/>
          <w:szCs w:val="21"/>
        </w:rPr>
        <w:t>前共同</w:t>
      </w:r>
      <w:proofErr w:type="gramEnd"/>
      <w:r>
        <w:rPr>
          <w:rFonts w:ascii="宋体" w:eastAsia="宋体" w:hAnsi="宋体" w:hint="eastAsia"/>
          <w:szCs w:val="21"/>
        </w:rPr>
        <w:t>签署，作为施工合同附件，其有效期限至保修期满。</w:t>
      </w:r>
    </w:p>
    <w:p w14:paraId="31FC44EC" w14:textId="77777777" w:rsidR="00C00B54" w:rsidRDefault="00C00B54">
      <w:pPr>
        <w:spacing w:line="360" w:lineRule="exact"/>
        <w:ind w:firstLineChars="200" w:firstLine="420"/>
        <w:rPr>
          <w:rFonts w:ascii="宋体" w:eastAsia="宋体" w:hAnsi="宋体"/>
          <w:szCs w:val="21"/>
        </w:rPr>
      </w:pPr>
    </w:p>
    <w:p w14:paraId="70D9C200" w14:textId="77777777" w:rsidR="00C00B54" w:rsidRDefault="00C00B54">
      <w:pPr>
        <w:spacing w:line="360" w:lineRule="exact"/>
        <w:ind w:firstLineChars="200" w:firstLine="420"/>
        <w:rPr>
          <w:rFonts w:ascii="宋体" w:eastAsia="宋体" w:hAnsi="宋体"/>
          <w:szCs w:val="21"/>
        </w:rPr>
      </w:pPr>
    </w:p>
    <w:p w14:paraId="6E52AE12" w14:textId="77777777" w:rsidR="00C00B54" w:rsidRDefault="009320A1">
      <w:pPr>
        <w:spacing w:line="360" w:lineRule="exact"/>
        <w:rPr>
          <w:rFonts w:ascii="宋体" w:eastAsia="宋体" w:hAnsi="宋体"/>
          <w:szCs w:val="21"/>
        </w:rPr>
      </w:pPr>
      <w:r>
        <w:rPr>
          <w:rFonts w:ascii="宋体" w:eastAsia="宋体" w:hAnsi="宋体"/>
          <w:szCs w:val="21"/>
        </w:rPr>
        <w:tab/>
      </w:r>
    </w:p>
    <w:p w14:paraId="7F065C5A"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发包人（公章）：</w:t>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hint="eastAsia"/>
          <w:szCs w:val="21"/>
        </w:rPr>
        <w:t xml:space="preserve">       </w:t>
      </w:r>
      <w:r>
        <w:rPr>
          <w:rFonts w:ascii="宋体" w:eastAsia="宋体" w:hAnsi="宋体" w:hint="eastAsia"/>
          <w:szCs w:val="21"/>
        </w:rPr>
        <w:t>承包人（公章）：</w:t>
      </w:r>
    </w:p>
    <w:p w14:paraId="70D0D276" w14:textId="77777777" w:rsidR="00C00B54" w:rsidRDefault="00C00B54">
      <w:pPr>
        <w:spacing w:line="360" w:lineRule="exact"/>
        <w:ind w:firstLineChars="200" w:firstLine="420"/>
        <w:rPr>
          <w:rFonts w:ascii="宋体" w:eastAsia="宋体" w:hAnsi="宋体"/>
          <w:szCs w:val="21"/>
        </w:rPr>
      </w:pPr>
    </w:p>
    <w:p w14:paraId="17AF6503" w14:textId="77777777" w:rsidR="00C00B54" w:rsidRDefault="00C00B54">
      <w:pPr>
        <w:spacing w:line="360" w:lineRule="exact"/>
        <w:ind w:firstLineChars="200" w:firstLine="420"/>
        <w:rPr>
          <w:rFonts w:ascii="宋体" w:eastAsia="宋体" w:hAnsi="宋体"/>
          <w:szCs w:val="21"/>
        </w:rPr>
      </w:pPr>
    </w:p>
    <w:p w14:paraId="1DAF1FCD" w14:textId="77777777" w:rsidR="00C00B54" w:rsidRDefault="009320A1">
      <w:pPr>
        <w:spacing w:line="360" w:lineRule="exact"/>
        <w:ind w:firstLine="420"/>
        <w:rPr>
          <w:rFonts w:ascii="宋体" w:eastAsia="宋体" w:hAnsi="宋体"/>
          <w:szCs w:val="21"/>
        </w:rPr>
      </w:pPr>
      <w:r>
        <w:rPr>
          <w:rFonts w:ascii="宋体" w:eastAsia="宋体" w:hAnsi="宋体" w:hint="eastAsia"/>
          <w:szCs w:val="21"/>
        </w:rPr>
        <w:t xml:space="preserve">    </w:t>
      </w:r>
      <w:r>
        <w:rPr>
          <w:rFonts w:ascii="宋体" w:eastAsia="宋体" w:hAnsi="宋体" w:hint="eastAsia"/>
          <w:szCs w:val="21"/>
        </w:rPr>
        <w:t xml:space="preserve"> </w:t>
      </w:r>
      <w:r>
        <w:rPr>
          <w:rFonts w:ascii="宋体" w:eastAsia="宋体" w:hAnsi="宋体"/>
          <w:szCs w:val="21"/>
        </w:rPr>
        <w:t>年</w:t>
      </w:r>
      <w:r>
        <w:rPr>
          <w:rFonts w:ascii="宋体" w:eastAsia="宋体" w:hAnsi="宋体" w:hint="eastAsia"/>
          <w:szCs w:val="21"/>
        </w:rPr>
        <w:t xml:space="preserve">  </w:t>
      </w:r>
      <w:r>
        <w:rPr>
          <w:rFonts w:ascii="宋体" w:eastAsia="宋体" w:hAnsi="宋体"/>
          <w:szCs w:val="21"/>
        </w:rPr>
        <w:t>月</w:t>
      </w:r>
      <w:r>
        <w:rPr>
          <w:rFonts w:ascii="宋体" w:eastAsia="宋体" w:hAnsi="宋体" w:hint="eastAsia"/>
          <w:szCs w:val="21"/>
        </w:rPr>
        <w:t xml:space="preserve">  </w:t>
      </w:r>
      <w:r>
        <w:rPr>
          <w:rFonts w:ascii="宋体" w:eastAsia="宋体" w:hAnsi="宋体"/>
          <w:szCs w:val="21"/>
        </w:rPr>
        <w:t>日</w:t>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hint="eastAsia"/>
          <w:szCs w:val="21"/>
        </w:rPr>
        <w:t>年</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月</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日</w:t>
      </w:r>
    </w:p>
    <w:p w14:paraId="65675FEB" w14:textId="77777777" w:rsidR="00C00B54" w:rsidRDefault="00C00B54">
      <w:pPr>
        <w:spacing w:line="360" w:lineRule="exact"/>
        <w:ind w:firstLineChars="200" w:firstLine="420"/>
        <w:rPr>
          <w:rFonts w:ascii="宋体" w:eastAsia="宋体" w:hAnsi="宋体"/>
          <w:szCs w:val="21"/>
        </w:rPr>
      </w:pPr>
    </w:p>
    <w:p w14:paraId="35B7A1E5" w14:textId="77777777" w:rsidR="00C00B54" w:rsidRDefault="009320A1">
      <w:pPr>
        <w:widowControl/>
        <w:jc w:val="left"/>
        <w:rPr>
          <w:rFonts w:ascii="宋体" w:eastAsia="宋体" w:hAnsi="宋体"/>
          <w:szCs w:val="21"/>
        </w:rPr>
      </w:pPr>
      <w:r>
        <w:rPr>
          <w:rFonts w:ascii="宋体" w:eastAsia="宋体" w:hAnsi="宋体"/>
          <w:szCs w:val="21"/>
        </w:rPr>
        <w:br w:type="page"/>
      </w:r>
    </w:p>
    <w:p w14:paraId="59949170"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lastRenderedPageBreak/>
        <w:t>附件</w:t>
      </w:r>
      <w:r>
        <w:rPr>
          <w:rFonts w:ascii="宋体" w:eastAsia="宋体" w:hAnsi="宋体"/>
          <w:szCs w:val="21"/>
        </w:rPr>
        <w:t>2:</w:t>
      </w:r>
    </w:p>
    <w:p w14:paraId="4AF8FB30" w14:textId="77777777" w:rsidR="00C00B54" w:rsidRDefault="009320A1">
      <w:pPr>
        <w:spacing w:line="360" w:lineRule="exact"/>
        <w:ind w:firstLineChars="200" w:firstLine="482"/>
        <w:jc w:val="center"/>
        <w:rPr>
          <w:rFonts w:ascii="宋体" w:eastAsia="宋体" w:hAnsi="宋体"/>
          <w:b/>
          <w:sz w:val="24"/>
          <w:szCs w:val="21"/>
        </w:rPr>
      </w:pPr>
      <w:r>
        <w:rPr>
          <w:rFonts w:ascii="宋体" w:eastAsia="宋体" w:hAnsi="宋体" w:hint="eastAsia"/>
          <w:b/>
          <w:sz w:val="24"/>
          <w:szCs w:val="21"/>
        </w:rPr>
        <w:t>安全生产责任协议书</w:t>
      </w:r>
    </w:p>
    <w:p w14:paraId="534D552C" w14:textId="77777777" w:rsidR="00C00B54" w:rsidRDefault="00C00B54">
      <w:pPr>
        <w:spacing w:line="360" w:lineRule="exact"/>
        <w:ind w:firstLineChars="200" w:firstLine="482"/>
        <w:jc w:val="center"/>
        <w:rPr>
          <w:rFonts w:ascii="宋体" w:eastAsia="宋体" w:hAnsi="宋体"/>
          <w:b/>
          <w:sz w:val="24"/>
          <w:szCs w:val="21"/>
        </w:rPr>
      </w:pPr>
    </w:p>
    <w:p w14:paraId="336B41F6" w14:textId="77777777" w:rsidR="00C00B54" w:rsidRDefault="009320A1">
      <w:pPr>
        <w:spacing w:line="360" w:lineRule="exact"/>
        <w:ind w:firstLineChars="200" w:firstLine="420"/>
        <w:rPr>
          <w:rFonts w:ascii="宋体" w:eastAsia="宋体" w:hAnsi="宋体"/>
          <w:szCs w:val="21"/>
          <w:u w:val="single"/>
        </w:rPr>
      </w:pPr>
      <w:r>
        <w:rPr>
          <w:rFonts w:ascii="宋体" w:eastAsia="宋体" w:hAnsi="宋体" w:hint="eastAsia"/>
          <w:szCs w:val="21"/>
        </w:rPr>
        <w:t>发包人（全称）：</w:t>
      </w:r>
      <w:r>
        <w:rPr>
          <w:rFonts w:ascii="宋体" w:eastAsia="宋体" w:hAnsi="宋体" w:hint="eastAsia"/>
          <w:szCs w:val="21"/>
          <w:u w:val="single"/>
        </w:rPr>
        <w:t>华南理工大学</w:t>
      </w:r>
    </w:p>
    <w:p w14:paraId="0E335D42" w14:textId="77777777" w:rsidR="00C00B54" w:rsidRDefault="009320A1">
      <w:pPr>
        <w:spacing w:line="360" w:lineRule="exact"/>
        <w:ind w:firstLineChars="200" w:firstLine="420"/>
        <w:rPr>
          <w:rFonts w:ascii="宋体" w:eastAsia="宋体" w:hAnsi="宋体"/>
          <w:szCs w:val="21"/>
          <w:u w:val="single"/>
        </w:rPr>
      </w:pPr>
      <w:r>
        <w:rPr>
          <w:rFonts w:ascii="宋体" w:eastAsia="宋体" w:hAnsi="宋体" w:hint="eastAsia"/>
          <w:szCs w:val="21"/>
        </w:rPr>
        <w:t>承包人（全称）：</w:t>
      </w:r>
      <w:r>
        <w:rPr>
          <w:rFonts w:ascii="宋体" w:eastAsia="宋体" w:hAnsi="宋体" w:hint="eastAsia"/>
          <w:szCs w:val="21"/>
          <w:u w:val="single"/>
        </w:rPr>
        <w:t xml:space="preserve">            </w:t>
      </w:r>
    </w:p>
    <w:p w14:paraId="37C423F3"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项目名称：</w:t>
      </w:r>
      <w:r>
        <w:rPr>
          <w:rFonts w:ascii="宋体" w:eastAsia="宋体" w:hAnsi="宋体" w:hint="eastAsia"/>
          <w:szCs w:val="21"/>
          <w:u w:val="single"/>
        </w:rPr>
        <w:t xml:space="preserve">                 </w:t>
      </w:r>
    </w:p>
    <w:p w14:paraId="25ECF2BB"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为落实安全生产的管理要求，确保工程建设的顺利进行，按《广东省安全生产条例》</w:t>
      </w:r>
      <w:r>
        <w:rPr>
          <w:rFonts w:ascii="宋体" w:eastAsia="宋体" w:hAnsi="宋体"/>
          <w:szCs w:val="21"/>
        </w:rPr>
        <w:t>规定，甲乙双方共同协商，一致同意如下：</w:t>
      </w:r>
    </w:p>
    <w:p w14:paraId="372100D2"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一、甲方在施工开始前向乙方提交必要的施工场地，明确乙方安全生产管理的责任区域和要求，乙方负责施工现场的安全管理工作，是施工现场的安全管理的责任单位。乙方必须建立健全安全生产保证体系，建立健全应急救援体系其相关文件报甲方备案。</w:t>
      </w:r>
    </w:p>
    <w:p w14:paraId="1A61B172"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二、甲方应督促乙方开展安全达标活动，传达和部署上级的有关安全生产精神和要求，定期听取乙方的意见和要求。加强安全生产的指导和协调。</w:t>
      </w:r>
    </w:p>
    <w:p w14:paraId="55798EB7"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三、甲方负责组织对乙方安全规范作业、文明施工情况的检查，定期组织考核；对乙方及有关人员在安全生产工作中有突出贡献或成绩显著的集体、个人应给予表彰和物资奖励。</w:t>
      </w:r>
      <w:r>
        <w:rPr>
          <w:rFonts w:ascii="宋体" w:eastAsia="宋体" w:hAnsi="宋体" w:hint="eastAsia"/>
          <w:szCs w:val="21"/>
        </w:rPr>
        <w:t>对乙方及有关人员发出的违章、违法行为和存在的问题以及在安全生产、文明等创优达标活动中不积极配合的，甲方有权制止教育、责成其限期整改。</w:t>
      </w:r>
    </w:p>
    <w:p w14:paraId="6C3CE4E3"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四、凡工地内发生生产事故或重大人员伤亡的，甲方派员参与劳动行政部门、司法机关调查处理。甲方可按其造成的后果及影响，对责任单位以按责任违约给予一次性经济的处理。责任违约的经济处理按约定扣除。事故造成的经济损失及因乙方责任给甲方造成的连带经济损失全部由乙方承担。</w:t>
      </w:r>
    </w:p>
    <w:p w14:paraId="261CD9B3"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责任违约的经济处理的约定：</w:t>
      </w:r>
      <w:r>
        <w:rPr>
          <w:rFonts w:ascii="宋体" w:eastAsia="宋体" w:hAnsi="宋体" w:hint="eastAsia"/>
          <w:szCs w:val="21"/>
          <w:u w:val="single"/>
        </w:rPr>
        <w:t>参见合同约定及当地建设行政等主管部门的处理意见。</w:t>
      </w:r>
    </w:p>
    <w:p w14:paraId="4DA9BBAB"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五、乙方要求严格贯彻执行国家和省市颁布的有关安全生产的法律、法规，严格按照中华人民共和国建设部建标（</w:t>
      </w:r>
      <w:r>
        <w:rPr>
          <w:rFonts w:ascii="宋体" w:eastAsia="宋体" w:hAnsi="宋体"/>
          <w:szCs w:val="21"/>
        </w:rPr>
        <w:t>99</w:t>
      </w:r>
      <w:r>
        <w:rPr>
          <w:rFonts w:ascii="宋体" w:eastAsia="宋体" w:hAnsi="宋体" w:hint="eastAsia"/>
          <w:szCs w:val="21"/>
        </w:rPr>
        <w:t>）</w:t>
      </w:r>
      <w:r>
        <w:rPr>
          <w:rFonts w:ascii="宋体" w:eastAsia="宋体" w:hAnsi="宋体"/>
          <w:szCs w:val="21"/>
        </w:rPr>
        <w:t>79</w:t>
      </w:r>
      <w:r>
        <w:rPr>
          <w:rFonts w:ascii="宋体" w:eastAsia="宋体" w:hAnsi="宋体"/>
          <w:szCs w:val="21"/>
        </w:rPr>
        <w:t>号</w:t>
      </w:r>
      <w:r>
        <w:rPr>
          <w:rFonts w:ascii="宋体" w:eastAsia="宋体" w:hAnsi="宋体"/>
          <w:szCs w:val="21"/>
        </w:rPr>
        <w:t>“</w:t>
      </w:r>
      <w:r>
        <w:rPr>
          <w:rFonts w:ascii="宋体" w:eastAsia="宋体" w:hAnsi="宋体"/>
          <w:szCs w:val="21"/>
        </w:rPr>
        <w:t>关于发布行业标准《建筑施工安全检查标准》的通知</w:t>
      </w:r>
      <w:r>
        <w:rPr>
          <w:rFonts w:ascii="宋体" w:eastAsia="宋体" w:hAnsi="宋体"/>
          <w:szCs w:val="21"/>
        </w:rPr>
        <w:t>”</w:t>
      </w:r>
      <w:r>
        <w:rPr>
          <w:rFonts w:ascii="宋体" w:eastAsia="宋体" w:hAnsi="宋体"/>
          <w:szCs w:val="21"/>
        </w:rPr>
        <w:t>（编号</w:t>
      </w:r>
      <w:r>
        <w:rPr>
          <w:rFonts w:ascii="宋体" w:eastAsia="宋体" w:hAnsi="宋体"/>
          <w:szCs w:val="21"/>
        </w:rPr>
        <w:t>JGJ59-99</w:t>
      </w:r>
      <w:r>
        <w:rPr>
          <w:rFonts w:ascii="宋体" w:eastAsia="宋体" w:hAnsi="宋体"/>
          <w:szCs w:val="21"/>
        </w:rPr>
        <w:t>）的要求加强内部安全管理，落实各项安全防护措施，确保工程建设中不发生重大伤亡事故。</w:t>
      </w:r>
    </w:p>
    <w:p w14:paraId="3B3C0113"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六、乙方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0DBF4B62"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七、乙方进入工地后应明确落实</w:t>
      </w:r>
      <w:r>
        <w:rPr>
          <w:rFonts w:ascii="宋体" w:eastAsia="宋体" w:hAnsi="宋体" w:hint="eastAsia"/>
          <w:szCs w:val="21"/>
        </w:rPr>
        <w:t>施工现场安全生产第一责任人。根据建设部办公厅</w:t>
      </w:r>
      <w:r>
        <w:rPr>
          <w:rFonts w:ascii="宋体" w:eastAsia="宋体" w:hAnsi="宋体"/>
          <w:szCs w:val="21"/>
        </w:rPr>
        <w:t>2000</w:t>
      </w:r>
      <w:r>
        <w:rPr>
          <w:rFonts w:ascii="宋体" w:eastAsia="宋体" w:hAnsi="宋体"/>
          <w:szCs w:val="21"/>
        </w:rPr>
        <w:t>年</w:t>
      </w:r>
      <w:r>
        <w:rPr>
          <w:rFonts w:ascii="宋体" w:eastAsia="宋体" w:hAnsi="宋体"/>
          <w:szCs w:val="21"/>
        </w:rPr>
        <w:t>10</w:t>
      </w:r>
      <w:r>
        <w:rPr>
          <w:rFonts w:ascii="宋体" w:eastAsia="宋体" w:hAnsi="宋体"/>
          <w:szCs w:val="21"/>
        </w:rPr>
        <w:t>号文件要求配置专职安全管理人员。</w:t>
      </w:r>
      <w:proofErr w:type="gramStart"/>
      <w:r>
        <w:rPr>
          <w:rFonts w:ascii="宋体" w:eastAsia="宋体" w:hAnsi="宋体"/>
          <w:szCs w:val="21"/>
        </w:rPr>
        <w:t>即施工</w:t>
      </w:r>
      <w:proofErr w:type="gramEnd"/>
      <w:r>
        <w:rPr>
          <w:rFonts w:ascii="宋体" w:eastAsia="宋体" w:hAnsi="宋体"/>
          <w:szCs w:val="21"/>
        </w:rPr>
        <w:t>人员超过</w:t>
      </w:r>
      <w:r>
        <w:rPr>
          <w:rFonts w:ascii="宋体" w:eastAsia="宋体" w:hAnsi="宋体"/>
          <w:szCs w:val="21"/>
        </w:rPr>
        <w:t>50</w:t>
      </w:r>
      <w:r>
        <w:rPr>
          <w:rFonts w:ascii="宋体" w:eastAsia="宋体" w:hAnsi="宋体"/>
          <w:szCs w:val="21"/>
        </w:rPr>
        <w:t>人的工地必须配置专职安全管理人员；工程造价在</w:t>
      </w:r>
      <w:r>
        <w:rPr>
          <w:rFonts w:ascii="宋体" w:eastAsia="宋体" w:hAnsi="宋体"/>
          <w:szCs w:val="21"/>
        </w:rPr>
        <w:t>1000</w:t>
      </w:r>
      <w:r>
        <w:rPr>
          <w:rFonts w:ascii="宋体" w:eastAsia="宋体" w:hAnsi="宋体"/>
          <w:szCs w:val="21"/>
        </w:rPr>
        <w:t>万元以上的工地，必须配置</w:t>
      </w:r>
      <w:r>
        <w:rPr>
          <w:rFonts w:ascii="宋体" w:eastAsia="宋体" w:hAnsi="宋体"/>
          <w:szCs w:val="21"/>
        </w:rPr>
        <w:t>2-3</w:t>
      </w:r>
      <w:r>
        <w:rPr>
          <w:rFonts w:ascii="宋体" w:eastAsia="宋体" w:hAnsi="宋体"/>
          <w:szCs w:val="21"/>
        </w:rPr>
        <w:t>名管理安全生产工作人员</w:t>
      </w:r>
      <w:r>
        <w:rPr>
          <w:rFonts w:ascii="宋体" w:eastAsia="宋体" w:hAnsi="宋体" w:hint="eastAsia"/>
          <w:szCs w:val="21"/>
        </w:rPr>
        <w:t>；</w:t>
      </w:r>
      <w:r>
        <w:rPr>
          <w:rFonts w:ascii="宋体" w:eastAsia="宋体" w:hAnsi="宋体"/>
          <w:szCs w:val="21"/>
        </w:rPr>
        <w:t>工程造价在</w:t>
      </w:r>
      <w:r>
        <w:rPr>
          <w:rFonts w:ascii="宋体" w:eastAsia="宋体" w:hAnsi="宋体"/>
          <w:szCs w:val="21"/>
        </w:rPr>
        <w:t>5000</w:t>
      </w:r>
      <w:r>
        <w:rPr>
          <w:rFonts w:ascii="宋体" w:eastAsia="宋体" w:hAnsi="宋体"/>
          <w:szCs w:val="21"/>
        </w:rPr>
        <w:t>万元以上的工地，要按专业设置专职安全员，组成安全管理组负责工地的安全生产管理工作。并将名单报甲方备案。乙方要建立健全安全生产保证体系，落实各级安全责任制，完善各项安全生产制度（包括奖惩制度）；按照</w:t>
      </w:r>
      <w:r>
        <w:rPr>
          <w:rFonts w:ascii="宋体" w:eastAsia="宋体" w:hAnsi="宋体" w:hint="eastAsia"/>
          <w:szCs w:val="21"/>
        </w:rPr>
        <w:t>“</w:t>
      </w:r>
      <w:r>
        <w:rPr>
          <w:rFonts w:ascii="宋体" w:eastAsia="宋体" w:hAnsi="宋体"/>
          <w:szCs w:val="21"/>
        </w:rPr>
        <w:t>谁施工谁负责</w:t>
      </w:r>
      <w:r>
        <w:rPr>
          <w:rFonts w:ascii="宋体" w:eastAsia="宋体" w:hAnsi="宋体" w:hint="eastAsia"/>
          <w:szCs w:val="21"/>
        </w:rPr>
        <w:t>”</w:t>
      </w:r>
      <w:r>
        <w:rPr>
          <w:rFonts w:ascii="宋体" w:eastAsia="宋体" w:hAnsi="宋体"/>
          <w:szCs w:val="21"/>
        </w:rPr>
        <w:t>的原则，负责单位内部和施工责任区域的安全</w:t>
      </w:r>
      <w:r>
        <w:rPr>
          <w:rFonts w:ascii="宋体" w:eastAsia="宋体" w:hAnsi="宋体" w:hint="eastAsia"/>
          <w:szCs w:val="21"/>
        </w:rPr>
        <w:t>生产管理工作。</w:t>
      </w:r>
    </w:p>
    <w:p w14:paraId="0BF5DA28"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八、乙方对各</w:t>
      </w:r>
      <w:r>
        <w:rPr>
          <w:rFonts w:ascii="宋体" w:eastAsia="宋体" w:hAnsi="宋体" w:hint="eastAsia"/>
          <w:szCs w:val="21"/>
        </w:rPr>
        <w:t>分包单位及外聘人员的安全生产工作要纳入本单位统一管理的范围，明确要求，签订管理协议；要加强对全体施工人员安全作业、文明施工和自我保护的宣传教育；</w:t>
      </w:r>
      <w:r>
        <w:rPr>
          <w:rFonts w:ascii="宋体" w:eastAsia="宋体" w:hAnsi="宋体" w:hint="eastAsia"/>
          <w:szCs w:val="21"/>
        </w:rPr>
        <w:lastRenderedPageBreak/>
        <w:t>做好上岗前的安全培训，特殊工种作业人员必须做到持证上岗：进入本市施工的外市特殊作业人员，还必须经本市有关特种作业</w:t>
      </w:r>
      <w:proofErr w:type="gramStart"/>
      <w:r>
        <w:rPr>
          <w:rFonts w:ascii="宋体" w:eastAsia="宋体" w:hAnsi="宋体" w:hint="eastAsia"/>
          <w:szCs w:val="21"/>
        </w:rPr>
        <w:t>考核站</w:t>
      </w:r>
      <w:proofErr w:type="gramEnd"/>
      <w:r>
        <w:rPr>
          <w:rFonts w:ascii="宋体" w:eastAsia="宋体" w:hAnsi="宋体" w:hint="eastAsia"/>
          <w:szCs w:val="21"/>
        </w:rPr>
        <w:t>进审证教育，禁止实习、学习人员现场作业。严格执行各种安全操作规程，确保施工安全。</w:t>
      </w:r>
    </w:p>
    <w:p w14:paraId="3E1923FB"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九、乙方要按照“</w:t>
      </w:r>
      <w:r>
        <w:rPr>
          <w:rFonts w:ascii="宋体" w:eastAsia="宋体" w:hAnsi="宋体"/>
          <w:szCs w:val="21"/>
        </w:rPr>
        <w:t>安全自查，隐患自改、责任自负</w:t>
      </w:r>
      <w:r>
        <w:rPr>
          <w:rFonts w:ascii="宋体" w:eastAsia="宋体" w:hAnsi="宋体" w:hint="eastAsia"/>
          <w:szCs w:val="21"/>
        </w:rPr>
        <w:t>”</w:t>
      </w:r>
      <w:r>
        <w:rPr>
          <w:rFonts w:ascii="宋体" w:eastAsia="宋体" w:hAnsi="宋体"/>
          <w:szCs w:val="21"/>
        </w:rPr>
        <w:t>的原则加强对施工责任区的日常安全检查。</w:t>
      </w:r>
      <w:proofErr w:type="gramStart"/>
      <w:r>
        <w:rPr>
          <w:rFonts w:ascii="宋体" w:eastAsia="宋体" w:hAnsi="宋体"/>
          <w:szCs w:val="21"/>
        </w:rPr>
        <w:t>及叫制</w:t>
      </w:r>
      <w:proofErr w:type="gramEnd"/>
      <w:r>
        <w:rPr>
          <w:rFonts w:ascii="宋体" w:eastAsia="宋体" w:hAnsi="宋体"/>
          <w:szCs w:val="21"/>
        </w:rPr>
        <w:t>上和处理各类违章违法行为。对查获的隐患要及时落实整改措施，消除隐患。</w:t>
      </w:r>
    </w:p>
    <w:p w14:paraId="4B1E1058"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十、乙方</w:t>
      </w:r>
      <w:r>
        <w:rPr>
          <w:rFonts w:ascii="宋体" w:eastAsia="宋体" w:hAnsi="宋体" w:hint="eastAsia"/>
          <w:szCs w:val="21"/>
        </w:rPr>
        <w:t>应主动接受甲方在安全生产工作上的业务指导，检查和督促，服从管理；对甲方的工作布置和组织的活动要积极贯彻实施和参加。对甲方给予因责任违约的经济处理如有异议可要求复核。对甲方工作人员利用职权营私舞弊、有意刁难的违法行为，有权检举揭发，要求处理。</w:t>
      </w:r>
    </w:p>
    <w:p w14:paraId="2A8CC349"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十一、乙方因疏于管理违章违法作业发生安全事故或造成人员伤亡的，应在积极抢救受伤人员、保护现场的同时，严格按安全事故上报的规定时限向甲方和当地劳动行政部门汇报，不得迟报瞒报。</w:t>
      </w:r>
    </w:p>
    <w:p w14:paraId="17FA5177"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十二、本协议中</w:t>
      </w:r>
      <w:proofErr w:type="gramStart"/>
      <w:r>
        <w:rPr>
          <w:rFonts w:ascii="宋体" w:eastAsia="宋体" w:hAnsi="宋体" w:hint="eastAsia"/>
          <w:szCs w:val="21"/>
        </w:rPr>
        <w:t>木涉及</w:t>
      </w:r>
      <w:proofErr w:type="gramEnd"/>
      <w:r>
        <w:rPr>
          <w:rFonts w:ascii="宋体" w:eastAsia="宋体" w:hAnsi="宋体" w:hint="eastAsia"/>
          <w:szCs w:val="21"/>
        </w:rPr>
        <w:t>的有关条款，甲乙双方可根据需要协商补充修改。</w:t>
      </w:r>
    </w:p>
    <w:p w14:paraId="2F83528A"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如遇有国家和本市的有关法规不符</w:t>
      </w:r>
      <w:r>
        <w:rPr>
          <w:rFonts w:ascii="宋体" w:eastAsia="宋体" w:hAnsi="宋体" w:hint="eastAsia"/>
          <w:szCs w:val="21"/>
        </w:rPr>
        <w:t>的，应按国家和本市的有关法规执行。</w:t>
      </w:r>
    </w:p>
    <w:p w14:paraId="3E984162"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十三、本协议作为甲乙双方工程承包合同的附件，在工程承包合同签约后生效，与工程承包合同具有同等法律效力。工程承包合同期满，本协议终上。</w:t>
      </w:r>
    </w:p>
    <w:p w14:paraId="57747478" w14:textId="77777777" w:rsidR="00C00B54" w:rsidRDefault="00C00B54">
      <w:pPr>
        <w:spacing w:line="360" w:lineRule="exact"/>
        <w:rPr>
          <w:rFonts w:ascii="宋体" w:eastAsia="宋体" w:hAnsi="宋体"/>
          <w:szCs w:val="21"/>
        </w:rPr>
      </w:pPr>
    </w:p>
    <w:p w14:paraId="49E766C6" w14:textId="77777777" w:rsidR="00C00B54" w:rsidRDefault="00C00B54">
      <w:pPr>
        <w:spacing w:line="360" w:lineRule="exact"/>
        <w:rPr>
          <w:rFonts w:ascii="宋体" w:eastAsia="宋体" w:hAnsi="宋体"/>
          <w:szCs w:val="21"/>
        </w:rPr>
      </w:pPr>
    </w:p>
    <w:p w14:paraId="3D0E51F8"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发包人（公章）：</w:t>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hint="eastAsia"/>
          <w:szCs w:val="21"/>
        </w:rPr>
        <w:t xml:space="preserve">            </w:t>
      </w:r>
      <w:r>
        <w:rPr>
          <w:rFonts w:ascii="宋体" w:eastAsia="宋体" w:hAnsi="宋体" w:hint="eastAsia"/>
          <w:szCs w:val="21"/>
        </w:rPr>
        <w:t>承包人（公章）：</w:t>
      </w:r>
    </w:p>
    <w:p w14:paraId="53D65536" w14:textId="77777777" w:rsidR="00C00B54" w:rsidRDefault="00C00B54">
      <w:pPr>
        <w:spacing w:line="360" w:lineRule="exact"/>
        <w:ind w:firstLineChars="200" w:firstLine="420"/>
        <w:rPr>
          <w:rFonts w:ascii="宋体" w:eastAsia="宋体" w:hAnsi="宋体"/>
          <w:szCs w:val="21"/>
        </w:rPr>
      </w:pPr>
    </w:p>
    <w:p w14:paraId="2043050B" w14:textId="77777777" w:rsidR="00C00B54" w:rsidRDefault="00C00B54">
      <w:pPr>
        <w:spacing w:line="360" w:lineRule="exact"/>
        <w:ind w:firstLineChars="200" w:firstLine="420"/>
        <w:rPr>
          <w:rFonts w:ascii="宋体" w:eastAsia="宋体" w:hAnsi="宋体"/>
          <w:szCs w:val="21"/>
        </w:rPr>
      </w:pPr>
    </w:p>
    <w:p w14:paraId="7B25CBE7" w14:textId="77777777" w:rsidR="00C00B54" w:rsidRDefault="009320A1">
      <w:pPr>
        <w:spacing w:line="360" w:lineRule="exact"/>
        <w:ind w:firstLine="420"/>
        <w:rPr>
          <w:rFonts w:ascii="宋体" w:eastAsia="宋体" w:hAnsi="宋体"/>
          <w:szCs w:val="21"/>
        </w:rPr>
      </w:pPr>
      <w:r>
        <w:rPr>
          <w:rFonts w:ascii="宋体" w:eastAsia="宋体" w:hAnsi="宋体" w:hint="eastAsia"/>
          <w:szCs w:val="21"/>
        </w:rPr>
        <w:t xml:space="preserve">    </w:t>
      </w:r>
      <w:r>
        <w:rPr>
          <w:rFonts w:ascii="宋体" w:eastAsia="宋体" w:hAnsi="宋体"/>
          <w:szCs w:val="21"/>
        </w:rPr>
        <w:t>年</w:t>
      </w:r>
      <w:r>
        <w:rPr>
          <w:rFonts w:ascii="宋体" w:eastAsia="宋体" w:hAnsi="宋体" w:hint="eastAsia"/>
          <w:szCs w:val="21"/>
        </w:rPr>
        <w:t xml:space="preserve">   </w:t>
      </w:r>
      <w:r>
        <w:rPr>
          <w:rFonts w:ascii="宋体" w:eastAsia="宋体" w:hAnsi="宋体"/>
          <w:szCs w:val="21"/>
        </w:rPr>
        <w:t>月</w:t>
      </w:r>
      <w:r>
        <w:rPr>
          <w:rFonts w:ascii="宋体" w:eastAsia="宋体" w:hAnsi="宋体" w:hint="eastAsia"/>
          <w:szCs w:val="21"/>
        </w:rPr>
        <w:t xml:space="preserve">   </w:t>
      </w:r>
      <w:r>
        <w:rPr>
          <w:rFonts w:ascii="宋体" w:eastAsia="宋体" w:hAnsi="宋体"/>
          <w:szCs w:val="21"/>
        </w:rPr>
        <w:t>日</w:t>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hint="eastAsia"/>
          <w:szCs w:val="21"/>
        </w:rPr>
        <w:t>年</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月</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日</w:t>
      </w:r>
    </w:p>
    <w:p w14:paraId="0B8CB436" w14:textId="77777777" w:rsidR="00C00B54" w:rsidRDefault="009320A1">
      <w:pPr>
        <w:widowControl/>
        <w:jc w:val="left"/>
        <w:rPr>
          <w:rFonts w:ascii="宋体" w:eastAsia="宋体" w:hAnsi="宋体"/>
          <w:szCs w:val="21"/>
        </w:rPr>
      </w:pPr>
      <w:r>
        <w:rPr>
          <w:rFonts w:ascii="宋体" w:eastAsia="宋体" w:hAnsi="宋体"/>
          <w:szCs w:val="21"/>
        </w:rPr>
        <w:br w:type="page"/>
      </w:r>
    </w:p>
    <w:p w14:paraId="55D82851" w14:textId="77777777" w:rsidR="00C00B54" w:rsidRDefault="009320A1">
      <w:pPr>
        <w:widowControl/>
        <w:jc w:val="left"/>
        <w:rPr>
          <w:rFonts w:ascii="宋体" w:eastAsia="宋体" w:hAnsi="宋体"/>
          <w:szCs w:val="21"/>
        </w:rPr>
      </w:pPr>
      <w:r>
        <w:rPr>
          <w:rFonts w:ascii="宋体" w:eastAsia="宋体" w:hAnsi="宋体" w:hint="eastAsia"/>
          <w:szCs w:val="21"/>
        </w:rPr>
        <w:lastRenderedPageBreak/>
        <w:t>附件</w:t>
      </w:r>
      <w:r>
        <w:rPr>
          <w:rFonts w:ascii="宋体" w:eastAsia="宋体" w:hAnsi="宋体"/>
          <w:szCs w:val="21"/>
        </w:rPr>
        <w:t>3:</w:t>
      </w:r>
    </w:p>
    <w:p w14:paraId="3D8E5A7F" w14:textId="77777777" w:rsidR="00C00B54" w:rsidRDefault="00C00B54">
      <w:pPr>
        <w:spacing w:line="360" w:lineRule="exact"/>
        <w:rPr>
          <w:rFonts w:ascii="宋体" w:eastAsia="宋体" w:hAnsi="宋体"/>
          <w:szCs w:val="21"/>
        </w:rPr>
      </w:pPr>
    </w:p>
    <w:p w14:paraId="12F8A3F9" w14:textId="77777777" w:rsidR="00C00B54" w:rsidRDefault="009320A1">
      <w:pPr>
        <w:spacing w:line="360" w:lineRule="exact"/>
        <w:jc w:val="center"/>
        <w:rPr>
          <w:rFonts w:ascii="宋体" w:eastAsia="宋体" w:hAnsi="宋体"/>
          <w:b/>
          <w:sz w:val="24"/>
          <w:szCs w:val="21"/>
        </w:rPr>
      </w:pPr>
      <w:r>
        <w:rPr>
          <w:rFonts w:ascii="宋体" w:eastAsia="宋体" w:hAnsi="宋体" w:hint="eastAsia"/>
          <w:b/>
          <w:sz w:val="24"/>
          <w:szCs w:val="21"/>
        </w:rPr>
        <w:t>建设工程廉政合同</w:t>
      </w:r>
    </w:p>
    <w:p w14:paraId="39206D62" w14:textId="77777777" w:rsidR="00C00B54" w:rsidRDefault="00C00B54">
      <w:pPr>
        <w:spacing w:line="360" w:lineRule="exact"/>
        <w:jc w:val="center"/>
        <w:rPr>
          <w:rFonts w:ascii="宋体" w:eastAsia="宋体" w:hAnsi="宋体"/>
          <w:b/>
          <w:sz w:val="24"/>
          <w:szCs w:val="21"/>
        </w:rPr>
      </w:pPr>
    </w:p>
    <w:p w14:paraId="1DBB09FE"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为做好工程建设中的党风廉政建设，保证工程建设高效优质，保证建设资金的安全和有效使用以及投资效益，业主单位</w:t>
      </w:r>
      <w:r>
        <w:rPr>
          <w:rFonts w:ascii="宋体" w:eastAsia="宋体" w:hAnsi="宋体" w:hint="eastAsia"/>
          <w:szCs w:val="21"/>
          <w:u w:val="single"/>
        </w:rPr>
        <w:t>华南理工大学</w:t>
      </w:r>
      <w:r>
        <w:rPr>
          <w:rFonts w:ascii="宋体" w:eastAsia="宋体" w:hAnsi="宋体" w:hint="eastAsia"/>
          <w:szCs w:val="21"/>
        </w:rPr>
        <w:t>（以下称甲方）与施工单位</w:t>
      </w:r>
      <w:r>
        <w:rPr>
          <w:rFonts w:ascii="宋体" w:eastAsia="宋体" w:hAnsi="宋体" w:hint="eastAsia"/>
          <w:szCs w:val="21"/>
          <w:u w:val="single"/>
        </w:rPr>
        <w:t xml:space="preserve">     </w:t>
      </w:r>
      <w:r>
        <w:rPr>
          <w:rFonts w:ascii="宋体" w:eastAsia="宋体" w:hAnsi="宋体" w:hint="eastAsia"/>
          <w:szCs w:val="21"/>
        </w:rPr>
        <w:t>（以下称乙方），特订立如下合同。</w:t>
      </w:r>
    </w:p>
    <w:p w14:paraId="55E8D712"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第一条</w:t>
      </w:r>
      <w:r>
        <w:rPr>
          <w:rFonts w:ascii="宋体" w:eastAsia="宋体" w:hAnsi="宋体" w:hint="eastAsia"/>
          <w:szCs w:val="21"/>
        </w:rPr>
        <w:t xml:space="preserve"> </w:t>
      </w:r>
      <w:r>
        <w:rPr>
          <w:rFonts w:ascii="宋体" w:eastAsia="宋体" w:hAnsi="宋体" w:hint="eastAsia"/>
          <w:szCs w:val="21"/>
        </w:rPr>
        <w:t>甲乙双方的权利和义务</w:t>
      </w:r>
    </w:p>
    <w:p w14:paraId="25E06401"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（一）严格遵守党和国家有关法律法规及交通部的有关廉政规定。</w:t>
      </w:r>
    </w:p>
    <w:p w14:paraId="40290C21"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（二）双方的业务活动坚持公开、公正、诚信、透明的原则（除法律认定的商业秘密和合同文件另有规定之外），不得损害国家和集体利益和违反工程建设管理规章制度。</w:t>
      </w:r>
    </w:p>
    <w:p w14:paraId="1F111E78"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（三）建立健全廉政制度，开展廉政教育，设立廉政告示牌，公布举报电话，监督并认真查处违法违纪行为。</w:t>
      </w:r>
    </w:p>
    <w:p w14:paraId="5B997187"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（四）发现对方在业务活动中有违反廉政规定的行为，有及时提醒对方纠正的权利和义务。</w:t>
      </w:r>
    </w:p>
    <w:p w14:paraId="26E8B162"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（五）发现对方严重违反本合同义务条款的行为，有向其上级有关部门举报、建议给</w:t>
      </w:r>
      <w:proofErr w:type="gramStart"/>
      <w:r>
        <w:rPr>
          <w:rFonts w:ascii="宋体" w:eastAsia="宋体" w:hAnsi="宋体" w:hint="eastAsia"/>
          <w:szCs w:val="21"/>
        </w:rPr>
        <w:t>予处理</w:t>
      </w:r>
      <w:proofErr w:type="gramEnd"/>
      <w:r>
        <w:rPr>
          <w:rFonts w:ascii="宋体" w:eastAsia="宋体" w:hAnsi="宋体" w:hint="eastAsia"/>
          <w:szCs w:val="21"/>
        </w:rPr>
        <w:t>并要求告知处理结果的权利。</w:t>
      </w:r>
    </w:p>
    <w:p w14:paraId="10D2D24D"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第二条</w:t>
      </w:r>
      <w:r>
        <w:rPr>
          <w:rFonts w:ascii="宋体" w:eastAsia="宋体" w:hAnsi="宋体" w:hint="eastAsia"/>
          <w:szCs w:val="21"/>
        </w:rPr>
        <w:t xml:space="preserve"> </w:t>
      </w:r>
      <w:r>
        <w:rPr>
          <w:rFonts w:ascii="宋体" w:eastAsia="宋体" w:hAnsi="宋体" w:hint="eastAsia"/>
          <w:szCs w:val="21"/>
        </w:rPr>
        <w:t>甲方的义务</w:t>
      </w:r>
    </w:p>
    <w:p w14:paraId="0E1B0F50"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（一）甲方及其工作人员不得索要或接受乙方的礼金、有价证券和贵重物品，不得在乙方报销任何应由甲方或个人支付的费用。</w:t>
      </w:r>
    </w:p>
    <w:p w14:paraId="461288A1"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（二）甲方工作人员不得参加乙方安排的高消费宴请和娱乐活动；不得接受乙方提供的通讯工具、交通工具和高档办公用品。</w:t>
      </w:r>
    </w:p>
    <w:p w14:paraId="1FD1B1CD"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（三）甲方及其工作人员不得要求或者接受乙方为其住房装修、婚丧嫁娶活动、配偶子女的工作安排以及出国出境、旅游等提供方便。</w:t>
      </w:r>
    </w:p>
    <w:p w14:paraId="43125F57"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（四）甲方工作人员的配偶、子女及亲属不</w:t>
      </w:r>
      <w:r>
        <w:rPr>
          <w:rFonts w:ascii="宋体" w:eastAsia="宋体" w:hAnsi="宋体" w:hint="eastAsia"/>
          <w:szCs w:val="21"/>
        </w:rPr>
        <w:t>得从事与甲方工程有关的监理分包项目。</w:t>
      </w:r>
    </w:p>
    <w:p w14:paraId="561A51BD"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第三条</w:t>
      </w:r>
      <w:r>
        <w:rPr>
          <w:rFonts w:ascii="宋体" w:eastAsia="宋体" w:hAnsi="宋体" w:hint="eastAsia"/>
          <w:szCs w:val="21"/>
        </w:rPr>
        <w:t xml:space="preserve"> </w:t>
      </w:r>
      <w:r>
        <w:rPr>
          <w:rFonts w:ascii="宋体" w:eastAsia="宋体" w:hAnsi="宋体" w:hint="eastAsia"/>
          <w:szCs w:val="21"/>
        </w:rPr>
        <w:t>乙方义务</w:t>
      </w:r>
    </w:p>
    <w:p w14:paraId="537D265E"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（一）乙方不得以任何理由向甲方及其工作人员馈赠礼金、有价证券、贵重礼品。</w:t>
      </w:r>
    </w:p>
    <w:p w14:paraId="001508DE"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（二）乙方不得以任何名义为甲方及其工作人员报销应由甲方单位或个人支付的任何费用。</w:t>
      </w:r>
    </w:p>
    <w:p w14:paraId="0D0EC54F"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（三）乙方不得以任何理由安排甲方工作人员参加高消费宴请及娱乐活动。</w:t>
      </w:r>
    </w:p>
    <w:p w14:paraId="77D591F5"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（四）乙方不得为甲方单位和个人购置或提供通讯工具、交通工具和高档办公用品等。</w:t>
      </w:r>
    </w:p>
    <w:p w14:paraId="7A0D4D13"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第四条</w:t>
      </w:r>
      <w:r>
        <w:rPr>
          <w:rFonts w:ascii="宋体" w:eastAsia="宋体" w:hAnsi="宋体" w:hint="eastAsia"/>
          <w:szCs w:val="21"/>
        </w:rPr>
        <w:t xml:space="preserve"> </w:t>
      </w:r>
      <w:r>
        <w:rPr>
          <w:rFonts w:ascii="宋体" w:eastAsia="宋体" w:hAnsi="宋体" w:hint="eastAsia"/>
          <w:szCs w:val="21"/>
        </w:rPr>
        <w:t>违约责任</w:t>
      </w:r>
    </w:p>
    <w:p w14:paraId="6A8DACA6"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（一）甲方及其工作人员违反本合同第一、第二条，按管理权限，依据有关规定给予党纪、政纪或组织处理；涉嫌犯罪的，移交司法机关追究刑事责任；给</w:t>
      </w:r>
      <w:r>
        <w:rPr>
          <w:rFonts w:ascii="宋体" w:eastAsia="宋体" w:hAnsi="宋体" w:hint="eastAsia"/>
          <w:szCs w:val="21"/>
        </w:rPr>
        <w:t>乙方单位造成经济损失的，应予以赔偿。</w:t>
      </w:r>
    </w:p>
    <w:p w14:paraId="1AA42BDD"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（二）乙方及其工作人员违反本合同第一、三、五、七条，按管理权限，依据有关规定，给予党纪、政纪或组织处理；给甲方单位造成经济损失的，应予赔偿；情节严重的，甲方建</w:t>
      </w:r>
    </w:p>
    <w:p w14:paraId="78949291" w14:textId="77777777" w:rsidR="00C00B54" w:rsidRDefault="009320A1">
      <w:pPr>
        <w:widowControl/>
        <w:jc w:val="left"/>
        <w:rPr>
          <w:rFonts w:ascii="宋体" w:eastAsia="宋体" w:hAnsi="宋体"/>
          <w:szCs w:val="21"/>
        </w:rPr>
      </w:pPr>
      <w:r>
        <w:rPr>
          <w:rFonts w:ascii="宋体" w:eastAsia="宋体" w:hAnsi="宋体"/>
          <w:szCs w:val="21"/>
        </w:rPr>
        <w:br w:type="page"/>
      </w:r>
    </w:p>
    <w:p w14:paraId="6FD66958" w14:textId="77777777" w:rsidR="00C00B54" w:rsidRDefault="009320A1">
      <w:pPr>
        <w:spacing w:line="360" w:lineRule="exact"/>
        <w:rPr>
          <w:rFonts w:ascii="宋体" w:eastAsia="宋体" w:hAnsi="宋体"/>
          <w:szCs w:val="21"/>
        </w:rPr>
      </w:pPr>
      <w:proofErr w:type="gramStart"/>
      <w:r>
        <w:rPr>
          <w:rFonts w:ascii="宋体" w:eastAsia="宋体" w:hAnsi="宋体" w:hint="eastAsia"/>
          <w:szCs w:val="21"/>
        </w:rPr>
        <w:lastRenderedPageBreak/>
        <w:t>议工程</w:t>
      </w:r>
      <w:proofErr w:type="gramEnd"/>
      <w:r>
        <w:rPr>
          <w:rFonts w:ascii="宋体" w:eastAsia="宋体" w:hAnsi="宋体" w:hint="eastAsia"/>
          <w:szCs w:val="21"/>
        </w:rPr>
        <w:t>建设主管部门给予乙方一至三年内不得进入其主管的工程建设市场的处罚。</w:t>
      </w:r>
    </w:p>
    <w:p w14:paraId="38AD51D9"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第五条</w:t>
      </w:r>
      <w:r>
        <w:rPr>
          <w:rFonts w:ascii="宋体" w:eastAsia="宋体" w:hAnsi="宋体" w:hint="eastAsia"/>
          <w:szCs w:val="21"/>
        </w:rPr>
        <w:t xml:space="preserve"> </w:t>
      </w:r>
      <w:r>
        <w:rPr>
          <w:rFonts w:ascii="宋体" w:eastAsia="宋体" w:hAnsi="宋体" w:hint="eastAsia"/>
          <w:szCs w:val="21"/>
        </w:rPr>
        <w:t>双方约定</w:t>
      </w:r>
    </w:p>
    <w:p w14:paraId="40560EAD"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本合同由双方或双方单位的纪检监察机关负责监督执行。由甲方或甲方上级单位的纪检监察机关约请乙方或乙方上级单位纪检监察机关对本合同执行情况进行检查；提出在本合同规定范围内的裁定意见。</w:t>
      </w:r>
    </w:p>
    <w:p w14:paraId="33BA9A31"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第六条</w:t>
      </w:r>
      <w:r>
        <w:rPr>
          <w:rFonts w:ascii="宋体" w:eastAsia="宋体" w:hAnsi="宋体" w:hint="eastAsia"/>
          <w:szCs w:val="21"/>
        </w:rPr>
        <w:t xml:space="preserve"> </w:t>
      </w:r>
      <w:r>
        <w:rPr>
          <w:rFonts w:ascii="宋体" w:eastAsia="宋体" w:hAnsi="宋体" w:hint="eastAsia"/>
          <w:szCs w:val="21"/>
        </w:rPr>
        <w:t>本合同有效期为甲乙双方签署之日</w:t>
      </w:r>
      <w:r>
        <w:rPr>
          <w:rFonts w:ascii="宋体" w:eastAsia="宋体" w:hAnsi="宋体" w:hint="eastAsia"/>
          <w:szCs w:val="21"/>
        </w:rPr>
        <w:t>起至该工程项目竣工验收合格后止。</w:t>
      </w:r>
    </w:p>
    <w:p w14:paraId="670BE7CE"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第七条</w:t>
      </w:r>
      <w:r>
        <w:rPr>
          <w:rFonts w:ascii="宋体" w:eastAsia="宋体" w:hAnsi="宋体" w:hint="eastAsia"/>
          <w:szCs w:val="21"/>
        </w:rPr>
        <w:t xml:space="preserve"> </w:t>
      </w:r>
      <w:r>
        <w:rPr>
          <w:rFonts w:ascii="宋体" w:eastAsia="宋体" w:hAnsi="宋体" w:hint="eastAsia"/>
          <w:szCs w:val="21"/>
        </w:rPr>
        <w:t>本合同送交甲乙双方的监督单位各一份。</w:t>
      </w:r>
    </w:p>
    <w:p w14:paraId="3B988262" w14:textId="77777777" w:rsidR="00C00B54" w:rsidRDefault="00C00B54">
      <w:pPr>
        <w:spacing w:line="360" w:lineRule="exact"/>
        <w:ind w:firstLineChars="200" w:firstLine="420"/>
        <w:rPr>
          <w:rFonts w:ascii="宋体" w:eastAsia="宋体" w:hAnsi="宋体"/>
          <w:szCs w:val="21"/>
        </w:rPr>
      </w:pPr>
    </w:p>
    <w:p w14:paraId="76E43FA9" w14:textId="77777777" w:rsidR="00C00B54" w:rsidRDefault="00C00B54">
      <w:pPr>
        <w:spacing w:line="360" w:lineRule="exact"/>
        <w:ind w:firstLineChars="200" w:firstLine="420"/>
        <w:rPr>
          <w:rFonts w:ascii="宋体" w:eastAsia="宋体" w:hAnsi="宋体"/>
          <w:szCs w:val="21"/>
        </w:rPr>
      </w:pPr>
    </w:p>
    <w:p w14:paraId="684CC5A6" w14:textId="77777777" w:rsidR="00C00B54" w:rsidRDefault="00C00B54">
      <w:pPr>
        <w:spacing w:line="360" w:lineRule="exact"/>
        <w:ind w:firstLineChars="200" w:firstLine="420"/>
        <w:rPr>
          <w:rFonts w:ascii="宋体" w:eastAsia="宋体" w:hAnsi="宋体"/>
          <w:szCs w:val="21"/>
        </w:rPr>
      </w:pPr>
    </w:p>
    <w:p w14:paraId="494C8023" w14:textId="77777777" w:rsidR="00C00B54" w:rsidRDefault="009320A1">
      <w:pPr>
        <w:spacing w:line="360" w:lineRule="exact"/>
        <w:ind w:firstLineChars="200" w:firstLine="420"/>
        <w:rPr>
          <w:rFonts w:ascii="宋体" w:eastAsia="宋体" w:hAnsi="宋体"/>
          <w:szCs w:val="21"/>
        </w:rPr>
      </w:pPr>
      <w:r>
        <w:rPr>
          <w:rFonts w:ascii="宋体" w:eastAsia="宋体" w:hAnsi="宋体" w:hint="eastAsia"/>
          <w:szCs w:val="21"/>
        </w:rPr>
        <w:t>发包人（公章）：</w:t>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hint="eastAsia"/>
          <w:szCs w:val="21"/>
        </w:rPr>
        <w:t xml:space="preserve">        </w:t>
      </w:r>
      <w:r>
        <w:rPr>
          <w:rFonts w:ascii="宋体" w:eastAsia="宋体" w:hAnsi="宋体" w:hint="eastAsia"/>
          <w:szCs w:val="21"/>
        </w:rPr>
        <w:t>承包人（公章）：</w:t>
      </w:r>
    </w:p>
    <w:p w14:paraId="2BE716E4" w14:textId="77777777" w:rsidR="00C00B54" w:rsidRDefault="00C00B54">
      <w:pPr>
        <w:spacing w:line="360" w:lineRule="exact"/>
        <w:ind w:firstLineChars="200" w:firstLine="420"/>
        <w:rPr>
          <w:rFonts w:ascii="宋体" w:eastAsia="宋体" w:hAnsi="宋体"/>
          <w:szCs w:val="21"/>
        </w:rPr>
      </w:pPr>
    </w:p>
    <w:p w14:paraId="71C3C222" w14:textId="77777777" w:rsidR="00C00B54" w:rsidRDefault="00C00B54">
      <w:pPr>
        <w:spacing w:line="360" w:lineRule="exact"/>
        <w:ind w:firstLineChars="200" w:firstLine="420"/>
        <w:rPr>
          <w:rFonts w:ascii="宋体" w:eastAsia="宋体" w:hAnsi="宋体"/>
          <w:szCs w:val="21"/>
        </w:rPr>
      </w:pPr>
    </w:p>
    <w:p w14:paraId="700A3E9F" w14:textId="77777777" w:rsidR="00C00B54" w:rsidRDefault="009320A1">
      <w:pPr>
        <w:spacing w:line="360" w:lineRule="exact"/>
        <w:ind w:firstLine="420"/>
        <w:rPr>
          <w:rFonts w:ascii="宋体" w:eastAsia="宋体" w:hAnsi="宋体"/>
          <w:szCs w:val="21"/>
        </w:rPr>
      </w:pPr>
      <w:r>
        <w:rPr>
          <w:rFonts w:ascii="宋体" w:eastAsia="宋体" w:hAnsi="宋体" w:hint="eastAsia"/>
          <w:szCs w:val="21"/>
        </w:rPr>
        <w:t xml:space="preserve">    </w:t>
      </w:r>
      <w:r>
        <w:rPr>
          <w:rFonts w:ascii="宋体" w:eastAsia="宋体" w:hAnsi="宋体"/>
          <w:szCs w:val="21"/>
        </w:rPr>
        <w:t>年</w:t>
      </w:r>
      <w:r>
        <w:rPr>
          <w:rFonts w:ascii="宋体" w:eastAsia="宋体" w:hAnsi="宋体" w:hint="eastAsia"/>
          <w:szCs w:val="21"/>
        </w:rPr>
        <w:t xml:space="preserve">  </w:t>
      </w:r>
      <w:r>
        <w:rPr>
          <w:rFonts w:ascii="宋体" w:eastAsia="宋体" w:hAnsi="宋体"/>
          <w:szCs w:val="21"/>
        </w:rPr>
        <w:t>月</w:t>
      </w:r>
      <w:r>
        <w:rPr>
          <w:rFonts w:ascii="宋体" w:eastAsia="宋体" w:hAnsi="宋体" w:hint="eastAsia"/>
          <w:szCs w:val="21"/>
        </w:rPr>
        <w:t xml:space="preserve">   </w:t>
      </w:r>
      <w:r>
        <w:rPr>
          <w:rFonts w:ascii="宋体" w:eastAsia="宋体" w:hAnsi="宋体"/>
          <w:szCs w:val="21"/>
        </w:rPr>
        <w:t>日</w:t>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szCs w:val="21"/>
        </w:rPr>
        <w:tab/>
      </w:r>
      <w:r>
        <w:rPr>
          <w:rFonts w:ascii="宋体" w:eastAsia="宋体" w:hAnsi="宋体" w:hint="eastAsia"/>
          <w:szCs w:val="21"/>
        </w:rPr>
        <w:t xml:space="preserve">       </w:t>
      </w:r>
      <w:r>
        <w:rPr>
          <w:rFonts w:ascii="宋体" w:eastAsia="宋体" w:hAnsi="宋体" w:hint="eastAsia"/>
          <w:szCs w:val="21"/>
        </w:rPr>
        <w:t>年</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月</w:t>
      </w: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日</w:t>
      </w:r>
    </w:p>
    <w:p w14:paraId="474913E7" w14:textId="77777777" w:rsidR="00C00B54" w:rsidRDefault="009320A1">
      <w:pPr>
        <w:widowControl/>
        <w:jc w:val="left"/>
        <w:rPr>
          <w:rFonts w:ascii="宋体" w:eastAsia="宋体" w:hAnsi="宋体"/>
          <w:szCs w:val="21"/>
        </w:rPr>
      </w:pPr>
      <w:r>
        <w:rPr>
          <w:rFonts w:ascii="宋体" w:eastAsia="宋体" w:hAnsi="宋体" w:hint="eastAsia"/>
          <w:szCs w:val="21"/>
        </w:rPr>
        <w:t xml:space="preserve">  </w:t>
      </w:r>
    </w:p>
    <w:sectPr w:rsidR="00C00B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CC4E5" w14:textId="77777777" w:rsidR="009320A1" w:rsidRDefault="009320A1" w:rsidP="00201ACE">
      <w:r>
        <w:separator/>
      </w:r>
    </w:p>
  </w:endnote>
  <w:endnote w:type="continuationSeparator" w:id="0">
    <w:p w14:paraId="36E278FB" w14:textId="77777777" w:rsidR="009320A1" w:rsidRDefault="009320A1" w:rsidP="0020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F3B7F" w14:textId="77777777" w:rsidR="009320A1" w:rsidRDefault="009320A1" w:rsidP="00201ACE">
      <w:r>
        <w:separator/>
      </w:r>
    </w:p>
  </w:footnote>
  <w:footnote w:type="continuationSeparator" w:id="0">
    <w:p w14:paraId="1252A686" w14:textId="77777777" w:rsidR="009320A1" w:rsidRDefault="009320A1" w:rsidP="00201A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Q4N2U5ZTEyYTZiN2E1YjY1MDU0ZDhiMGFjMGQ5YzQifQ=="/>
  </w:docVars>
  <w:rsids>
    <w:rsidRoot w:val="00460166"/>
    <w:rsid w:val="001C0B8F"/>
    <w:rsid w:val="001D7D62"/>
    <w:rsid w:val="00201ACE"/>
    <w:rsid w:val="002739D8"/>
    <w:rsid w:val="00460166"/>
    <w:rsid w:val="00487C0D"/>
    <w:rsid w:val="00620741"/>
    <w:rsid w:val="007F5387"/>
    <w:rsid w:val="00830BA1"/>
    <w:rsid w:val="00901615"/>
    <w:rsid w:val="009320A1"/>
    <w:rsid w:val="00947D71"/>
    <w:rsid w:val="00C00B54"/>
    <w:rsid w:val="00D12F46"/>
    <w:rsid w:val="00EC7706"/>
    <w:rsid w:val="00ED3398"/>
    <w:rsid w:val="04096F7B"/>
    <w:rsid w:val="05715C95"/>
    <w:rsid w:val="05F61781"/>
    <w:rsid w:val="09627255"/>
    <w:rsid w:val="118E40A7"/>
    <w:rsid w:val="11CE22A2"/>
    <w:rsid w:val="12893791"/>
    <w:rsid w:val="12B409FA"/>
    <w:rsid w:val="138D40CC"/>
    <w:rsid w:val="14B545B5"/>
    <w:rsid w:val="14E46C49"/>
    <w:rsid w:val="16287735"/>
    <w:rsid w:val="16DC051F"/>
    <w:rsid w:val="1B361AEA"/>
    <w:rsid w:val="1BA84E74"/>
    <w:rsid w:val="1DD0420E"/>
    <w:rsid w:val="206475B3"/>
    <w:rsid w:val="20AD0837"/>
    <w:rsid w:val="20BE47F2"/>
    <w:rsid w:val="215A09BE"/>
    <w:rsid w:val="23641680"/>
    <w:rsid w:val="24D66E1F"/>
    <w:rsid w:val="2533755C"/>
    <w:rsid w:val="27FD20A3"/>
    <w:rsid w:val="28F26D17"/>
    <w:rsid w:val="290B259E"/>
    <w:rsid w:val="298A013A"/>
    <w:rsid w:val="2B297958"/>
    <w:rsid w:val="2D71729C"/>
    <w:rsid w:val="2ED52C6D"/>
    <w:rsid w:val="2F753F12"/>
    <w:rsid w:val="31A43590"/>
    <w:rsid w:val="37176879"/>
    <w:rsid w:val="39B34CB8"/>
    <w:rsid w:val="3F9D7F9C"/>
    <w:rsid w:val="42C159A0"/>
    <w:rsid w:val="43364990"/>
    <w:rsid w:val="44B00772"/>
    <w:rsid w:val="4DBE7963"/>
    <w:rsid w:val="53FA68A3"/>
    <w:rsid w:val="57B1418D"/>
    <w:rsid w:val="58D2260D"/>
    <w:rsid w:val="5A5B53A5"/>
    <w:rsid w:val="5BB823D4"/>
    <w:rsid w:val="5BFD1D50"/>
    <w:rsid w:val="5C583908"/>
    <w:rsid w:val="5EFB03E4"/>
    <w:rsid w:val="648B79CD"/>
    <w:rsid w:val="64B17600"/>
    <w:rsid w:val="651248C9"/>
    <w:rsid w:val="65FC0126"/>
    <w:rsid w:val="667E5B82"/>
    <w:rsid w:val="6874548F"/>
    <w:rsid w:val="6B217424"/>
    <w:rsid w:val="6C1238A1"/>
    <w:rsid w:val="6CBC7404"/>
    <w:rsid w:val="6ECA01FE"/>
    <w:rsid w:val="71EA6F13"/>
    <w:rsid w:val="72B15531"/>
    <w:rsid w:val="74281E9F"/>
    <w:rsid w:val="789E2836"/>
    <w:rsid w:val="7B7F4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DE9F7"/>
  <w15:docId w15:val="{78ED1D90-FAF2-4CB0-9EE2-9134AE83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uiPriority w:val="99"/>
    <w:qFormat/>
    <w:pPr>
      <w:ind w:firstLine="630"/>
    </w:pPr>
    <w:rPr>
      <w:rFonts w:ascii="宋体" w:cs="Times New Roman"/>
      <w:kern w:val="0"/>
      <w:sz w:val="20"/>
      <w:szCs w:val="20"/>
    </w:rPr>
  </w:style>
  <w:style w:type="paragraph" w:styleId="a4">
    <w:name w:val="envelope return"/>
    <w:basedOn w:val="a"/>
    <w:qFormat/>
    <w:pPr>
      <w:snapToGrid w:val="0"/>
    </w:pPr>
    <w:rPr>
      <w:rFonts w:ascii="Arial" w:eastAsia="宋体" w:hAnsi="Arial" w:cs="Times New Roman"/>
      <w:szCs w:val="24"/>
    </w:rPr>
  </w:style>
  <w:style w:type="paragraph" w:styleId="a5">
    <w:name w:val="Plain Text"/>
    <w:basedOn w:val="a"/>
    <w:next w:val="a"/>
    <w:uiPriority w:val="99"/>
    <w:qFormat/>
    <w:rPr>
      <w:rFonts w:ascii="宋体" w:hAnsi="Courier New" w:cs="Times New Roman"/>
      <w:kern w:val="0"/>
      <w:sz w:val="20"/>
      <w:szCs w:val="20"/>
    </w:rPr>
  </w:style>
  <w:style w:type="paragraph" w:styleId="a6">
    <w:name w:val="Normal (Web)"/>
    <w:basedOn w:val="a"/>
    <w:uiPriority w:val="99"/>
    <w:semiHidden/>
    <w:unhideWhenUsed/>
    <w:qFormat/>
    <w:rPr>
      <w:sz w:val="24"/>
    </w:rPr>
  </w:style>
  <w:style w:type="paragraph" w:styleId="2">
    <w:name w:val="Body Text First Indent 2"/>
    <w:basedOn w:val="a3"/>
    <w:qFormat/>
    <w:pPr>
      <w:ind w:firstLineChars="200" w:firstLine="420"/>
    </w:pPr>
    <w:rPr>
      <w:rFonts w:ascii="Times New Roman" w:eastAsia="宋体" w:hAnsi="Times New Roman"/>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paragraph" w:styleId="a9">
    <w:name w:val="List Paragraph"/>
    <w:basedOn w:val="a"/>
    <w:uiPriority w:val="34"/>
    <w:qFormat/>
    <w:pPr>
      <w:ind w:firstLineChars="200" w:firstLine="420"/>
    </w:pPr>
  </w:style>
  <w:style w:type="paragraph" w:styleId="aa">
    <w:name w:val="header"/>
    <w:basedOn w:val="a"/>
    <w:link w:val="ab"/>
    <w:uiPriority w:val="99"/>
    <w:unhideWhenUsed/>
    <w:rsid w:val="00201ACE"/>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201ACE"/>
    <w:rPr>
      <w:rFonts w:asciiTheme="minorHAnsi" w:eastAsiaTheme="minorEastAsia" w:hAnsiTheme="minorHAnsi" w:cstheme="minorBidi"/>
      <w:kern w:val="2"/>
      <w:sz w:val="18"/>
      <w:szCs w:val="18"/>
    </w:rPr>
  </w:style>
  <w:style w:type="paragraph" w:styleId="ac">
    <w:name w:val="footer"/>
    <w:basedOn w:val="a"/>
    <w:link w:val="ad"/>
    <w:uiPriority w:val="99"/>
    <w:unhideWhenUsed/>
    <w:rsid w:val="00201ACE"/>
    <w:pPr>
      <w:tabs>
        <w:tab w:val="center" w:pos="4153"/>
        <w:tab w:val="right" w:pos="8306"/>
      </w:tabs>
      <w:snapToGrid w:val="0"/>
      <w:jc w:val="left"/>
    </w:pPr>
    <w:rPr>
      <w:sz w:val="18"/>
      <w:szCs w:val="18"/>
    </w:rPr>
  </w:style>
  <w:style w:type="character" w:customStyle="1" w:styleId="ad">
    <w:name w:val="页脚 字符"/>
    <w:basedOn w:val="a0"/>
    <w:link w:val="ac"/>
    <w:uiPriority w:val="99"/>
    <w:rsid w:val="00201AC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2023</dc:creator>
  <cp:lastModifiedBy>丽娟</cp:lastModifiedBy>
  <cp:revision>5</cp:revision>
  <cp:lastPrinted>2026-08-10T07:35:00Z</cp:lastPrinted>
  <dcterms:created xsi:type="dcterms:W3CDTF">2024-06-13T01:04:00Z</dcterms:created>
  <dcterms:modified xsi:type="dcterms:W3CDTF">2026-08-28T08:40:00Z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A7DDCE3AF68E412C9CC8F456411FA7C3_13</vt:lpwstr>
  </property>
  <property fmtid="{D5CDD505-2E9C-101B-9397-08002B2CF9AE}" pid="4" name="KSOTemplateDocerSaveRecord">
    <vt:lpwstr>eyJoZGlkIjoiZmM4N2ZmYjc5MjFjZGRlMjk2YjkyMmM5MzcwNjBlNzUiLCJ1c2VySWQiOiIyNTg2NzM0MjkifQ==</vt:lpwstr>
  </property>
</Properties>
</file>