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CC" w:rsidRPr="00797545" w:rsidRDefault="004635CC" w:rsidP="00797545">
      <w:pPr>
        <w:spacing w:line="360" w:lineRule="auto"/>
        <w:jc w:val="center"/>
        <w:rPr>
          <w:rFonts w:ascii="宋体" w:eastAsia="宋体" w:hAnsi="宋体"/>
          <w:b/>
          <w:sz w:val="28"/>
          <w:szCs w:val="28"/>
        </w:rPr>
      </w:pPr>
      <w:r w:rsidRPr="00797545">
        <w:rPr>
          <w:rFonts w:ascii="宋体" w:eastAsia="宋体" w:hAnsi="宋体" w:hint="eastAsia"/>
          <w:b/>
          <w:sz w:val="28"/>
          <w:szCs w:val="28"/>
        </w:rPr>
        <w:t>手套箱简单操作流程</w:t>
      </w:r>
    </w:p>
    <w:p w:rsidR="004635CC"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1.首先打开气体开关，往小过渡仓放入氩气。</w:t>
      </w:r>
    </w:p>
    <w:p w:rsidR="004635CC"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2.打开外小舱盖，把需带进手套箱的物品放到过渡仓内。</w:t>
      </w:r>
    </w:p>
    <w:p w:rsidR="004635CC"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3.关紧外小舱盖，抽真空，然后再放入氩气，如此反复三次。</w:t>
      </w:r>
    </w:p>
    <w:p w:rsidR="004635CC"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4. 打开内小舱盖，取出物品，放入手套箱内，然后关紧内小舱盖。</w:t>
      </w:r>
    </w:p>
    <w:p w:rsidR="004635CC"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5. 在手套箱内进行实验操作时戴好手套箱内提供的手套或自己带进来的手套。</w:t>
      </w:r>
    </w:p>
    <w:p w:rsidR="004635CC"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6. 实验完成后，首先打开内小舱盖，将实验过程中产生的垃圾和需要带出来的物品一起放入过渡仓，然后关紧内小舱盖。</w:t>
      </w:r>
    </w:p>
    <w:p w:rsidR="004635CC"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7. 确认内小舱盖关紧后，打开外小舱盖，拿出物品，关闭外小舱盖。</w:t>
      </w:r>
    </w:p>
    <w:p w:rsidR="004635CC"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8. 确认关紧外小舱盖后，抽真空使过渡</w:t>
      </w:r>
      <w:proofErr w:type="gramStart"/>
      <w:r w:rsidRPr="00797545">
        <w:rPr>
          <w:rFonts w:ascii="宋体" w:eastAsia="宋体" w:hAnsi="宋体" w:hint="eastAsia"/>
          <w:sz w:val="28"/>
          <w:szCs w:val="28"/>
        </w:rPr>
        <w:t>仓处于</w:t>
      </w:r>
      <w:proofErr w:type="gramEnd"/>
      <w:r w:rsidRPr="00797545">
        <w:rPr>
          <w:rFonts w:ascii="宋体" w:eastAsia="宋体" w:hAnsi="宋体" w:hint="eastAsia"/>
          <w:sz w:val="28"/>
          <w:szCs w:val="28"/>
        </w:rPr>
        <w:t>真空状态。</w:t>
      </w:r>
    </w:p>
    <w:p w:rsidR="004635CC" w:rsidRPr="00797545" w:rsidRDefault="004635CC" w:rsidP="00797545">
      <w:pPr>
        <w:spacing w:line="360" w:lineRule="auto"/>
        <w:jc w:val="left"/>
        <w:rPr>
          <w:rFonts w:ascii="宋体" w:eastAsia="宋体" w:hAnsi="宋体"/>
          <w:b/>
          <w:sz w:val="28"/>
          <w:szCs w:val="28"/>
        </w:rPr>
      </w:pPr>
      <w:r w:rsidRPr="00797545">
        <w:rPr>
          <w:rFonts w:ascii="宋体" w:eastAsia="宋体" w:hAnsi="宋体" w:hint="eastAsia"/>
          <w:b/>
          <w:sz w:val="28"/>
          <w:szCs w:val="28"/>
        </w:rPr>
        <w:t>注意事项</w:t>
      </w:r>
    </w:p>
    <w:p w:rsidR="004635CC"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1.放入物品到过渡仓后，在打开内小舱盖之前一定要至少抽真空三次，确保过渡仓内基本上为氩气。</w:t>
      </w:r>
    </w:p>
    <w:p w:rsidR="004635CC"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2. 操作手套箱时，一定要在手套箱原有的手套上再套上一个手套。以保护手套箱手套。</w:t>
      </w:r>
    </w:p>
    <w:p w:rsidR="00377382" w:rsidRPr="00797545" w:rsidRDefault="004635CC" w:rsidP="00797545">
      <w:pPr>
        <w:spacing w:line="360" w:lineRule="auto"/>
        <w:jc w:val="left"/>
        <w:rPr>
          <w:rFonts w:ascii="宋体" w:eastAsia="宋体" w:hAnsi="宋体"/>
          <w:sz w:val="28"/>
          <w:szCs w:val="28"/>
        </w:rPr>
      </w:pPr>
      <w:r w:rsidRPr="00797545">
        <w:rPr>
          <w:rFonts w:ascii="宋体" w:eastAsia="宋体" w:hAnsi="宋体" w:hint="eastAsia"/>
          <w:sz w:val="28"/>
          <w:szCs w:val="28"/>
        </w:rPr>
        <w:t>3. 打开内小舱盖之前，一定要确认过渡仓内为氩气气氛。</w:t>
      </w:r>
      <w:bookmarkStart w:id="0" w:name="_GoBack"/>
      <w:bookmarkEnd w:id="0"/>
    </w:p>
    <w:sectPr w:rsidR="00377382" w:rsidRPr="00797545" w:rsidSect="00B604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35CC"/>
    <w:rsid w:val="000C64F1"/>
    <w:rsid w:val="00274FF2"/>
    <w:rsid w:val="002B2930"/>
    <w:rsid w:val="002C1221"/>
    <w:rsid w:val="0030004E"/>
    <w:rsid w:val="00345B52"/>
    <w:rsid w:val="00377382"/>
    <w:rsid w:val="003932ED"/>
    <w:rsid w:val="004635CC"/>
    <w:rsid w:val="00467B81"/>
    <w:rsid w:val="005547BF"/>
    <w:rsid w:val="00567EF8"/>
    <w:rsid w:val="006360D3"/>
    <w:rsid w:val="00686DBA"/>
    <w:rsid w:val="006B525E"/>
    <w:rsid w:val="006B616C"/>
    <w:rsid w:val="00715AC6"/>
    <w:rsid w:val="0074385C"/>
    <w:rsid w:val="00797545"/>
    <w:rsid w:val="007A0FAA"/>
    <w:rsid w:val="00862A17"/>
    <w:rsid w:val="008A2827"/>
    <w:rsid w:val="008C70AE"/>
    <w:rsid w:val="00943146"/>
    <w:rsid w:val="00A97D23"/>
    <w:rsid w:val="00AB4A07"/>
    <w:rsid w:val="00AB76F0"/>
    <w:rsid w:val="00AC4F8D"/>
    <w:rsid w:val="00B60412"/>
    <w:rsid w:val="00BB53A8"/>
    <w:rsid w:val="00BD0F5E"/>
    <w:rsid w:val="00C84C5B"/>
    <w:rsid w:val="00D07A54"/>
    <w:rsid w:val="00DB6EE2"/>
    <w:rsid w:val="00E330E7"/>
    <w:rsid w:val="00EB3183"/>
    <w:rsid w:val="00EC7030"/>
    <w:rsid w:val="00F2787C"/>
    <w:rsid w:val="00F308F3"/>
    <w:rsid w:val="00F80A4A"/>
    <w:rsid w:val="00FB21EF"/>
    <w:rsid w:val="00FB78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CC"/>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35CC"/>
    <w:rPr>
      <w:rFonts w:asciiTheme="minorHAnsi" w:eastAsiaTheme="minorEastAsia" w:hAnsiTheme="minorHAnsi"/>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336</Characters>
  <Application>Microsoft Office Word</Application>
  <DocSecurity>0</DocSecurity>
  <Lines>2</Lines>
  <Paragraphs>1</Paragraphs>
  <ScaleCrop>false</ScaleCrop>
  <Company>Microsoft</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吴敏蓉</dc:creator>
  <cp:lastModifiedBy>rt</cp:lastModifiedBy>
  <cp:revision>2</cp:revision>
  <dcterms:created xsi:type="dcterms:W3CDTF">2018-04-12T08:00:00Z</dcterms:created>
  <dcterms:modified xsi:type="dcterms:W3CDTF">2018-04-12T08:00:00Z</dcterms:modified>
</cp:coreProperties>
</file>