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B0C3AC" w14:textId="77777777" w:rsidR="00A33C8E" w:rsidRDefault="006B17C8">
      <w:pPr>
        <w:pStyle w:val="a4"/>
        <w:ind w:leftChars="0" w:left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</w:t>
      </w:r>
    </w:p>
    <w:p w14:paraId="354F7022" w14:textId="77777777" w:rsidR="00A33C8E" w:rsidRDefault="006B17C8">
      <w:pPr>
        <w:pStyle w:val="aa"/>
        <w:spacing w:before="210" w:beforeAutospacing="0" w:after="210" w:afterAutospacing="0" w:line="504" w:lineRule="atLeast"/>
        <w:ind w:firstLine="640"/>
        <w:jc w:val="center"/>
        <w:textAlignment w:val="baseline"/>
        <w:rPr>
          <w:rFonts w:ascii="微软雅黑" w:eastAsia="微软雅黑" w:hAnsi="微软雅黑" w:cs="微软雅黑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人员配备和</w:t>
      </w:r>
      <w:r>
        <w:rPr>
          <w:rFonts w:ascii="仿宋" w:eastAsia="仿宋" w:hAnsi="仿宋" w:cs="仿宋"/>
          <w:b/>
          <w:bCs/>
          <w:color w:val="333333"/>
          <w:sz w:val="28"/>
          <w:szCs w:val="28"/>
        </w:rPr>
        <w:t>服务资费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承诺函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671"/>
      </w:tblGrid>
      <w:tr w:rsidR="00A33C8E" w14:paraId="76BE54C1" w14:textId="77777777">
        <w:trPr>
          <w:trHeight w:val="759"/>
          <w:jc w:val="center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D893D" w14:textId="77777777" w:rsidR="00A33C8E" w:rsidRDefault="006B17C8">
            <w:pPr>
              <w:pStyle w:val="aa"/>
              <w:spacing w:before="210" w:beforeAutospacing="0" w:after="210" w:afterAutospacing="0" w:line="504" w:lineRule="atLeas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6CE8A" w14:textId="77777777" w:rsidR="00A33C8E" w:rsidRDefault="006B17C8">
            <w:pPr>
              <w:pStyle w:val="aa"/>
              <w:spacing w:before="210" w:beforeAutospacing="0" w:after="210" w:afterAutospacing="0" w:line="504" w:lineRule="atLeas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数据</w:t>
            </w:r>
          </w:p>
        </w:tc>
      </w:tr>
      <w:tr w:rsidR="00A33C8E" w14:paraId="6BE2F077" w14:textId="77777777">
        <w:trPr>
          <w:trHeight w:val="759"/>
          <w:jc w:val="center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65B08" w14:textId="77777777" w:rsidR="00A33C8E" w:rsidRDefault="006B17C8">
            <w:pPr>
              <w:pStyle w:val="aa"/>
              <w:spacing w:before="210" w:beforeAutospacing="0" w:after="210" w:afterAutospacing="0" w:line="504" w:lineRule="atLeas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日常运营车辆调度人员数量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F49E7" w14:textId="77777777" w:rsidR="00A33C8E" w:rsidRDefault="006B17C8">
            <w:pPr>
              <w:pStyle w:val="aa"/>
              <w:spacing w:before="210" w:beforeAutospacing="0" w:after="210" w:afterAutospacing="0" w:line="504" w:lineRule="atLeas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</w:tc>
      </w:tr>
      <w:tr w:rsidR="00A33C8E" w14:paraId="161C19F4" w14:textId="77777777">
        <w:trPr>
          <w:trHeight w:val="786"/>
          <w:jc w:val="center"/>
        </w:trPr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055B" w14:textId="77777777" w:rsidR="00A33C8E" w:rsidRDefault="006B17C8">
            <w:pPr>
              <w:pStyle w:val="aa"/>
              <w:spacing w:before="210" w:beforeAutospacing="0" w:after="210" w:afterAutospacing="0" w:line="504" w:lineRule="atLeas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骑行收费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6546" w14:textId="77777777" w:rsidR="00A33C8E" w:rsidRDefault="006B17C8">
            <w:pPr>
              <w:pStyle w:val="aa"/>
              <w:spacing w:before="210" w:beforeAutospacing="0" w:after="210" w:afterAutospacing="0" w:line="504" w:lineRule="atLeas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单次骑行：    元/30分钟</w:t>
            </w:r>
          </w:p>
        </w:tc>
      </w:tr>
      <w:tr w:rsidR="00A33C8E" w14:paraId="42683CCD" w14:textId="77777777">
        <w:trPr>
          <w:trHeight w:val="786"/>
          <w:jc w:val="center"/>
        </w:trPr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C7237" w14:textId="77777777" w:rsidR="00A33C8E" w:rsidRDefault="00A33C8E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69A40" w14:textId="77777777" w:rsidR="00A33C8E" w:rsidRDefault="006B17C8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包月骑行：    元/月（不限骑行次数）</w:t>
            </w:r>
          </w:p>
        </w:tc>
      </w:tr>
      <w:tr w:rsidR="00A33C8E" w14:paraId="5A420B6F" w14:textId="77777777">
        <w:trPr>
          <w:trHeight w:val="796"/>
          <w:jc w:val="center"/>
        </w:trPr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15D1D" w14:textId="77777777" w:rsidR="00A33C8E" w:rsidRDefault="00A33C8E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DF6CE" w14:textId="77777777" w:rsidR="00A33C8E" w:rsidRDefault="006B17C8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学期卡骑行：    元/4个月（不限骑行次数）</w:t>
            </w:r>
          </w:p>
        </w:tc>
      </w:tr>
      <w:tr w:rsidR="00A33C8E" w14:paraId="694A3B96" w14:textId="77777777">
        <w:trPr>
          <w:trHeight w:val="796"/>
          <w:jc w:val="center"/>
        </w:trPr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D8FEB" w14:textId="77777777" w:rsidR="00A33C8E" w:rsidRDefault="00A33C8E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081C" w14:textId="77777777" w:rsidR="00A33C8E" w:rsidRDefault="006B17C8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其他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骑行收费价格（可自行填写）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eastAsia="zh-Hans"/>
              </w:rPr>
              <w:t>：</w:t>
            </w:r>
          </w:p>
          <w:p w14:paraId="190ED691" w14:textId="77777777" w:rsidR="00A33C8E" w:rsidRDefault="00A33C8E">
            <w:pPr>
              <w:pStyle w:val="a0"/>
              <w:rPr>
                <w:lang w:eastAsia="zh-Hans"/>
              </w:rPr>
            </w:pPr>
          </w:p>
        </w:tc>
      </w:tr>
    </w:tbl>
    <w:p w14:paraId="5FDCCB32" w14:textId="77777777" w:rsidR="00A33C8E" w:rsidRDefault="00A33C8E">
      <w:pPr>
        <w:widowControl/>
        <w:jc w:val="left"/>
      </w:pPr>
    </w:p>
    <w:p w14:paraId="346C37F9" w14:textId="77777777" w:rsidR="00A33C8E" w:rsidRDefault="006B17C8" w:rsidP="00296DAB">
      <w:pPr>
        <w:pStyle w:val="aa"/>
        <w:widowControl w:val="0"/>
        <w:spacing w:before="0" w:beforeAutospacing="0" w:after="120" w:afterAutospacing="0" w:line="360" w:lineRule="auto"/>
        <w:ind w:firstLine="561"/>
        <w:jc w:val="both"/>
      </w:pPr>
      <w:r>
        <w:rPr>
          <w:rFonts w:ascii="仿宋" w:eastAsia="仿宋" w:hAnsi="仿宋" w:cs="仿宋"/>
          <w:color w:val="000000"/>
          <w:sz w:val="28"/>
          <w:szCs w:val="28"/>
        </w:rPr>
        <w:t>经营服务商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名称（加盖单位公章）：</w:t>
      </w:r>
    </w:p>
    <w:p w14:paraId="36AC1A22" w14:textId="77777777" w:rsidR="00A33C8E" w:rsidRDefault="006B17C8" w:rsidP="00296DAB">
      <w:pPr>
        <w:pStyle w:val="aa"/>
        <w:widowControl w:val="0"/>
        <w:spacing w:before="0" w:beforeAutospacing="0" w:after="120" w:afterAutospacing="0" w:line="360" w:lineRule="auto"/>
        <w:ind w:firstLine="561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经营服务商代表（签字或盖章）：</w:t>
      </w:r>
    </w:p>
    <w:p w14:paraId="0373598E" w14:textId="77777777" w:rsidR="00A33C8E" w:rsidRPr="00296DAB" w:rsidRDefault="006B17C8">
      <w:pPr>
        <w:pStyle w:val="aa"/>
        <w:spacing w:before="210" w:beforeAutospacing="0" w:after="210" w:afterAutospacing="0" w:line="504" w:lineRule="atLeast"/>
        <w:ind w:firstLine="640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296DAB">
        <w:rPr>
          <w:rFonts w:ascii="仿宋" w:eastAsia="仿宋" w:hAnsi="仿宋" w:cs="仿宋" w:hint="eastAsia"/>
          <w:color w:val="333333"/>
          <w:sz w:val="28"/>
          <w:szCs w:val="28"/>
        </w:rPr>
        <w:t>备注：</w:t>
      </w:r>
      <w:proofErr w:type="gramStart"/>
      <w:r w:rsidRPr="00296DAB">
        <w:rPr>
          <w:rFonts w:ascii="仿宋" w:eastAsia="仿宋" w:hAnsi="仿宋" w:cs="仿宋" w:hint="eastAsia"/>
          <w:color w:val="333333"/>
          <w:sz w:val="28"/>
          <w:szCs w:val="28"/>
        </w:rPr>
        <w:t>本承诺</w:t>
      </w:r>
      <w:proofErr w:type="gramEnd"/>
      <w:r w:rsidRPr="00296DAB">
        <w:rPr>
          <w:rFonts w:ascii="仿宋" w:eastAsia="仿宋" w:hAnsi="仿宋" w:cs="仿宋" w:hint="eastAsia"/>
          <w:color w:val="333333"/>
          <w:sz w:val="28"/>
          <w:szCs w:val="28"/>
        </w:rPr>
        <w:t>函为评审重要评分指标，直接关联后续服务投入与履约管理，请结合自身实际审慎研判、如实填报。一经确定为成交经营服务商，须及时将日常运营车辆调度人员名单报送送至学校备案，接受学校日常监督与规范管理。</w:t>
      </w:r>
    </w:p>
    <w:p w14:paraId="7B3F4FD5" w14:textId="77777777" w:rsidR="00A33C8E" w:rsidRDefault="00A33C8E"/>
    <w:p w14:paraId="7F0DEADA" w14:textId="77777777" w:rsidR="00A33C8E" w:rsidRDefault="00A33C8E">
      <w:pPr>
        <w:rPr>
          <w:rFonts w:hint="eastAsia"/>
        </w:rPr>
      </w:pPr>
      <w:bookmarkStart w:id="0" w:name="_GoBack"/>
      <w:bookmarkEnd w:id="0"/>
    </w:p>
    <w:sectPr w:rsidR="00A33C8E">
      <w:footerReference w:type="default" r:id="rId7"/>
      <w:pgSz w:w="11906" w:h="16838"/>
      <w:pgMar w:top="1247" w:right="1247" w:bottom="1247" w:left="124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6C557" w14:textId="77777777" w:rsidR="00A94B29" w:rsidRDefault="00A94B29">
      <w:r>
        <w:separator/>
      </w:r>
    </w:p>
  </w:endnote>
  <w:endnote w:type="continuationSeparator" w:id="0">
    <w:p w14:paraId="02AF8786" w14:textId="77777777" w:rsidR="00A94B29" w:rsidRDefault="00A9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C2E6" w14:textId="77777777" w:rsidR="00A33C8E" w:rsidRDefault="006B17C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62B56" wp14:editId="06A954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370C1" w14:textId="77777777" w:rsidR="00A33C8E" w:rsidRDefault="006B17C8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62B5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91370C1" w14:textId="77777777" w:rsidR="00A33C8E" w:rsidRDefault="006B17C8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79456" w14:textId="77777777" w:rsidR="00A94B29" w:rsidRDefault="00A94B29">
      <w:r>
        <w:separator/>
      </w:r>
    </w:p>
  </w:footnote>
  <w:footnote w:type="continuationSeparator" w:id="0">
    <w:p w14:paraId="24B800D9" w14:textId="77777777" w:rsidR="00A94B29" w:rsidRDefault="00A94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yM2Y5NjM4NzM3MTljZjBiNmQ2ZWM1OTI4MzIzMmQifQ=="/>
  </w:docVars>
  <w:rsids>
    <w:rsidRoot w:val="009D5EB8"/>
    <w:rsid w:val="BDD3CD26"/>
    <w:rsid w:val="00034707"/>
    <w:rsid w:val="00072803"/>
    <w:rsid w:val="000D7C71"/>
    <w:rsid w:val="00220C20"/>
    <w:rsid w:val="0025297A"/>
    <w:rsid w:val="0026529E"/>
    <w:rsid w:val="00280073"/>
    <w:rsid w:val="0029502B"/>
    <w:rsid w:val="00296DAB"/>
    <w:rsid w:val="00346EDB"/>
    <w:rsid w:val="003F3445"/>
    <w:rsid w:val="0044047C"/>
    <w:rsid w:val="0044745A"/>
    <w:rsid w:val="004C5738"/>
    <w:rsid w:val="005545B6"/>
    <w:rsid w:val="005904C6"/>
    <w:rsid w:val="00590C95"/>
    <w:rsid w:val="005D0E38"/>
    <w:rsid w:val="00665173"/>
    <w:rsid w:val="006A19F9"/>
    <w:rsid w:val="006B17C8"/>
    <w:rsid w:val="006C2314"/>
    <w:rsid w:val="006F3643"/>
    <w:rsid w:val="00725462"/>
    <w:rsid w:val="00743BCA"/>
    <w:rsid w:val="00824F05"/>
    <w:rsid w:val="008E79E5"/>
    <w:rsid w:val="008F1E63"/>
    <w:rsid w:val="009D5EB8"/>
    <w:rsid w:val="009E1980"/>
    <w:rsid w:val="00A32FFC"/>
    <w:rsid w:val="00A33C8E"/>
    <w:rsid w:val="00A564A7"/>
    <w:rsid w:val="00A94B29"/>
    <w:rsid w:val="00AB7D14"/>
    <w:rsid w:val="00AF3543"/>
    <w:rsid w:val="00B85369"/>
    <w:rsid w:val="00BA5C81"/>
    <w:rsid w:val="00BD12D1"/>
    <w:rsid w:val="00BF3BA5"/>
    <w:rsid w:val="00C3114A"/>
    <w:rsid w:val="00C56F33"/>
    <w:rsid w:val="00C765D5"/>
    <w:rsid w:val="00CF1F7E"/>
    <w:rsid w:val="00D67487"/>
    <w:rsid w:val="00D76058"/>
    <w:rsid w:val="00DD470D"/>
    <w:rsid w:val="00DF3656"/>
    <w:rsid w:val="00EB7727"/>
    <w:rsid w:val="00EE094F"/>
    <w:rsid w:val="00EF50FA"/>
    <w:rsid w:val="00F841A5"/>
    <w:rsid w:val="01A77857"/>
    <w:rsid w:val="0B876E37"/>
    <w:rsid w:val="0D4A340C"/>
    <w:rsid w:val="132529EF"/>
    <w:rsid w:val="149F58B2"/>
    <w:rsid w:val="163D29F1"/>
    <w:rsid w:val="16EC218F"/>
    <w:rsid w:val="1A7F0562"/>
    <w:rsid w:val="24106287"/>
    <w:rsid w:val="25AE730E"/>
    <w:rsid w:val="25D9A48D"/>
    <w:rsid w:val="25DF7B6C"/>
    <w:rsid w:val="28017DE6"/>
    <w:rsid w:val="2A276376"/>
    <w:rsid w:val="2A517F3F"/>
    <w:rsid w:val="2AC57381"/>
    <w:rsid w:val="2B3D2CCF"/>
    <w:rsid w:val="2E695EB3"/>
    <w:rsid w:val="3012282E"/>
    <w:rsid w:val="312237A1"/>
    <w:rsid w:val="31C75BFC"/>
    <w:rsid w:val="339F393D"/>
    <w:rsid w:val="3B1D4ADF"/>
    <w:rsid w:val="3C4C175F"/>
    <w:rsid w:val="3CA643E0"/>
    <w:rsid w:val="3CD04F99"/>
    <w:rsid w:val="3D1E79E5"/>
    <w:rsid w:val="3DA9265A"/>
    <w:rsid w:val="3FF0497E"/>
    <w:rsid w:val="40673412"/>
    <w:rsid w:val="40AC5147"/>
    <w:rsid w:val="450A1492"/>
    <w:rsid w:val="45B21E6D"/>
    <w:rsid w:val="481B53B3"/>
    <w:rsid w:val="4EF07515"/>
    <w:rsid w:val="51B6126C"/>
    <w:rsid w:val="51FF7B8D"/>
    <w:rsid w:val="544C37A9"/>
    <w:rsid w:val="54C724A4"/>
    <w:rsid w:val="55190F3C"/>
    <w:rsid w:val="56D563FA"/>
    <w:rsid w:val="573A78EF"/>
    <w:rsid w:val="58724EF5"/>
    <w:rsid w:val="5A33532D"/>
    <w:rsid w:val="657C5A7B"/>
    <w:rsid w:val="65F56314"/>
    <w:rsid w:val="660E68C6"/>
    <w:rsid w:val="665C73B2"/>
    <w:rsid w:val="671602BB"/>
    <w:rsid w:val="68B42AC1"/>
    <w:rsid w:val="69A47BB8"/>
    <w:rsid w:val="6AD01D26"/>
    <w:rsid w:val="6B4E483A"/>
    <w:rsid w:val="6B9F64F8"/>
    <w:rsid w:val="6CA269B3"/>
    <w:rsid w:val="70243F00"/>
    <w:rsid w:val="73327D4F"/>
    <w:rsid w:val="73E9279C"/>
    <w:rsid w:val="7417CB35"/>
    <w:rsid w:val="75CC74BF"/>
    <w:rsid w:val="763E0E8A"/>
    <w:rsid w:val="7E3446BF"/>
    <w:rsid w:val="7FFF1074"/>
    <w:rsid w:val="955FC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0722D"/>
  <w15:docId w15:val="{9396969C-54FE-4351-88BB-CDFA76D2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kern w:val="0"/>
    </w:rPr>
  </w:style>
  <w:style w:type="paragraph" w:styleId="a4">
    <w:name w:val="Date"/>
    <w:basedOn w:val="a"/>
    <w:next w:val="a"/>
    <w:qFormat/>
    <w:pPr>
      <w:ind w:leftChars="2500" w:left="100"/>
    </w:pPr>
    <w:rPr>
      <w:kern w:val="0"/>
    </w:rPr>
  </w:style>
  <w:style w:type="paragraph" w:styleId="a5">
    <w:name w:val="Body Text Indent"/>
    <w:basedOn w:val="a"/>
    <w:next w:val="a"/>
    <w:qFormat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5"/>
    <w:next w:val="a"/>
    <w:qFormat/>
    <w:pPr>
      <w:ind w:firstLine="420"/>
    </w:p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  <w:sz w:val="24"/>
      <w:szCs w:val="24"/>
    </w:rPr>
  </w:style>
  <w:style w:type="character" w:styleId="ad">
    <w:name w:val="FollowedHyperlink"/>
    <w:basedOn w:val="a1"/>
    <w:qFormat/>
    <w:rPr>
      <w:color w:val="551A8B"/>
      <w:u w:val="single"/>
    </w:rPr>
  </w:style>
  <w:style w:type="character" w:styleId="ae">
    <w:name w:val="Emphasis"/>
    <w:basedOn w:val="a1"/>
    <w:qFormat/>
    <w:rPr>
      <w:color w:val="D73130"/>
      <w:sz w:val="24"/>
      <w:szCs w:val="24"/>
    </w:rPr>
  </w:style>
  <w:style w:type="character" w:styleId="af">
    <w:name w:val="Hyperlink"/>
    <w:basedOn w:val="a1"/>
    <w:qFormat/>
    <w:rPr>
      <w:color w:val="2438CF"/>
      <w:u w:val="single"/>
    </w:rPr>
  </w:style>
  <w:style w:type="character" w:styleId="HTML">
    <w:name w:val="HTML Cite"/>
    <w:basedOn w:val="a1"/>
    <w:qFormat/>
    <w:rPr>
      <w:sz w:val="24"/>
      <w:szCs w:val="24"/>
    </w:rPr>
  </w:style>
  <w:style w:type="character" w:customStyle="1" w:styleId="11">
    <w:name w:val="标题 1 字符1"/>
    <w:basedOn w:val="a1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10">
    <w:name w:val="标题 1 字符"/>
    <w:qFormat/>
    <w:rPr>
      <w:rFonts w:ascii="Times New Roman" w:eastAsia="宋体" w:hAnsi="Times New Roman"/>
      <w:b/>
      <w:bCs/>
      <w:kern w:val="44"/>
      <w:sz w:val="36"/>
      <w:szCs w:val="44"/>
    </w:rPr>
  </w:style>
  <w:style w:type="character" w:customStyle="1" w:styleId="font31">
    <w:name w:val="font31"/>
    <w:basedOn w:val="a1"/>
    <w:qFormat/>
    <w:rPr>
      <w:rFonts w:ascii="黑体" w:eastAsia="黑体" w:hAnsi="宋体" w:cs="黑体" w:hint="default"/>
      <w:b/>
      <w:color w:val="000000"/>
      <w:sz w:val="32"/>
      <w:szCs w:val="32"/>
      <w:u w:val="none"/>
    </w:rPr>
  </w:style>
  <w:style w:type="character" w:customStyle="1" w:styleId="font01">
    <w:name w:val="font01"/>
    <w:basedOn w:val="a1"/>
    <w:qFormat/>
    <w:rPr>
      <w:rFonts w:ascii="黑体" w:eastAsia="黑体" w:hAnsi="宋体" w:cs="黑体" w:hint="default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李探宇</cp:lastModifiedBy>
  <cp:revision>29</cp:revision>
  <cp:lastPrinted>2022-07-14T01:24:00Z</cp:lastPrinted>
  <dcterms:created xsi:type="dcterms:W3CDTF">2014-10-30T12:08:00Z</dcterms:created>
  <dcterms:modified xsi:type="dcterms:W3CDTF">2026-04-30T07:30:00Z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A67794330E6746168B6AB80BDE934F72_13</vt:lpwstr>
  </property>
  <property fmtid="{D5CDD505-2E9C-101B-9397-08002B2CF9AE}" pid="4" name="KSOTemplateDocerSaveRecord">
    <vt:lpwstr>eyJoZGlkIjoiYmUxYzlhOTk1MWZiNzVjYzJhMmFmYmI4MmU3NGQyZDUiLCJ1c2VySWQiOiI2MzE2MjMxMzYifQ==</vt:lpwstr>
  </property>
</Properties>
</file>