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36" w:lineRule="atLeast"/>
        <w:ind w:left="0" w:right="0" w:firstLine="420"/>
        <w:jc w:val="center"/>
      </w:pPr>
      <w:r>
        <w:rPr>
          <w:rStyle w:val="6"/>
          <w:rFonts w:hint="default" w:ascii="Arial" w:hAnsi="Arial" w:cs="Arial"/>
          <w:b/>
          <w:bCs/>
          <w:i w:val="0"/>
          <w:iCs w:val="0"/>
          <w:caps w:val="0"/>
          <w:color w:val="000000"/>
          <w:spacing w:val="15"/>
          <w:sz w:val="27"/>
          <w:szCs w:val="27"/>
          <w:bdr w:val="none" w:color="auto" w:sz="0" w:space="0"/>
        </w:rPr>
        <w:t>退站材料清单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3"/>
        <w:gridCol w:w="7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序号</w:t>
            </w:r>
          </w:p>
        </w:tc>
        <w:tc>
          <w:tcPr>
            <w:tcW w:w="74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 w:firstLine="0" w:firstLineChars="0"/>
              <w:jc w:val="center"/>
              <w:rPr>
                <w:rFonts w:hint="default" w:ascii="Arial" w:hAnsi="Arial" w:cs="Arial" w:eastAsiaTheme="minorEastAsia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5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 w:firstLine="0" w:firstLineChars="0"/>
              <w:jc w:val="center"/>
              <w:rPr>
                <w:rFonts w:hint="default" w:ascii="Arial" w:hAnsi="Arial" w:cs="Arial" w:eastAsiaTheme="minorEastAsia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1</w:t>
            </w:r>
          </w:p>
        </w:tc>
        <w:tc>
          <w:tcPr>
            <w:tcW w:w="74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 w:firstLine="0" w:firstLineChars="0"/>
              <w:jc w:val="left"/>
              <w:rPr>
                <w:rFonts w:hint="default" w:ascii="Arial" w:hAnsi="Arial" w:cs="Arial" w:eastAsiaTheme="minorEastAsia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博士后研究人员退站表（纸质版，3份）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2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 w:firstLine="0" w:firstLineChars="0"/>
              <w:jc w:val="center"/>
              <w:rPr>
                <w:rFonts w:hint="default" w:ascii="Arial" w:hAnsi="Arial" w:cs="Arial" w:eastAsiaTheme="minorEastAsia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2</w:t>
            </w:r>
          </w:p>
        </w:tc>
        <w:tc>
          <w:tcPr>
            <w:tcW w:w="74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 w:firstLine="0" w:firstLineChars="0"/>
              <w:jc w:val="left"/>
              <w:rPr>
                <w:rFonts w:hint="default" w:ascii="Arial" w:hAnsi="Arial" w:cs="Arial" w:eastAsiaTheme="minorEastAsia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离校手续通知单（纸质版，1份）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42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 w:firstLine="0" w:firstLineChars="0"/>
              <w:jc w:val="center"/>
              <w:rPr>
                <w:rFonts w:hint="default" w:ascii="Arial" w:hAnsi="Arial" w:cs="Arial" w:eastAsiaTheme="minorEastAsia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3</w:t>
            </w:r>
          </w:p>
        </w:tc>
        <w:tc>
          <w:tcPr>
            <w:tcW w:w="74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color w:val="000000"/>
                <w:spacing w:val="15"/>
                <w:sz w:val="24"/>
                <w:szCs w:val="24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档案接收函等档案转移证明（纸质版，1份）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 w:firstLine="0" w:firstLineChars="0"/>
              <w:jc w:val="left"/>
              <w:rPr>
                <w:rFonts w:hint="default" w:ascii="Arial" w:hAnsi="Arial" w:cs="Arial" w:eastAsiaTheme="minorEastAsia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要求：博士后期间档案归入人事档案，每个人都必需提供，外国人不需办理此项。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5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 w:firstLine="0" w:firstLineChars="0"/>
              <w:jc w:val="center"/>
              <w:rPr>
                <w:rFonts w:hint="default" w:ascii="Arial" w:hAnsi="Arial" w:cs="Arial" w:eastAsiaTheme="minorEastAsia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4</w:t>
            </w:r>
          </w:p>
        </w:tc>
        <w:tc>
          <w:tcPr>
            <w:tcW w:w="74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Arial" w:hAnsi="Arial" w:cs="Arial"/>
                <w:color w:val="000000"/>
                <w:spacing w:val="15"/>
                <w:sz w:val="24"/>
                <w:szCs w:val="24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个人退站申请理由原因的详细说明（纸质版，1份）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 w:firstLine="0" w:firstLineChars="0"/>
              <w:jc w:val="left"/>
              <w:rPr>
                <w:rFonts w:hint="default" w:ascii="Arial" w:hAnsi="Arial" w:cs="Arial" w:eastAsiaTheme="minorEastAsia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要求：仅流动站博士后需提交，无固定格式，本人签名。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NTg2MDVmMjM2ZTg1Y2Q0OGRhZmM3YzExN2JhZmYifQ=="/>
  </w:docVars>
  <w:rsids>
    <w:rsidRoot w:val="00000000"/>
    <w:rsid w:val="2342703F"/>
    <w:rsid w:val="6A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0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2023-06-01T03:51:09Z</dcterms:created>
  <dc:creator>admin</dc:creator>
  <cp:lastModifiedBy>admin</cp:lastModifiedBy>
  <dcterms:modified xsi:type="dcterms:W3CDTF">2023-06-01T03:53:09Z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FDF958D6831B4DBE8B4600200C5BD617_12</vt:lpwstr>
  </property>
</Properties>
</file>