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1E83B" w14:textId="5F8C48D2" w:rsidR="00D041BB" w:rsidRDefault="00000000">
      <w:pPr>
        <w:jc w:val="left"/>
        <w:rPr>
          <w:b/>
          <w:color w:val="000000"/>
          <w:w w:val="90"/>
          <w:sz w:val="30"/>
          <w:szCs w:val="30"/>
        </w:rPr>
      </w:pPr>
      <w:r>
        <w:rPr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b/>
          <w:color w:val="000000"/>
          <w:w w:val="90"/>
          <w:sz w:val="30"/>
          <w:szCs w:val="30"/>
        </w:rPr>
        <w:t>工程类专业学位博士生指导教师遴选条件（</w:t>
      </w:r>
      <w:r w:rsidR="00A7762C">
        <w:rPr>
          <w:rFonts w:hint="eastAsia"/>
          <w:b/>
          <w:color w:val="000000"/>
          <w:w w:val="90"/>
          <w:sz w:val="30"/>
          <w:szCs w:val="30"/>
        </w:rPr>
        <w:t>模</w:t>
      </w:r>
      <w:r>
        <w:rPr>
          <w:rFonts w:hint="eastAsia"/>
          <w:b/>
          <w:color w:val="000000"/>
          <w:w w:val="90"/>
          <w:sz w:val="30"/>
          <w:szCs w:val="30"/>
        </w:rPr>
        <w:t>版）</w:t>
      </w:r>
    </w:p>
    <w:p w14:paraId="1136EA5D" w14:textId="45B8D53A" w:rsidR="00D041BB" w:rsidRDefault="00000000" w:rsidP="00404711">
      <w:pPr>
        <w:spacing w:line="500" w:lineRule="exac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适用类别：</w:t>
      </w:r>
      <w:r w:rsidR="00404711">
        <w:rPr>
          <w:rFonts w:hint="eastAsia"/>
          <w:color w:val="000000"/>
          <w:sz w:val="28"/>
          <w:szCs w:val="28"/>
        </w:rPr>
        <w:t xml:space="preserve">                   </w:t>
      </w:r>
      <w:r w:rsidR="00404711">
        <w:rPr>
          <w:rFonts w:hint="eastAsia"/>
          <w:color w:val="000000"/>
          <w:sz w:val="28"/>
          <w:szCs w:val="28"/>
        </w:rPr>
        <w:t>适用院（系）：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1"/>
        <w:gridCol w:w="7541"/>
      </w:tblGrid>
      <w:tr w:rsidR="00D041BB" w14:paraId="4B5E719E" w14:textId="77777777">
        <w:trPr>
          <w:cantSplit/>
          <w:trHeight w:val="549"/>
          <w:jc w:val="center"/>
        </w:trPr>
        <w:tc>
          <w:tcPr>
            <w:tcW w:w="1591" w:type="dxa"/>
            <w:tcBorders>
              <w:bottom w:val="nil"/>
            </w:tcBorders>
            <w:vAlign w:val="center"/>
          </w:tcPr>
          <w:p w14:paraId="02C9BDD7" w14:textId="77777777" w:rsidR="00D041BB" w:rsidRDefault="00000000">
            <w:pPr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指</w:t>
            </w:r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color w:val="000000"/>
                <w:sz w:val="28"/>
                <w:szCs w:val="28"/>
              </w:rPr>
              <w:t>标</w:t>
            </w:r>
          </w:p>
        </w:tc>
        <w:tc>
          <w:tcPr>
            <w:tcW w:w="7541" w:type="dxa"/>
            <w:tcBorders>
              <w:bottom w:val="single" w:sz="4" w:space="0" w:color="auto"/>
            </w:tcBorders>
            <w:vAlign w:val="center"/>
          </w:tcPr>
          <w:p w14:paraId="1084A299" w14:textId="77777777" w:rsidR="00D041BB" w:rsidRDefault="00000000">
            <w:pPr>
              <w:pStyle w:val="a3"/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具</w:t>
            </w:r>
            <w:r>
              <w:rPr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b/>
                <w:color w:val="000000"/>
                <w:sz w:val="28"/>
                <w:szCs w:val="28"/>
              </w:rPr>
              <w:t>体</w:t>
            </w:r>
            <w:r>
              <w:rPr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b/>
                <w:color w:val="000000"/>
                <w:sz w:val="28"/>
                <w:szCs w:val="28"/>
              </w:rPr>
              <w:t>条</w:t>
            </w:r>
            <w:r>
              <w:rPr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b/>
                <w:color w:val="000000"/>
                <w:sz w:val="28"/>
                <w:szCs w:val="28"/>
              </w:rPr>
              <w:t>件</w:t>
            </w:r>
          </w:p>
        </w:tc>
      </w:tr>
      <w:tr w:rsidR="00D041BB" w14:paraId="5A3C81CF" w14:textId="77777777">
        <w:trPr>
          <w:cantSplit/>
          <w:trHeight w:val="5825"/>
          <w:jc w:val="center"/>
        </w:trPr>
        <w:tc>
          <w:tcPr>
            <w:tcW w:w="1591" w:type="dxa"/>
            <w:vAlign w:val="center"/>
          </w:tcPr>
          <w:p w14:paraId="0139A76C" w14:textId="77777777" w:rsidR="00D041BB" w:rsidRDefault="00000000">
            <w:pPr>
              <w:widowControl/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近五年</w:t>
            </w:r>
          </w:p>
          <w:p w14:paraId="1BD898BA" w14:textId="77777777" w:rsidR="00D041BB" w:rsidRDefault="00000000">
            <w:pPr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实践</w:t>
            </w:r>
            <w:r>
              <w:rPr>
                <w:b/>
                <w:color w:val="000000"/>
                <w:sz w:val="28"/>
                <w:szCs w:val="28"/>
              </w:rPr>
              <w:t>成果</w:t>
            </w:r>
          </w:p>
          <w:p w14:paraId="5F67DDC7" w14:textId="63E253DC" w:rsidR="00D041BB" w:rsidRDefault="00000000">
            <w:pPr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（包括获奖、专利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、</w:t>
            </w:r>
            <w:r>
              <w:rPr>
                <w:b/>
                <w:color w:val="000000"/>
                <w:sz w:val="28"/>
                <w:szCs w:val="28"/>
              </w:rPr>
              <w:t>著作、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标准、</w:t>
            </w:r>
            <w:r w:rsidR="003E617C">
              <w:rPr>
                <w:rFonts w:hint="eastAsia"/>
                <w:b/>
                <w:color w:val="000000"/>
                <w:sz w:val="28"/>
                <w:szCs w:val="28"/>
              </w:rPr>
              <w:t>评价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、</w:t>
            </w:r>
            <w:r w:rsidR="003E617C">
              <w:rPr>
                <w:rFonts w:hint="eastAsia"/>
                <w:b/>
                <w:color w:val="000000"/>
                <w:sz w:val="28"/>
                <w:szCs w:val="28"/>
              </w:rPr>
              <w:t>成果转化、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论文</w:t>
            </w:r>
            <w:r>
              <w:rPr>
                <w:b/>
                <w:color w:val="000000"/>
                <w:sz w:val="28"/>
                <w:szCs w:val="28"/>
              </w:rPr>
              <w:t>等）</w:t>
            </w:r>
          </w:p>
        </w:tc>
        <w:tc>
          <w:tcPr>
            <w:tcW w:w="7541" w:type="dxa"/>
          </w:tcPr>
          <w:p w14:paraId="100A3E10" w14:textId="77777777" w:rsidR="00D041BB" w:rsidRDefault="00000000">
            <w:pPr>
              <w:spacing w:line="500" w:lineRule="exact"/>
              <w:rPr>
                <w:color w:val="C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/>
                <w:color w:val="C00000"/>
                <w:sz w:val="28"/>
                <w:szCs w:val="28"/>
              </w:rPr>
              <w:t>（应侧重重大实践成果等）</w:t>
            </w:r>
          </w:p>
          <w:p w14:paraId="2EB40834" w14:textId="77777777" w:rsidR="00D041BB" w:rsidRDefault="00D041BB">
            <w:pPr>
              <w:shd w:val="clear" w:color="FFFFFF" w:fill="auto"/>
              <w:autoSpaceDN w:val="0"/>
              <w:spacing w:line="500" w:lineRule="exact"/>
              <w:rPr>
                <w:color w:val="000000"/>
                <w:sz w:val="28"/>
                <w:szCs w:val="28"/>
              </w:rPr>
            </w:pPr>
          </w:p>
          <w:p w14:paraId="1199F444" w14:textId="77777777" w:rsidR="00D041BB" w:rsidRDefault="00D041BB">
            <w:pPr>
              <w:shd w:val="clear" w:color="FFFFFF" w:fill="auto"/>
              <w:autoSpaceDN w:val="0"/>
              <w:spacing w:line="500" w:lineRule="exact"/>
              <w:ind w:firstLine="560"/>
              <w:rPr>
                <w:color w:val="000000"/>
                <w:sz w:val="28"/>
                <w:szCs w:val="28"/>
              </w:rPr>
            </w:pPr>
          </w:p>
        </w:tc>
      </w:tr>
      <w:tr w:rsidR="00D041BB" w14:paraId="774C072A" w14:textId="77777777">
        <w:trPr>
          <w:cantSplit/>
          <w:trHeight w:val="1585"/>
          <w:jc w:val="center"/>
        </w:trPr>
        <w:tc>
          <w:tcPr>
            <w:tcW w:w="1591" w:type="dxa"/>
            <w:vAlign w:val="center"/>
          </w:tcPr>
          <w:p w14:paraId="3463E79C" w14:textId="77777777" w:rsidR="00D041BB" w:rsidRPr="00BB0FD8" w:rsidRDefault="00000000">
            <w:pPr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BB0FD8">
              <w:rPr>
                <w:b/>
                <w:color w:val="000000"/>
                <w:sz w:val="28"/>
                <w:szCs w:val="28"/>
              </w:rPr>
              <w:t>近五年</w:t>
            </w:r>
          </w:p>
          <w:p w14:paraId="0E0401ED" w14:textId="6542736F" w:rsidR="00D041BB" w:rsidRDefault="00000000" w:rsidP="003E617C">
            <w:pPr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BB0FD8">
              <w:rPr>
                <w:rFonts w:hint="eastAsia"/>
                <w:b/>
                <w:color w:val="000000"/>
                <w:sz w:val="28"/>
                <w:szCs w:val="28"/>
              </w:rPr>
              <w:t>工程类</w:t>
            </w:r>
            <w:r w:rsidRPr="00BB0FD8">
              <w:rPr>
                <w:b/>
                <w:color w:val="000000"/>
                <w:sz w:val="28"/>
                <w:szCs w:val="28"/>
              </w:rPr>
              <w:t>项目和近三年实到</w:t>
            </w:r>
            <w:r w:rsidRPr="00BB0FD8">
              <w:rPr>
                <w:rFonts w:hint="eastAsia"/>
                <w:b/>
                <w:color w:val="000000"/>
                <w:sz w:val="28"/>
                <w:szCs w:val="28"/>
              </w:rPr>
              <w:t>工程类</w:t>
            </w:r>
            <w:r w:rsidRPr="00BB0FD8">
              <w:rPr>
                <w:b/>
                <w:color w:val="000000"/>
                <w:sz w:val="28"/>
                <w:szCs w:val="28"/>
              </w:rPr>
              <w:t>科研经费</w:t>
            </w:r>
          </w:p>
        </w:tc>
        <w:tc>
          <w:tcPr>
            <w:tcW w:w="7541" w:type="dxa"/>
          </w:tcPr>
          <w:p w14:paraId="74792C53" w14:textId="77777777" w:rsidR="00D041BB" w:rsidRDefault="00000000">
            <w:pPr>
              <w:spacing w:line="500" w:lineRule="exact"/>
              <w:rPr>
                <w:color w:val="C00000"/>
                <w:sz w:val="28"/>
                <w:szCs w:val="28"/>
              </w:rPr>
            </w:pPr>
            <w:r>
              <w:rPr>
                <w:rFonts w:hint="eastAsia"/>
                <w:color w:val="C00000"/>
                <w:sz w:val="28"/>
                <w:szCs w:val="28"/>
              </w:rPr>
              <w:t>（应侧重承担重大工程项目、成套装备研发项目、重大横向项目等）</w:t>
            </w:r>
          </w:p>
          <w:p w14:paraId="763C0300" w14:textId="77777777" w:rsidR="00D041BB" w:rsidRDefault="00D041BB">
            <w:pPr>
              <w:autoSpaceDN w:val="0"/>
              <w:spacing w:line="500" w:lineRule="exact"/>
              <w:ind w:firstLineChars="100" w:firstLine="280"/>
              <w:rPr>
                <w:color w:val="000000"/>
                <w:sz w:val="28"/>
                <w:szCs w:val="28"/>
              </w:rPr>
            </w:pPr>
          </w:p>
        </w:tc>
      </w:tr>
      <w:tr w:rsidR="00D041BB" w14:paraId="0CE81B16" w14:textId="77777777">
        <w:trPr>
          <w:cantSplit/>
          <w:trHeight w:val="1585"/>
          <w:jc w:val="center"/>
        </w:trPr>
        <w:tc>
          <w:tcPr>
            <w:tcW w:w="1591" w:type="dxa"/>
            <w:vAlign w:val="center"/>
          </w:tcPr>
          <w:p w14:paraId="4A51C186" w14:textId="77777777" w:rsidR="00D041BB" w:rsidRDefault="00000000">
            <w:pPr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破格遴选</w:t>
            </w:r>
          </w:p>
        </w:tc>
        <w:tc>
          <w:tcPr>
            <w:tcW w:w="7541" w:type="dxa"/>
          </w:tcPr>
          <w:p w14:paraId="3D7A0394" w14:textId="77777777" w:rsidR="00D041BB" w:rsidRDefault="00000000">
            <w:pPr>
              <w:spacing w:line="500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C00000"/>
                <w:sz w:val="28"/>
                <w:szCs w:val="28"/>
              </w:rPr>
              <w:t>（仅限副高级职称破格申请）</w:t>
            </w:r>
          </w:p>
        </w:tc>
      </w:tr>
      <w:tr w:rsidR="00D041BB" w14:paraId="0ECE058C" w14:textId="77777777">
        <w:trPr>
          <w:cantSplit/>
          <w:trHeight w:val="1318"/>
          <w:jc w:val="center"/>
        </w:trPr>
        <w:tc>
          <w:tcPr>
            <w:tcW w:w="1591" w:type="dxa"/>
            <w:vAlign w:val="center"/>
          </w:tcPr>
          <w:p w14:paraId="3ABBD350" w14:textId="77777777" w:rsidR="00D041BB" w:rsidRDefault="00000000">
            <w:pPr>
              <w:adjustRightInd w:val="0"/>
              <w:snapToGrid w:val="0"/>
              <w:spacing w:line="50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其它</w:t>
            </w:r>
          </w:p>
        </w:tc>
        <w:tc>
          <w:tcPr>
            <w:tcW w:w="7541" w:type="dxa"/>
          </w:tcPr>
          <w:p w14:paraId="2DA0D9BD" w14:textId="77777777" w:rsidR="00D041BB" w:rsidRDefault="00D041BB">
            <w:pPr>
              <w:pStyle w:val="a9"/>
              <w:tabs>
                <w:tab w:val="left" w:pos="900"/>
                <w:tab w:val="left" w:pos="992"/>
              </w:tabs>
              <w:spacing w:line="500" w:lineRule="exact"/>
              <w:ind w:firstLineChars="100" w:firstLine="280"/>
              <w:rPr>
                <w:rFonts w:ascii="Times New Roman" w:eastAsia="宋体" w:hAnsi="Times New Roman"/>
                <w:color w:val="000000"/>
                <w:sz w:val="28"/>
                <w:szCs w:val="28"/>
              </w:rPr>
            </w:pPr>
          </w:p>
        </w:tc>
      </w:tr>
    </w:tbl>
    <w:p w14:paraId="3A307F68" w14:textId="77777777" w:rsidR="00D041BB" w:rsidRDefault="00D041BB"/>
    <w:sectPr w:rsidR="00D04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E4A09" w14:textId="77777777" w:rsidR="0050548C" w:rsidRDefault="0050548C" w:rsidP="003E617C">
      <w:r>
        <w:separator/>
      </w:r>
    </w:p>
  </w:endnote>
  <w:endnote w:type="continuationSeparator" w:id="0">
    <w:p w14:paraId="4E837744" w14:textId="77777777" w:rsidR="0050548C" w:rsidRDefault="0050548C" w:rsidP="003E6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1190" w14:textId="77777777" w:rsidR="0050548C" w:rsidRDefault="0050548C" w:rsidP="003E617C">
      <w:r>
        <w:separator/>
      </w:r>
    </w:p>
  </w:footnote>
  <w:footnote w:type="continuationSeparator" w:id="0">
    <w:p w14:paraId="6C77EF87" w14:textId="77777777" w:rsidR="0050548C" w:rsidRDefault="0050548C" w:rsidP="003E61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C13"/>
    <w:rsid w:val="003E617C"/>
    <w:rsid w:val="00404711"/>
    <w:rsid w:val="004220F8"/>
    <w:rsid w:val="004E6621"/>
    <w:rsid w:val="0050548C"/>
    <w:rsid w:val="00551CAB"/>
    <w:rsid w:val="00566F4E"/>
    <w:rsid w:val="006543AB"/>
    <w:rsid w:val="00791E00"/>
    <w:rsid w:val="00872D32"/>
    <w:rsid w:val="008C68C8"/>
    <w:rsid w:val="00936C13"/>
    <w:rsid w:val="009805E4"/>
    <w:rsid w:val="009F02A8"/>
    <w:rsid w:val="00A724CF"/>
    <w:rsid w:val="00A75A70"/>
    <w:rsid w:val="00A7762C"/>
    <w:rsid w:val="00B7446A"/>
    <w:rsid w:val="00BB0FD8"/>
    <w:rsid w:val="00CD49C0"/>
    <w:rsid w:val="00D041BB"/>
    <w:rsid w:val="00E80668"/>
    <w:rsid w:val="019A6CFD"/>
    <w:rsid w:val="0D97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3E7C1"/>
  <w15:docId w15:val="{BF15BF36-4CEE-4901-A127-185C21BFF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rPr>
      <w:sz w:val="24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sz w:val="24"/>
      <w:szCs w:val="20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109</Characters>
  <Application>Microsoft Office Word</Application>
  <DocSecurity>0</DocSecurity>
  <Lines>21</Lines>
  <Paragraphs>18</Paragraphs>
  <ScaleCrop>false</ScaleCrop>
  <Company>HP Inc.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亚林 韩</dc:creator>
  <cp:lastModifiedBy>ASUS</cp:lastModifiedBy>
  <cp:revision>6</cp:revision>
  <dcterms:created xsi:type="dcterms:W3CDTF">2026-05-11T09:35:00Z</dcterms:created>
  <dcterms:modified xsi:type="dcterms:W3CDTF">2026-05-13T01:32:00Z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eyJoZGlkIjoiZjY4NmNiNjYyNGZkNzU0NDFiMjdlZWM4MzU3OGM3MTgiLCJ1c2VySWQiOiIxMjMyNTMzNzY3In0=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65E4C72AE8504361A73223E23D453BD1_12</vt:lpwstr>
  </property>
</Properties>
</file>