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57" w:rsidRDefault="00427ED8" w:rsidP="00427ED8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群众</w:t>
      </w:r>
      <w:r w:rsidR="009A6057" w:rsidRPr="00427ED8">
        <w:rPr>
          <w:rFonts w:ascii="黑体" w:eastAsia="黑体" w:hint="eastAsia"/>
          <w:sz w:val="36"/>
          <w:szCs w:val="36"/>
        </w:rPr>
        <w:t>网上评议操作步骤及注意事项</w:t>
      </w:r>
    </w:p>
    <w:p w:rsidR="00427ED8" w:rsidRPr="00427ED8" w:rsidRDefault="00427ED8" w:rsidP="00427ED8">
      <w:pPr>
        <w:jc w:val="center"/>
        <w:rPr>
          <w:rFonts w:ascii="黑体" w:eastAsia="黑体" w:hint="eastAsia"/>
          <w:sz w:val="36"/>
          <w:szCs w:val="36"/>
        </w:rPr>
      </w:pPr>
    </w:p>
    <w:p w:rsidR="009A6057" w:rsidRPr="00427ED8" w:rsidRDefault="009A6057" w:rsidP="008A7404">
      <w:pPr>
        <w:pStyle w:val="a6"/>
        <w:numPr>
          <w:ilvl w:val="0"/>
          <w:numId w:val="3"/>
        </w:numPr>
        <w:ind w:firstLineChars="0"/>
        <w:rPr>
          <w:rFonts w:hint="eastAsia"/>
          <w:highlight w:val="yellow"/>
        </w:rPr>
      </w:pPr>
      <w:r w:rsidRPr="00427ED8">
        <w:rPr>
          <w:rFonts w:hint="eastAsia"/>
          <w:highlight w:val="yellow"/>
        </w:rPr>
        <w:t>登录路径：学校主页—办公门户—学校邮箱的账号和密码登录—组织人事—党政考核</w:t>
      </w:r>
    </w:p>
    <w:p w:rsidR="00427ED8" w:rsidRDefault="00427ED8" w:rsidP="009A6057">
      <w:pPr>
        <w:pStyle w:val="a6"/>
        <w:ind w:left="3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48332" cy="1257961"/>
            <wp:effectExtent l="19050" t="0" r="4568" b="0"/>
            <wp:docPr id="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85" cy="126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D8" w:rsidRDefault="00427ED8" w:rsidP="009A6057">
      <w:pPr>
        <w:pStyle w:val="a6"/>
        <w:ind w:left="360" w:firstLineChars="0" w:firstLine="0"/>
        <w:jc w:val="center"/>
        <w:rPr>
          <w:rFonts w:hint="eastAsia"/>
        </w:rPr>
      </w:pPr>
    </w:p>
    <w:p w:rsidR="009A6057" w:rsidRPr="009A6057" w:rsidRDefault="009A6057" w:rsidP="009A6057">
      <w:pPr>
        <w:pStyle w:val="a6"/>
        <w:ind w:left="360" w:firstLineChars="0" w:firstLine="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930096" cy="1461301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76" cy="146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057" w:rsidRDefault="009A6057">
      <w:pPr>
        <w:rPr>
          <w:rFonts w:hint="eastAsia"/>
        </w:rPr>
      </w:pPr>
    </w:p>
    <w:p w:rsidR="009A6057" w:rsidRDefault="009A6057" w:rsidP="008A7404">
      <w:pPr>
        <w:pStyle w:val="a6"/>
        <w:numPr>
          <w:ilvl w:val="0"/>
          <w:numId w:val="3"/>
        </w:numPr>
        <w:ind w:firstLineChars="0"/>
        <w:rPr>
          <w:rFonts w:hint="eastAsia"/>
          <w:highlight w:val="yellow"/>
        </w:rPr>
      </w:pPr>
      <w:r w:rsidRPr="00427ED8">
        <w:rPr>
          <w:rFonts w:hint="eastAsia"/>
          <w:highlight w:val="yellow"/>
        </w:rPr>
        <w:t>仔细阅读填表说明，停留</w:t>
      </w:r>
      <w:r w:rsidRPr="00427ED8">
        <w:rPr>
          <w:rFonts w:hint="eastAsia"/>
          <w:highlight w:val="yellow"/>
        </w:rPr>
        <w:t>10</w:t>
      </w:r>
      <w:r w:rsidRPr="00427ED8">
        <w:rPr>
          <w:rFonts w:hint="eastAsia"/>
          <w:highlight w:val="yellow"/>
        </w:rPr>
        <w:t>秒后点击“党政管理干部考核系统”进入</w:t>
      </w:r>
    </w:p>
    <w:p w:rsidR="00427ED8" w:rsidRPr="00427ED8" w:rsidRDefault="00427ED8" w:rsidP="00427ED8">
      <w:pPr>
        <w:pStyle w:val="a6"/>
        <w:ind w:left="420" w:firstLineChars="0" w:firstLine="0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2540</wp:posOffset>
            </wp:positionV>
            <wp:extent cx="5638800" cy="280670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404" w:rsidRPr="00427ED8" w:rsidRDefault="009A6057" w:rsidP="00427ED8">
      <w:pPr>
        <w:pStyle w:val="a6"/>
        <w:numPr>
          <w:ilvl w:val="0"/>
          <w:numId w:val="3"/>
        </w:numPr>
        <w:ind w:firstLineChars="0"/>
        <w:rPr>
          <w:rFonts w:hint="eastAsia"/>
          <w:highlight w:val="yellow"/>
        </w:rPr>
      </w:pPr>
      <w:r w:rsidRPr="00427ED8">
        <w:rPr>
          <w:rFonts w:hint="eastAsia"/>
          <w:highlight w:val="yellow"/>
        </w:rPr>
        <w:t>进入“本单位群众评议”</w:t>
      </w:r>
      <w:r w:rsidR="008A7404" w:rsidRPr="00427ED8">
        <w:rPr>
          <w:rFonts w:hint="eastAsia"/>
          <w:highlight w:val="yellow"/>
        </w:rPr>
        <w:t>界面，分别进行领导个人的评分和学院整体评分</w:t>
      </w:r>
    </w:p>
    <w:p w:rsidR="008A7404" w:rsidRPr="00427ED8" w:rsidRDefault="008A7404" w:rsidP="00427ED8">
      <w:pPr>
        <w:pStyle w:val="a6"/>
        <w:numPr>
          <w:ilvl w:val="0"/>
          <w:numId w:val="4"/>
        </w:numPr>
        <w:ind w:firstLineChars="0"/>
        <w:rPr>
          <w:rFonts w:hint="eastAsia"/>
          <w:highlight w:val="yellow"/>
        </w:rPr>
      </w:pPr>
      <w:r w:rsidRPr="00427ED8">
        <w:rPr>
          <w:rFonts w:hint="eastAsia"/>
          <w:highlight w:val="yellow"/>
        </w:rPr>
        <w:t>对领导个人评议步骤：</w:t>
      </w:r>
    </w:p>
    <w:p w:rsidR="00926A2C" w:rsidRDefault="00427ED8" w:rsidP="00427ED8">
      <w:r w:rsidRPr="00427ED8">
        <w:rPr>
          <w:rFonts w:hint="eastAsia"/>
          <w:highlight w:val="yellow"/>
        </w:rPr>
        <w:t>（</w:t>
      </w:r>
      <w:r w:rsidRPr="00427ED8">
        <w:rPr>
          <w:rFonts w:hint="eastAsia"/>
          <w:highlight w:val="yellow"/>
        </w:rPr>
        <w:t>1</w:t>
      </w:r>
      <w:r w:rsidRPr="00427ED8">
        <w:rPr>
          <w:rFonts w:hint="eastAsia"/>
          <w:highlight w:val="yellow"/>
        </w:rPr>
        <w:t>）</w:t>
      </w:r>
      <w:r w:rsidR="008A7404" w:rsidRPr="00427ED8">
        <w:rPr>
          <w:rFonts w:hint="eastAsia"/>
          <w:highlight w:val="yellow"/>
        </w:rPr>
        <w:t>点击某位</w:t>
      </w:r>
      <w:r w:rsidR="009A6057" w:rsidRPr="00427ED8">
        <w:rPr>
          <w:rFonts w:hint="eastAsia"/>
          <w:highlight w:val="yellow"/>
        </w:rPr>
        <w:t>领导</w:t>
      </w:r>
      <w:r w:rsidR="008A7404" w:rsidRPr="00427ED8">
        <w:rPr>
          <w:rFonts w:hint="eastAsia"/>
          <w:highlight w:val="yellow"/>
        </w:rPr>
        <w:t>最右边的“点击开始处理”</w:t>
      </w:r>
      <w:r w:rsidRPr="00427ED8">
        <w:rPr>
          <w:rFonts w:hint="eastAsia"/>
          <w:highlight w:val="yellow"/>
        </w:rPr>
        <w:t>，即可进入所有领导的评分界面，可以查看所有领导的年度总结。</w:t>
      </w:r>
    </w:p>
    <w:p w:rsidR="00926A2C" w:rsidRDefault="00926A2C" w:rsidP="00427ED8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642804" cy="1879134"/>
            <wp:effectExtent l="19050" t="0" r="5396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96" cy="187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2C" w:rsidRDefault="00926A2C" w:rsidP="00427ED8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07795" cy="132138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44" cy="132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D8" w:rsidRDefault="00427ED8" w:rsidP="00427ED8">
      <w:r>
        <w:rPr>
          <w:rFonts w:hint="eastAsia"/>
          <w:highlight w:val="yellow"/>
        </w:rPr>
        <w:t>（</w:t>
      </w:r>
      <w:r>
        <w:rPr>
          <w:rFonts w:hint="eastAsia"/>
          <w:highlight w:val="yellow"/>
        </w:rPr>
        <w:t>2</w:t>
      </w:r>
      <w:r>
        <w:rPr>
          <w:rFonts w:hint="eastAsia"/>
          <w:highlight w:val="yellow"/>
        </w:rPr>
        <w:t>）</w:t>
      </w:r>
      <w:r w:rsidRPr="00427ED8">
        <w:rPr>
          <w:rFonts w:hint="eastAsia"/>
          <w:highlight w:val="yellow"/>
        </w:rPr>
        <w:t>请注意阅读考评说明再进行操作，按照考评要求，每位老师只能评一名领导优秀，超过一名则系统无法继续操作，请注意调整，最后提交。</w:t>
      </w:r>
    </w:p>
    <w:p w:rsidR="00926A2C" w:rsidRDefault="00926A2C" w:rsidP="00427ED8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27373" cy="1539144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915" cy="15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D8" w:rsidRPr="00427ED8" w:rsidRDefault="00427ED8" w:rsidP="00427ED8">
      <w:pPr>
        <w:pStyle w:val="a6"/>
        <w:numPr>
          <w:ilvl w:val="0"/>
          <w:numId w:val="4"/>
        </w:numPr>
        <w:ind w:firstLineChars="0"/>
        <w:jc w:val="left"/>
        <w:rPr>
          <w:rFonts w:hint="eastAsia"/>
          <w:highlight w:val="yellow"/>
        </w:rPr>
      </w:pPr>
      <w:r w:rsidRPr="00427ED8">
        <w:rPr>
          <w:rFonts w:hint="eastAsia"/>
          <w:highlight w:val="yellow"/>
        </w:rPr>
        <w:t>对学院整体评议步骤</w:t>
      </w:r>
    </w:p>
    <w:p w:rsidR="00427ED8" w:rsidRDefault="00427ED8" w:rsidP="00427ED8">
      <w:pPr>
        <w:ind w:firstLineChars="200" w:firstLine="420"/>
        <w:jc w:val="left"/>
      </w:pPr>
      <w:r w:rsidRPr="00427ED8">
        <w:rPr>
          <w:rFonts w:hint="eastAsia"/>
          <w:highlight w:val="yellow"/>
        </w:rPr>
        <w:t>进入“本单位群众评议”界面，点击“外国语学院”最右边的“点击开始处理”进入评议界面，可以查看学院总结，阅读说明后评分提交。</w:t>
      </w:r>
    </w:p>
    <w:p w:rsidR="00926A2C" w:rsidRDefault="00926A2C" w:rsidP="00427ED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790139" cy="137952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91" cy="137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2C" w:rsidRDefault="00926A2C" w:rsidP="00427ED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820416" cy="120510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922" cy="120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A2C" w:rsidSect="00A3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86" w:rsidRDefault="00F20586" w:rsidP="009A6057">
      <w:r>
        <w:separator/>
      </w:r>
    </w:p>
  </w:endnote>
  <w:endnote w:type="continuationSeparator" w:id="1">
    <w:p w:rsidR="00F20586" w:rsidRDefault="00F20586" w:rsidP="009A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86" w:rsidRDefault="00F20586" w:rsidP="009A6057">
      <w:r>
        <w:separator/>
      </w:r>
    </w:p>
  </w:footnote>
  <w:footnote w:type="continuationSeparator" w:id="1">
    <w:p w:rsidR="00F20586" w:rsidRDefault="00F20586" w:rsidP="009A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C23"/>
    <w:multiLevelType w:val="hybridMultilevel"/>
    <w:tmpl w:val="4C84F1C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EC47E79"/>
    <w:multiLevelType w:val="hybridMultilevel"/>
    <w:tmpl w:val="1C508DE8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666B4A"/>
    <w:multiLevelType w:val="hybridMultilevel"/>
    <w:tmpl w:val="172655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3E314F"/>
    <w:multiLevelType w:val="hybridMultilevel"/>
    <w:tmpl w:val="C79C487A"/>
    <w:lvl w:ilvl="0" w:tplc="4704D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A2C"/>
    <w:rsid w:val="00006C50"/>
    <w:rsid w:val="0023782A"/>
    <w:rsid w:val="00427ED8"/>
    <w:rsid w:val="00466CFF"/>
    <w:rsid w:val="00832473"/>
    <w:rsid w:val="008A7404"/>
    <w:rsid w:val="00926A2C"/>
    <w:rsid w:val="009A6057"/>
    <w:rsid w:val="00A302F2"/>
    <w:rsid w:val="00F2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6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6A2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A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A605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6057"/>
    <w:rPr>
      <w:sz w:val="18"/>
      <w:szCs w:val="18"/>
    </w:rPr>
  </w:style>
  <w:style w:type="paragraph" w:styleId="a6">
    <w:name w:val="List Paragraph"/>
    <w:basedOn w:val="a"/>
    <w:uiPriority w:val="34"/>
    <w:qFormat/>
    <w:rsid w:val="009A605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2016-01-05T09:21:00Z</dcterms:created>
  <dcterms:modified xsi:type="dcterms:W3CDTF">2016-01-06T02:06:00Z</dcterms:modified>
</cp:coreProperties>
</file>