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513741E9"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17-19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36899787" w:rsidR="006B2D0B" w:rsidRDefault="0081193A">
      <w:pPr>
        <w:spacing w:line="300" w:lineRule="auto"/>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督促我院学生严格遵守学校规章制度，现将2019-2020学年第一学期第1周2017级、2019级的考勤情况公示如下（详见附件1）。望各班班长对缺勤的同学进行警示，以改善出勤状况。也欢迎同学们积极向学生工作办公室反映班级考勤情况。</w:t>
      </w:r>
    </w:p>
    <w:p w14:paraId="23A79F8A" w14:textId="51BA2774" w:rsidR="006B2D0B" w:rsidRDefault="0081193A">
      <w:pPr>
        <w:spacing w:line="30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公示期为9</w:t>
      </w:r>
      <w:r>
        <w:rPr>
          <w:rFonts w:asciiTheme="minorEastAsia" w:eastAsiaTheme="minorEastAsia" w:hAnsiTheme="minorEastAsia" w:cstheme="minorEastAsia" w:hint="eastAsia"/>
          <w:color w:val="000000"/>
          <w:sz w:val="24"/>
          <w:szCs w:val="24"/>
        </w:rPr>
        <w:t>月14日至9月17</w:t>
      </w:r>
      <w:r>
        <w:rPr>
          <w:rFonts w:asciiTheme="minorEastAsia" w:eastAsiaTheme="minorEastAsia" w:hAnsiTheme="minorEastAsia" w:cstheme="minorEastAsia" w:hint="eastAsia"/>
          <w:sz w:val="24"/>
          <w:szCs w:val="24"/>
        </w:rPr>
        <w:t>日，公示期间有异议或疑问的同学请及时与学院学生工作办公室联系核对，联系邮箱2143482840@qq.com。</w:t>
      </w:r>
    </w:p>
    <w:p w14:paraId="70A035EA" w14:textId="77777777" w:rsidR="006B2D0B" w:rsidRDefault="006B2D0B">
      <w:pPr>
        <w:spacing w:line="300" w:lineRule="auto"/>
        <w:ind w:firstLine="420"/>
        <w:rPr>
          <w:rFonts w:asciiTheme="minorEastAsia" w:eastAsiaTheme="minorEastAsia" w:hAnsiTheme="minorEastAsia" w:cstheme="minorEastAsia"/>
          <w:sz w:val="24"/>
          <w:szCs w:val="24"/>
        </w:rPr>
      </w:pPr>
    </w:p>
    <w:p w14:paraId="4D414878" w14:textId="77777777"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请各位学委注意以下事项</w:t>
      </w:r>
    </w:p>
    <w:p w14:paraId="5C86042D" w14:textId="77777777" w:rsidR="006B2D0B" w:rsidRDefault="006B2D0B">
      <w:pPr>
        <w:rPr>
          <w:rFonts w:asciiTheme="minorEastAsia" w:eastAsiaTheme="minorEastAsia" w:hAnsiTheme="minorEastAsia" w:cstheme="minorEastAsia"/>
          <w:b/>
          <w:sz w:val="24"/>
          <w:szCs w:val="24"/>
        </w:rPr>
      </w:pPr>
    </w:p>
    <w:p w14:paraId="1C5B115C" w14:textId="77777777" w:rsidR="006B2D0B" w:rsidRDefault="0081193A">
      <w:pPr>
        <w:spacing w:line="30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1.每周</w:t>
      </w:r>
      <w:proofErr w:type="gramStart"/>
      <w:r>
        <w:rPr>
          <w:rFonts w:asciiTheme="minorEastAsia" w:eastAsiaTheme="minorEastAsia" w:hAnsiTheme="minorEastAsia" w:cstheme="minorEastAsia" w:hint="eastAsia"/>
          <w:color w:val="000000" w:themeColor="text1"/>
          <w:sz w:val="24"/>
          <w:szCs w:val="24"/>
        </w:rPr>
        <w:t>考勤表需及时</w:t>
      </w:r>
      <w:proofErr w:type="gramEnd"/>
      <w:r>
        <w:rPr>
          <w:rFonts w:asciiTheme="minorEastAsia" w:eastAsiaTheme="minorEastAsia" w:hAnsiTheme="minorEastAsia" w:cstheme="minorEastAsia" w:hint="eastAsia"/>
          <w:color w:val="000000" w:themeColor="text1"/>
          <w:sz w:val="24"/>
          <w:szCs w:val="24"/>
        </w:rPr>
        <w:t>交至</w:t>
      </w:r>
      <w:proofErr w:type="gramStart"/>
      <w:r>
        <w:rPr>
          <w:rFonts w:asciiTheme="minorEastAsia" w:eastAsiaTheme="minorEastAsia" w:hAnsiTheme="minorEastAsia" w:cstheme="minorEastAsia" w:hint="eastAsia"/>
          <w:color w:val="000000" w:themeColor="text1"/>
          <w:sz w:val="24"/>
          <w:szCs w:val="24"/>
        </w:rPr>
        <w:t>食品楼大楼</w:t>
      </w:r>
      <w:proofErr w:type="gramEnd"/>
      <w:r>
        <w:rPr>
          <w:rFonts w:asciiTheme="minorEastAsia" w:eastAsiaTheme="minorEastAsia" w:hAnsiTheme="minorEastAsia" w:cstheme="minorEastAsia" w:hint="eastAsia"/>
          <w:color w:val="000000" w:themeColor="text1"/>
          <w:sz w:val="24"/>
          <w:szCs w:val="24"/>
        </w:rPr>
        <w:t>考勤箱，当周考勤最迟于本周日下午6点前交，超过时间以未交考勤表处理。例如：第一周考勤表最迟于第一周周日下午6点前上交，否则以缺交考勤表处理，缺交考勤表一次扣学委德育分0.5分。</w:t>
      </w:r>
    </w:p>
    <w:p w14:paraId="6CB5B62F" w14:textId="77777777" w:rsidR="006B2D0B" w:rsidRDefault="0081193A">
      <w:pPr>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2.每位学委一次只能领取一张考勤表。</w:t>
      </w:r>
    </w:p>
    <w:p w14:paraId="121B1905" w14:textId="77777777" w:rsidR="006B2D0B" w:rsidRDefault="0081193A">
      <w:pPr>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3.考勤表上必须要有任课老师、班长、学委的签名。</w:t>
      </w:r>
    </w:p>
    <w:p w14:paraId="349B96AE" w14:textId="77777777" w:rsidR="006B2D0B" w:rsidRDefault="0081193A">
      <w:pPr>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4.请假务必附上请假条（病假需附医院出具的相关证明材料），不可补交假条，否则以旷课处理。</w:t>
      </w:r>
    </w:p>
    <w:p w14:paraId="4FF05E16" w14:textId="77777777" w:rsidR="006B2D0B" w:rsidRDefault="0081193A">
      <w:pPr>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5.考勤表上需注明年级、专业、班级，例如：16级食品科学与工程1班。</w:t>
      </w:r>
    </w:p>
    <w:p w14:paraId="535659C4" w14:textId="77777777" w:rsidR="006B2D0B" w:rsidRDefault="0081193A">
      <w:pPr>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希望各位学委务必注意！</w:t>
      </w:r>
    </w:p>
    <w:p w14:paraId="32BEA3FF" w14:textId="77777777" w:rsidR="006B2D0B" w:rsidRDefault="006B2D0B">
      <w:pPr>
        <w:rPr>
          <w:rFonts w:asciiTheme="minorEastAsia" w:eastAsiaTheme="minorEastAsia" w:hAnsiTheme="minorEastAsia" w:cstheme="minorEastAsia"/>
          <w:b/>
          <w:sz w:val="24"/>
          <w:szCs w:val="24"/>
        </w:rPr>
      </w:pPr>
    </w:p>
    <w:p w14:paraId="56A647C6" w14:textId="77777777"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其他需要说明的事项</w:t>
      </w:r>
    </w:p>
    <w:p w14:paraId="441C647A" w14:textId="77777777" w:rsidR="006B2D0B" w:rsidRDefault="006B2D0B">
      <w:pPr>
        <w:rPr>
          <w:rFonts w:asciiTheme="minorEastAsia" w:eastAsiaTheme="minorEastAsia" w:hAnsiTheme="minorEastAsia" w:cstheme="minorEastAsia"/>
          <w:b/>
          <w:sz w:val="24"/>
          <w:szCs w:val="24"/>
        </w:rPr>
      </w:pPr>
    </w:p>
    <w:p w14:paraId="1047653B" w14:textId="77777777" w:rsidR="006B2D0B" w:rsidRDefault="0081193A">
      <w:pPr>
        <w:spacing w:line="30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1.按请假条数量来计算请假次数，亦即，若同一位同学一天内有两张请假条就视为两次请假。</w:t>
      </w:r>
    </w:p>
    <w:p w14:paraId="1E0331CC" w14:textId="77777777" w:rsidR="006B2D0B" w:rsidRDefault="0081193A">
      <w:pPr>
        <w:spacing w:line="30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14:paraId="7B9A1CC6" w14:textId="77777777" w:rsidR="006B2D0B" w:rsidRDefault="0081193A">
      <w:pPr>
        <w:spacing w:line="30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根据学校相关规定：旷课</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学时综合测评中扣德育分2分。</w:t>
      </w:r>
    </w:p>
    <w:p w14:paraId="624EC493" w14:textId="77777777" w:rsidR="006B2D0B" w:rsidRDefault="0081193A">
      <w:pPr>
        <w:spacing w:line="30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4.迟到和早退在综合测评中的扣分标准为每迟到/早退一次扣德育分1分。</w:t>
      </w:r>
    </w:p>
    <w:p w14:paraId="02D823EE" w14:textId="77777777" w:rsidR="006B2D0B" w:rsidRDefault="0081193A">
      <w:pPr>
        <w:spacing w:line="30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w:t>
      </w:r>
      <w:r>
        <w:rPr>
          <w:rFonts w:asciiTheme="minorEastAsia" w:eastAsiaTheme="minorEastAsia" w:hAnsiTheme="minorEastAsia" w:cstheme="minorEastAsia" w:hint="eastAsia"/>
          <w:sz w:val="24"/>
          <w:szCs w:val="24"/>
        </w:rPr>
        <w:lastRenderedPageBreak/>
        <w:t>学时或累计四门（次）及以上课程被取消考核资格，或未经批准连续两</w:t>
      </w:r>
      <w:proofErr w:type="gramStart"/>
      <w:r>
        <w:rPr>
          <w:rFonts w:asciiTheme="minorEastAsia" w:eastAsiaTheme="minorEastAsia" w:hAnsiTheme="minorEastAsia" w:cstheme="minorEastAsia" w:hint="eastAsia"/>
          <w:sz w:val="24"/>
          <w:szCs w:val="24"/>
        </w:rPr>
        <w:t>周未</w:t>
      </w:r>
      <w:proofErr w:type="gramEnd"/>
      <w:r>
        <w:rPr>
          <w:rFonts w:asciiTheme="minorEastAsia" w:eastAsiaTheme="minorEastAsia" w:hAnsiTheme="minorEastAsia" w:cstheme="minorEastAsia" w:hint="eastAsia"/>
          <w:sz w:val="24"/>
          <w:szCs w:val="24"/>
        </w:rPr>
        <w:t>参加学校规定的教学活动的，应</w:t>
      </w:r>
      <w:proofErr w:type="gramStart"/>
      <w:r>
        <w:rPr>
          <w:rFonts w:asciiTheme="minorEastAsia" w:eastAsiaTheme="minorEastAsia" w:hAnsiTheme="minorEastAsia" w:cstheme="minorEastAsia" w:hint="eastAsia"/>
          <w:sz w:val="24"/>
          <w:szCs w:val="24"/>
        </w:rPr>
        <w:t>予退</w:t>
      </w:r>
      <w:proofErr w:type="gramEnd"/>
      <w:r>
        <w:rPr>
          <w:rFonts w:asciiTheme="minorEastAsia" w:eastAsiaTheme="minorEastAsia" w:hAnsiTheme="minorEastAsia" w:cstheme="minorEastAsia" w:hint="eastAsia"/>
          <w:sz w:val="24"/>
          <w:szCs w:val="24"/>
        </w:rPr>
        <w:t>学处理。</w:t>
      </w:r>
    </w:p>
    <w:p w14:paraId="38E723D9" w14:textId="77777777" w:rsidR="006B2D0B" w:rsidRDefault="0081193A">
      <w:p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14:paraId="16571321" w14:textId="77777777" w:rsidR="006B2D0B" w:rsidRDefault="0081193A">
      <w:pPr>
        <w:spacing w:line="300" w:lineRule="auto"/>
        <w:ind w:firstLineChars="2400" w:firstLine="5760"/>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学生工作办公室</w:t>
      </w:r>
    </w:p>
    <w:p w14:paraId="2585948F" w14:textId="72E9AA27" w:rsidR="006B2D0B" w:rsidRDefault="0081193A">
      <w:pPr>
        <w:spacing w:line="300" w:lineRule="auto"/>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2020年9月14日</w:t>
      </w:r>
    </w:p>
    <w:p w14:paraId="10A0F4F0" w14:textId="77777777" w:rsidR="006B2D0B" w:rsidRDefault="006B2D0B">
      <w:pPr>
        <w:spacing w:line="300" w:lineRule="auto"/>
        <w:rPr>
          <w:rFonts w:asciiTheme="minorEastAsia" w:eastAsiaTheme="minorEastAsia" w:hAnsiTheme="minorEastAsia" w:cstheme="minorEastAsia"/>
          <w:sz w:val="24"/>
          <w:szCs w:val="24"/>
        </w:rPr>
      </w:pPr>
    </w:p>
    <w:p w14:paraId="09E15D81" w14:textId="77777777" w:rsidR="006B2D0B" w:rsidRDefault="0081193A">
      <w:p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附件1：</w:t>
      </w:r>
    </w:p>
    <w:p w14:paraId="25CCC7D3" w14:textId="77777777" w:rsidR="006B2D0B" w:rsidRDefault="006B2D0B">
      <w:pPr>
        <w:spacing w:line="300" w:lineRule="auto"/>
        <w:rPr>
          <w:rFonts w:asciiTheme="minorEastAsia" w:eastAsiaTheme="minorEastAsia" w:hAnsiTheme="minorEastAsia" w:cstheme="minorEastAsia"/>
          <w:sz w:val="24"/>
          <w:szCs w:val="24"/>
        </w:rPr>
      </w:pPr>
    </w:p>
    <w:p w14:paraId="3C1AB8B4" w14:textId="044272A2"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2020-2021学年第一学期第1周考勤情况</w:t>
      </w: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14:paraId="3B1C756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备注</w:t>
            </w:r>
          </w:p>
        </w:tc>
      </w:tr>
      <w:tr w:rsidR="006B2D0B" w14:paraId="545EC3C7" w14:textId="77777777">
        <w:trPr>
          <w:trHeight w:val="356"/>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DD1D620"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sz w:val="24"/>
                <w:szCs w:val="24"/>
              </w:rPr>
              <w:t>17</w:t>
            </w:r>
            <w:proofErr w:type="gramStart"/>
            <w:r>
              <w:rPr>
                <w:rFonts w:asciiTheme="minorEastAsia" w:eastAsiaTheme="minorEastAsia" w:hAnsiTheme="minorEastAsia" w:cstheme="minorEastAsia" w:hint="eastAsia"/>
                <w:b/>
                <w:sz w:val="24"/>
                <w:szCs w:val="24"/>
              </w:rPr>
              <w:t>食科</w:t>
            </w:r>
            <w:proofErr w:type="gramEnd"/>
            <w:r>
              <w:rPr>
                <w:rFonts w:asciiTheme="minorEastAsia" w:eastAsiaTheme="minorEastAsia" w:hAnsiTheme="minorEastAsia" w:cstheme="minorEastAsia"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06106950" w14:textId="77777777" w:rsidR="006B2D0B" w:rsidRDefault="0081193A">
            <w:pPr>
              <w:tabs>
                <w:tab w:val="left" w:pos="1555"/>
              </w:tabs>
              <w:jc w:val="left"/>
              <w:rPr>
                <w:rStyle w:val="font01"/>
                <w:rFonts w:asciiTheme="minorEastAsia" w:eastAsiaTheme="minorEastAsia" w:hAnsiTheme="minorEastAsia" w:cstheme="minorEastAsia" w:hint="default"/>
                <w:b/>
                <w:bCs/>
              </w:rPr>
            </w:pPr>
            <w:r>
              <w:rPr>
                <w:rStyle w:val="font01"/>
                <w:rFonts w:asciiTheme="minorEastAsia" w:eastAsiaTheme="minorEastAsia" w:hAnsiTheme="minorEastAsia" w:cstheme="minorEastAsia" w:hint="default"/>
                <w:b/>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EA4D3D1" w14:textId="77777777" w:rsidR="006B2D0B" w:rsidRDefault="006B2D0B">
            <w:pPr>
              <w:rPr>
                <w:rFonts w:asciiTheme="minorEastAsia" w:eastAsiaTheme="minorEastAsia" w:hAnsiTheme="minorEastAsia" w:cstheme="minorEastAsia"/>
                <w:b/>
                <w:sz w:val="24"/>
                <w:szCs w:val="24"/>
              </w:rPr>
            </w:pPr>
          </w:p>
        </w:tc>
      </w:tr>
      <w:tr w:rsidR="006B2D0B" w14:paraId="1562FAEB" w14:textId="77777777">
        <w:trPr>
          <w:trHeight w:val="247"/>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28994BD"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sz w:val="24"/>
                <w:szCs w:val="24"/>
              </w:rPr>
              <w:t>17</w:t>
            </w:r>
            <w:proofErr w:type="gramStart"/>
            <w:r>
              <w:rPr>
                <w:rFonts w:asciiTheme="minorEastAsia" w:eastAsiaTheme="minorEastAsia" w:hAnsiTheme="minorEastAsia" w:cstheme="minorEastAsia" w:hint="eastAsia"/>
                <w:b/>
                <w:sz w:val="24"/>
                <w:szCs w:val="24"/>
              </w:rPr>
              <w:t>食科</w:t>
            </w:r>
            <w:proofErr w:type="gramEnd"/>
            <w:r>
              <w:rPr>
                <w:rFonts w:asciiTheme="minorEastAsia" w:eastAsiaTheme="minorEastAsia" w:hAnsiTheme="minorEastAsia" w:cstheme="minorEastAsia"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031C02A3" w14:textId="77777777" w:rsidR="006B2D0B" w:rsidRDefault="0081193A">
            <w:pPr>
              <w:tabs>
                <w:tab w:val="left" w:pos="1555"/>
              </w:tabs>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49DD0E0" w14:textId="77777777" w:rsidR="006B2D0B" w:rsidRDefault="006B2D0B">
            <w:pPr>
              <w:rPr>
                <w:rFonts w:asciiTheme="minorEastAsia" w:eastAsiaTheme="minorEastAsia" w:hAnsiTheme="minorEastAsia" w:cstheme="minorEastAsia"/>
                <w:b/>
                <w:sz w:val="24"/>
                <w:szCs w:val="24"/>
              </w:rPr>
            </w:pPr>
          </w:p>
        </w:tc>
      </w:tr>
      <w:tr w:rsidR="006B2D0B" w14:paraId="6D97587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140D62D" w14:textId="77777777" w:rsidR="006B2D0B" w:rsidRDefault="0081193A">
            <w:pPr>
              <w:widowControl/>
              <w:spacing w:before="100" w:beforeAutospacing="1" w:after="100" w:afterAutospacing="1"/>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17</w:t>
            </w:r>
            <w:proofErr w:type="gramStart"/>
            <w:r>
              <w:rPr>
                <w:rFonts w:asciiTheme="minorEastAsia" w:eastAsiaTheme="minorEastAsia" w:hAnsiTheme="minorEastAsia" w:cstheme="minorEastAsia" w:hint="eastAsia"/>
                <w:b/>
                <w:kern w:val="0"/>
                <w:sz w:val="24"/>
                <w:szCs w:val="24"/>
              </w:rPr>
              <w:t>食科</w:t>
            </w:r>
            <w:proofErr w:type="gramEnd"/>
            <w:r>
              <w:rPr>
                <w:rFonts w:asciiTheme="minorEastAsia" w:eastAsiaTheme="minorEastAsia" w:hAnsiTheme="minorEastAsia" w:cstheme="minorEastAsia" w:hint="eastAsia"/>
                <w:b/>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7F6536CA" w14:textId="1419A737" w:rsidR="006B2D0B" w:rsidRDefault="00BE463C">
            <w:pPr>
              <w:tabs>
                <w:tab w:val="left" w:pos="1555"/>
              </w:tabs>
              <w:jc w:val="left"/>
              <w:rPr>
                <w:rStyle w:val="font01"/>
                <w:rFonts w:asciiTheme="minorEastAsia" w:eastAsiaTheme="minorEastAsia" w:hAnsiTheme="minorEastAsia" w:cstheme="minorEastAsia" w:hint="default"/>
                <w:b/>
                <w:bCs/>
              </w:rPr>
            </w:pPr>
            <w:r>
              <w:rPr>
                <w:rStyle w:val="font01"/>
                <w:rFonts w:asciiTheme="minorEastAsia" w:eastAsiaTheme="minorEastAsia" w:hAnsiTheme="minorEastAsia" w:cstheme="minorEastAsia" w:hint="default"/>
                <w:b/>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8F3D74B" w14:textId="77777777" w:rsidR="006B2D0B" w:rsidRDefault="006B2D0B">
            <w:pPr>
              <w:rPr>
                <w:rFonts w:asciiTheme="minorEastAsia" w:eastAsiaTheme="minorEastAsia" w:hAnsiTheme="minorEastAsia" w:cstheme="minorEastAsia"/>
                <w:b/>
                <w:sz w:val="24"/>
                <w:szCs w:val="24"/>
              </w:rPr>
            </w:pPr>
          </w:p>
        </w:tc>
      </w:tr>
      <w:tr w:rsidR="006B2D0B" w14:paraId="69E69D5D" w14:textId="77777777">
        <w:trPr>
          <w:trHeight w:val="317"/>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2290573" w14:textId="77777777"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17</w:t>
            </w:r>
            <w:proofErr w:type="gramStart"/>
            <w:r>
              <w:rPr>
                <w:rFonts w:asciiTheme="minorEastAsia" w:eastAsiaTheme="minorEastAsia" w:hAnsiTheme="minorEastAsia" w:cstheme="minorEastAsia" w:hint="eastAsia"/>
                <w:b/>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AC2E651" w14:textId="4C942DF7" w:rsidR="006B2D0B" w:rsidRDefault="00991633">
            <w:pPr>
              <w:tabs>
                <w:tab w:val="left" w:pos="1555"/>
              </w:tabs>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沈晓琦、胡颖、赖惠念（</w:t>
            </w:r>
            <w:r w:rsidRPr="0015584A">
              <w:rPr>
                <w:rStyle w:val="font01"/>
                <w:rFonts w:asciiTheme="minorEastAsia" w:eastAsiaTheme="minorEastAsia" w:hAnsiTheme="minorEastAsia" w:cstheme="minorEastAsia" w:hint="default"/>
                <w:b/>
                <w:bCs/>
              </w:rPr>
              <w:t>Ⅱ</w:t>
            </w:r>
            <w:r>
              <w:rPr>
                <w:rStyle w:val="font01"/>
                <w:rFonts w:asciiTheme="minorEastAsia" w:eastAsiaTheme="minorEastAsia" w:hAnsiTheme="minorEastAsia" w:cstheme="minorEastAsia" w:hint="default"/>
                <w:b/>
                <w:bCs/>
              </w:rPr>
              <w:t>类假、3学时）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20A8D97" w14:textId="77777777" w:rsidR="006B2D0B" w:rsidRDefault="006B2D0B">
            <w:pPr>
              <w:rPr>
                <w:rFonts w:asciiTheme="minorEastAsia" w:eastAsiaTheme="minorEastAsia" w:hAnsiTheme="minorEastAsia" w:cstheme="minorEastAsia"/>
                <w:b/>
                <w:sz w:val="24"/>
                <w:szCs w:val="24"/>
              </w:rPr>
            </w:pPr>
          </w:p>
        </w:tc>
      </w:tr>
      <w:tr w:rsidR="006B2D0B" w14:paraId="6E6FE990"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F2FEBE0" w14:textId="77777777"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17营养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7C78E137" w14:textId="4AA67C4A" w:rsidR="006B2D0B" w:rsidRDefault="0081193A">
            <w:pPr>
              <w:tabs>
                <w:tab w:val="left" w:pos="1555"/>
              </w:tabs>
              <w:jc w:val="left"/>
              <w:rPr>
                <w:rStyle w:val="font01"/>
                <w:rFonts w:asciiTheme="minorEastAsia" w:eastAsiaTheme="minorEastAsia" w:hAnsiTheme="minorEastAsia" w:cstheme="minorEastAsia" w:hint="default"/>
                <w:b/>
                <w:bCs/>
              </w:rPr>
            </w:pPr>
            <w:r>
              <w:rPr>
                <w:rStyle w:val="font01"/>
                <w:rFonts w:asciiTheme="minorEastAsia" w:eastAsiaTheme="minorEastAsia" w:hAnsiTheme="minorEastAsia" w:cstheme="minorEastAsia" w:hint="default"/>
                <w:b/>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464E9F3" w14:textId="77777777" w:rsidR="006B2D0B" w:rsidRDefault="006B2D0B">
            <w:pPr>
              <w:rPr>
                <w:rFonts w:asciiTheme="minorEastAsia" w:eastAsiaTheme="minorEastAsia" w:hAnsiTheme="minorEastAsia" w:cstheme="minorEastAsia"/>
                <w:b/>
                <w:sz w:val="24"/>
                <w:szCs w:val="24"/>
              </w:rPr>
            </w:pPr>
          </w:p>
        </w:tc>
      </w:tr>
      <w:tr w:rsidR="006B2D0B" w14:paraId="7B01BE67" w14:textId="77777777">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w:t>
            </w:r>
            <w:proofErr w:type="gramStart"/>
            <w:r>
              <w:rPr>
                <w:rFonts w:asciiTheme="minorEastAsia" w:eastAsiaTheme="minorEastAsia" w:hAnsiTheme="minorEastAsia" w:cstheme="minorEastAsia" w:hint="eastAsia"/>
                <w:b/>
                <w:sz w:val="24"/>
                <w:szCs w:val="24"/>
              </w:rPr>
              <w:t>食科</w:t>
            </w:r>
            <w:proofErr w:type="gramEnd"/>
            <w:r>
              <w:rPr>
                <w:rFonts w:asciiTheme="minorEastAsia" w:eastAsiaTheme="minorEastAsia" w:hAnsiTheme="minorEastAsia" w:cstheme="minorEastAsia"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Default="0081193A">
            <w:pPr>
              <w:tabs>
                <w:tab w:val="left" w:pos="1555"/>
              </w:tabs>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Default="006B2D0B">
            <w:pPr>
              <w:widowControl/>
              <w:jc w:val="center"/>
              <w:textAlignment w:val="center"/>
              <w:rPr>
                <w:rFonts w:asciiTheme="minorEastAsia" w:eastAsiaTheme="minorEastAsia" w:hAnsiTheme="minorEastAsia" w:cstheme="minorEastAsia"/>
                <w:b/>
                <w:sz w:val="24"/>
                <w:szCs w:val="24"/>
              </w:rPr>
            </w:pPr>
          </w:p>
        </w:tc>
      </w:tr>
      <w:tr w:rsidR="006B2D0B" w14:paraId="0EB91315"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w:t>
            </w:r>
            <w:proofErr w:type="gramStart"/>
            <w:r>
              <w:rPr>
                <w:rFonts w:asciiTheme="minorEastAsia" w:eastAsiaTheme="minorEastAsia" w:hAnsiTheme="minorEastAsia" w:cstheme="minorEastAsia" w:hint="eastAsia"/>
                <w:b/>
                <w:sz w:val="24"/>
                <w:szCs w:val="24"/>
              </w:rPr>
              <w:t>食科</w:t>
            </w:r>
            <w:proofErr w:type="gramEnd"/>
            <w:r>
              <w:rPr>
                <w:rFonts w:asciiTheme="minorEastAsia" w:eastAsiaTheme="minorEastAsia" w:hAnsiTheme="minorEastAsia" w:cstheme="minorEastAsia"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77777777" w:rsidR="006B2D0B" w:rsidRDefault="0081193A">
            <w:pPr>
              <w:tabs>
                <w:tab w:val="left" w:pos="1555"/>
              </w:tabs>
              <w:jc w:val="left"/>
              <w:rPr>
                <w:rStyle w:val="font01"/>
                <w:rFonts w:asciiTheme="minorEastAsia" w:eastAsiaTheme="minorEastAsia" w:hAnsiTheme="minorEastAsia" w:cstheme="minorEastAsia" w:hint="default"/>
                <w:b/>
                <w:bCs/>
              </w:rPr>
            </w:pPr>
            <w:r>
              <w:rPr>
                <w:rFonts w:asciiTheme="minorEastAsia" w:eastAsiaTheme="minorEastAsia" w:hAnsiTheme="minorEastAsia" w:cstheme="minorEastAsia" w:hint="eastAsia"/>
                <w:b/>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Default="006B2D0B">
            <w:pPr>
              <w:rPr>
                <w:rFonts w:asciiTheme="minorEastAsia" w:eastAsiaTheme="minorEastAsia" w:hAnsiTheme="minorEastAsia" w:cstheme="minorEastAsia"/>
                <w:b/>
                <w:sz w:val="24"/>
                <w:szCs w:val="24"/>
              </w:rPr>
            </w:pPr>
          </w:p>
        </w:tc>
      </w:tr>
      <w:tr w:rsidR="006B2D0B" w14:paraId="30AAD9C8" w14:textId="77777777">
        <w:trPr>
          <w:trHeight w:val="408"/>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w:t>
            </w:r>
            <w:proofErr w:type="gramStart"/>
            <w:r>
              <w:rPr>
                <w:rFonts w:asciiTheme="minorEastAsia" w:eastAsiaTheme="minorEastAsia" w:hAnsiTheme="minorEastAsia" w:cstheme="minorEastAsia" w:hint="eastAsia"/>
                <w:b/>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1DB14D03" w:rsidR="006B2D0B" w:rsidRDefault="0015584A">
            <w:pPr>
              <w:tabs>
                <w:tab w:val="left" w:pos="1555"/>
              </w:tabs>
              <w:jc w:val="left"/>
              <w:rPr>
                <w:rStyle w:val="font01"/>
                <w:rFonts w:asciiTheme="minorEastAsia" w:eastAsiaTheme="minorEastAsia" w:hAnsiTheme="minorEastAsia" w:cstheme="minorEastAsia" w:hint="default"/>
                <w:b/>
                <w:bCs/>
              </w:rPr>
            </w:pPr>
            <w:r>
              <w:rPr>
                <w:rStyle w:val="font01"/>
                <w:rFonts w:asciiTheme="minorEastAsia" w:eastAsiaTheme="minorEastAsia" w:hAnsiTheme="minorEastAsia" w:cstheme="minorEastAsia" w:hint="default"/>
                <w:b/>
                <w:bCs/>
              </w:rPr>
              <w:t>涂思璠（</w:t>
            </w:r>
            <w:r w:rsidRPr="0015584A">
              <w:rPr>
                <w:rStyle w:val="font01"/>
                <w:rFonts w:asciiTheme="minorEastAsia" w:eastAsiaTheme="minorEastAsia" w:hAnsiTheme="minorEastAsia" w:cstheme="minorEastAsia" w:hint="default"/>
                <w:b/>
                <w:bCs/>
              </w:rPr>
              <w:t>Ⅱ</w:t>
            </w:r>
            <w:r>
              <w:rPr>
                <w:rStyle w:val="font01"/>
                <w:rFonts w:asciiTheme="minorEastAsia" w:eastAsiaTheme="minorEastAsia" w:hAnsiTheme="minorEastAsia" w:cstheme="minorEastAsia" w:hint="default"/>
                <w:b/>
                <w:bCs/>
              </w:rPr>
              <w:t>类假，13学时）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Default="006B2D0B">
            <w:pPr>
              <w:rPr>
                <w:rFonts w:asciiTheme="minorEastAsia" w:eastAsiaTheme="minorEastAsia" w:hAnsiTheme="minorEastAsia" w:cstheme="minorEastAsia"/>
                <w:b/>
                <w:sz w:val="24"/>
                <w:szCs w:val="24"/>
              </w:rPr>
            </w:pPr>
          </w:p>
        </w:tc>
      </w:tr>
      <w:tr w:rsidR="006B2D0B" w14:paraId="0C45549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14621AE4" w:rsidR="006B2D0B" w:rsidRDefault="0015584A">
            <w:pPr>
              <w:tabs>
                <w:tab w:val="left" w:pos="1555"/>
              </w:tabs>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潘雨晴（</w:t>
            </w:r>
            <w:r w:rsidR="002251D1" w:rsidRPr="002251D1">
              <w:rPr>
                <w:rStyle w:val="font01"/>
                <w:rFonts w:asciiTheme="minorEastAsia" w:eastAsiaTheme="minorEastAsia" w:hAnsiTheme="minorEastAsia" w:cstheme="minorEastAsia"/>
                <w:b/>
                <w:bCs/>
              </w:rPr>
              <w:t>Ⅰ</w:t>
            </w:r>
            <w:r>
              <w:rPr>
                <w:rStyle w:val="font01"/>
                <w:rFonts w:asciiTheme="minorEastAsia" w:eastAsiaTheme="minorEastAsia" w:hAnsiTheme="minorEastAsia" w:cstheme="minorEastAsia" w:hint="default"/>
                <w:b/>
                <w:bCs/>
              </w:rPr>
              <w:t>类假，7学时）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Default="006B2D0B">
            <w:pPr>
              <w:rPr>
                <w:rFonts w:asciiTheme="minorEastAsia" w:eastAsiaTheme="minorEastAsia" w:hAnsiTheme="minorEastAsia" w:cstheme="minorEastAsia"/>
                <w:b/>
                <w:sz w:val="24"/>
                <w:szCs w:val="24"/>
              </w:rPr>
            </w:pPr>
          </w:p>
        </w:tc>
      </w:tr>
      <w:tr w:rsidR="006B2D0B" w14:paraId="5A6777D8"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Default="0081193A">
            <w:pPr>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Default="006B2D0B">
            <w:pPr>
              <w:rPr>
                <w:rFonts w:asciiTheme="minorEastAsia" w:eastAsiaTheme="minorEastAsia" w:hAnsiTheme="minorEastAsia" w:cstheme="minorEastAsia"/>
                <w:b/>
                <w:sz w:val="24"/>
                <w:szCs w:val="24"/>
              </w:rPr>
            </w:pPr>
          </w:p>
        </w:tc>
      </w:tr>
    </w:tbl>
    <w:p w14:paraId="4E6D85AA" w14:textId="77777777" w:rsidR="006B2D0B" w:rsidRDefault="0081193A">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注明：请假未交请假条的按旷课处理</w:t>
      </w:r>
    </w:p>
    <w:sectPr w:rsidR="006B2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5584A"/>
    <w:rsid w:val="001828E3"/>
    <w:rsid w:val="001910F2"/>
    <w:rsid w:val="001A1B5C"/>
    <w:rsid w:val="001D2966"/>
    <w:rsid w:val="001F2014"/>
    <w:rsid w:val="002251D1"/>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2D0B"/>
    <w:rsid w:val="006B3CFF"/>
    <w:rsid w:val="006B601F"/>
    <w:rsid w:val="006C3FE2"/>
    <w:rsid w:val="006D3228"/>
    <w:rsid w:val="006D3877"/>
    <w:rsid w:val="006E2B43"/>
    <w:rsid w:val="00746311"/>
    <w:rsid w:val="00752953"/>
    <w:rsid w:val="00760F05"/>
    <w:rsid w:val="00770C0C"/>
    <w:rsid w:val="007A58F9"/>
    <w:rsid w:val="007D6E11"/>
    <w:rsid w:val="007E1C51"/>
    <w:rsid w:val="007E4EC5"/>
    <w:rsid w:val="008110EA"/>
    <w:rsid w:val="0081193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175</Words>
  <Characters>1002</Characters>
  <Application>Microsoft Office Word</Application>
  <DocSecurity>0</DocSecurity>
  <Lines>8</Lines>
  <Paragraphs>2</Paragraphs>
  <ScaleCrop>false</ScaleCrop>
  <Company>MS</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帅气的人</cp:lastModifiedBy>
  <cp:revision>54</cp:revision>
  <dcterms:created xsi:type="dcterms:W3CDTF">2017-09-12T07:23:00Z</dcterms:created>
  <dcterms:modified xsi:type="dcterms:W3CDTF">2020-09-14T08:19:00Z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