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5B" w:rsidRDefault="0098755B" w:rsidP="00CF29CD">
      <w:pPr>
        <w:spacing w:line="360" w:lineRule="auto"/>
        <w:rPr>
          <w:rFonts w:ascii="Times New Roman" w:hAnsi="Times New Roman" w:cs="Times New Roman"/>
          <w:b/>
        </w:rPr>
      </w:pPr>
      <w:r w:rsidRPr="00BF243D">
        <w:rPr>
          <w:rFonts w:ascii="Times New Roman" w:hAnsi="Times New Roman" w:cs="Times New Roman" w:hint="eastAsia"/>
          <w:b/>
        </w:rPr>
        <w:t>中文著作：</w:t>
      </w:r>
    </w:p>
    <w:p w:rsidR="00BF243D" w:rsidRPr="00BF243D" w:rsidRDefault="00BF243D" w:rsidP="00CF29CD">
      <w:pPr>
        <w:spacing w:line="360" w:lineRule="auto"/>
        <w:rPr>
          <w:rFonts w:ascii="Times New Roman" w:hAnsi="Times New Roman" w:cs="Times New Roman"/>
          <w:b/>
        </w:rPr>
      </w:pPr>
    </w:p>
    <w:p w:rsidR="00BF243D" w:rsidRPr="00BF243D" w:rsidRDefault="00BF243D" w:rsidP="00BF243D">
      <w:pPr>
        <w:spacing w:line="360" w:lineRule="auto"/>
        <w:rPr>
          <w:rStyle w:val="ae"/>
          <w:rFonts w:asciiTheme="minorEastAsia" w:hAnsiTheme="minorEastAsia"/>
          <w:b w:val="0"/>
          <w:bCs w:val="0"/>
          <w:szCs w:val="21"/>
        </w:rPr>
      </w:pPr>
      <w:r w:rsidRPr="00BF243D">
        <w:rPr>
          <w:rStyle w:val="ae"/>
          <w:rFonts w:asciiTheme="minorEastAsia" w:hAnsiTheme="minorEastAsia"/>
          <w:b w:val="0"/>
          <w:szCs w:val="21"/>
        </w:rPr>
        <w:t>1.《红楼梦》，曹雪芹著，人民文学出版社。</w:t>
      </w:r>
    </w:p>
    <w:p w:rsidR="00BF243D" w:rsidRPr="00BF243D" w:rsidRDefault="00BF243D" w:rsidP="00BF243D">
      <w:pPr>
        <w:spacing w:line="360" w:lineRule="auto"/>
        <w:rPr>
          <w:rStyle w:val="ae"/>
          <w:rFonts w:asciiTheme="minorEastAsia" w:hAnsiTheme="minorEastAsia"/>
          <w:b w:val="0"/>
          <w:szCs w:val="21"/>
        </w:rPr>
      </w:pPr>
      <w:r w:rsidRPr="00BF243D">
        <w:rPr>
          <w:rStyle w:val="ae"/>
          <w:rFonts w:asciiTheme="minorEastAsia" w:hAnsiTheme="minorEastAsia"/>
          <w:b w:val="0"/>
          <w:szCs w:val="21"/>
        </w:rPr>
        <w:t>2.《三国演义》，罗贯</w:t>
      </w:r>
      <w:proofErr w:type="gramStart"/>
      <w:r w:rsidRPr="00BF243D">
        <w:rPr>
          <w:rStyle w:val="ae"/>
          <w:rFonts w:asciiTheme="minorEastAsia" w:hAnsiTheme="minorEastAsia"/>
          <w:b w:val="0"/>
          <w:szCs w:val="21"/>
        </w:rPr>
        <w:t>中著</w:t>
      </w:r>
      <w:proofErr w:type="gramEnd"/>
      <w:r w:rsidRPr="00BF243D">
        <w:rPr>
          <w:rStyle w:val="ae"/>
          <w:rFonts w:asciiTheme="minorEastAsia" w:hAnsiTheme="minorEastAsia"/>
          <w:b w:val="0"/>
          <w:szCs w:val="21"/>
        </w:rPr>
        <w:t>，人民文学出版社。</w:t>
      </w:r>
    </w:p>
    <w:p w:rsidR="00BF243D" w:rsidRPr="00BF243D" w:rsidRDefault="00BF243D" w:rsidP="00BF243D">
      <w:pPr>
        <w:spacing w:line="360" w:lineRule="auto"/>
        <w:rPr>
          <w:rStyle w:val="ae"/>
          <w:rFonts w:asciiTheme="minorEastAsia" w:hAnsiTheme="minorEastAsia"/>
          <w:b w:val="0"/>
          <w:szCs w:val="21"/>
        </w:rPr>
      </w:pPr>
      <w:r w:rsidRPr="00BF243D">
        <w:rPr>
          <w:rStyle w:val="ae"/>
          <w:rFonts w:asciiTheme="minorEastAsia" w:hAnsiTheme="minorEastAsia"/>
          <w:b w:val="0"/>
          <w:szCs w:val="21"/>
        </w:rPr>
        <w:t>3.《中国文化读本》，董乃斌主编，上海大学出版社。</w:t>
      </w:r>
    </w:p>
    <w:p w:rsidR="00BF243D" w:rsidRPr="00BF243D" w:rsidRDefault="00BF243D" w:rsidP="00BF243D">
      <w:pPr>
        <w:spacing w:line="360" w:lineRule="auto"/>
        <w:rPr>
          <w:rStyle w:val="ae"/>
          <w:rFonts w:asciiTheme="minorEastAsia" w:hAnsiTheme="minorEastAsia"/>
          <w:b w:val="0"/>
          <w:szCs w:val="21"/>
        </w:rPr>
      </w:pPr>
      <w:r w:rsidRPr="00BF243D">
        <w:rPr>
          <w:rStyle w:val="ae"/>
          <w:rFonts w:asciiTheme="minorEastAsia" w:hAnsiTheme="minorEastAsia"/>
          <w:b w:val="0"/>
          <w:szCs w:val="21"/>
        </w:rPr>
        <w:t>4.《剑桥中华民国史》，费正清、刘广京编，中国社会科学出版社1994。</w:t>
      </w:r>
    </w:p>
    <w:p w:rsidR="00BF243D" w:rsidRPr="00BF243D" w:rsidRDefault="00BF243D" w:rsidP="00BF243D">
      <w:pPr>
        <w:spacing w:line="360" w:lineRule="auto"/>
        <w:rPr>
          <w:rFonts w:asciiTheme="minorEastAsia" w:hAnsiTheme="minorEastAsia"/>
          <w:szCs w:val="21"/>
        </w:rPr>
      </w:pPr>
      <w:r w:rsidRPr="00BF243D">
        <w:rPr>
          <w:rFonts w:asciiTheme="minorEastAsia" w:hAnsiTheme="minorEastAsia"/>
          <w:szCs w:val="21"/>
        </w:rPr>
        <w:t>5.《中国哲学史》，冯友兰著，华东师范大学出版社2011。</w:t>
      </w:r>
    </w:p>
    <w:p w:rsidR="0098755B" w:rsidRDefault="00BF243D" w:rsidP="00BF243D">
      <w:pPr>
        <w:spacing w:line="360" w:lineRule="auto"/>
        <w:rPr>
          <w:rStyle w:val="ae"/>
          <w:rFonts w:asciiTheme="minorEastAsia" w:hAnsiTheme="minorEastAsia"/>
          <w:b w:val="0"/>
          <w:szCs w:val="21"/>
        </w:rPr>
      </w:pPr>
      <w:r w:rsidRPr="00BF243D">
        <w:rPr>
          <w:rStyle w:val="ae"/>
          <w:rFonts w:asciiTheme="minorEastAsia" w:hAnsiTheme="minorEastAsia"/>
          <w:b w:val="0"/>
          <w:szCs w:val="21"/>
        </w:rPr>
        <w:t>6.《奥德赛》，荷马著，王焕生译，人民文学出版社1997；杨宪益译，上海译文出版社1979</w:t>
      </w:r>
      <w:r w:rsidRPr="00BF243D">
        <w:rPr>
          <w:rFonts w:asciiTheme="minorEastAsia" w:hAnsiTheme="minorEastAsia"/>
          <w:bCs/>
          <w:szCs w:val="21"/>
        </w:rPr>
        <w:br/>
      </w:r>
      <w:r w:rsidRPr="00BF243D">
        <w:rPr>
          <w:rStyle w:val="ae"/>
          <w:rFonts w:asciiTheme="minorEastAsia" w:hAnsiTheme="minorEastAsia"/>
          <w:b w:val="0"/>
          <w:szCs w:val="21"/>
        </w:rPr>
        <w:t>7.《俄狄浦斯王》，索福克勒斯著，罗念生译，《罗念生全集》（第二卷），上海人民出版社2004</w:t>
      </w:r>
      <w:r w:rsidRPr="00BF243D">
        <w:rPr>
          <w:rFonts w:asciiTheme="minorEastAsia" w:hAnsiTheme="minorEastAsia"/>
          <w:bCs/>
          <w:szCs w:val="21"/>
        </w:rPr>
        <w:br/>
      </w:r>
      <w:r w:rsidRPr="00BF243D">
        <w:rPr>
          <w:rStyle w:val="ae"/>
          <w:rFonts w:asciiTheme="minorEastAsia" w:hAnsiTheme="minorEastAsia"/>
          <w:b w:val="0"/>
          <w:szCs w:val="21"/>
        </w:rPr>
        <w:t>8.《剑桥中华人民共和国史》，麦克法夸尔、费正清编，上海人民出版社1990</w:t>
      </w:r>
    </w:p>
    <w:p w:rsidR="00BF243D" w:rsidRPr="00BF243D" w:rsidRDefault="00BF243D" w:rsidP="00BF2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755B" w:rsidRPr="00BF243D" w:rsidRDefault="0098755B" w:rsidP="00CF29CD">
      <w:pPr>
        <w:spacing w:line="360" w:lineRule="auto"/>
        <w:rPr>
          <w:rFonts w:ascii="Times New Roman" w:hAnsi="Times New Roman" w:cs="Times New Roman"/>
          <w:b/>
        </w:rPr>
      </w:pPr>
      <w:r w:rsidRPr="00BF243D">
        <w:rPr>
          <w:rFonts w:ascii="Times New Roman" w:hAnsi="Times New Roman" w:cs="Times New Roman" w:hint="eastAsia"/>
          <w:b/>
        </w:rPr>
        <w:t>日译</w:t>
      </w:r>
      <w:proofErr w:type="gramStart"/>
      <w:r w:rsidRPr="00BF243D">
        <w:rPr>
          <w:rFonts w:ascii="Times New Roman" w:hAnsi="Times New Roman" w:cs="Times New Roman" w:hint="eastAsia"/>
          <w:b/>
        </w:rPr>
        <w:t>中著</w:t>
      </w:r>
      <w:proofErr w:type="gramEnd"/>
      <w:r w:rsidRPr="00BF243D">
        <w:rPr>
          <w:rFonts w:ascii="Times New Roman" w:hAnsi="Times New Roman" w:cs="Times New Roman" w:hint="eastAsia"/>
          <w:b/>
        </w:rPr>
        <w:t>作：</w:t>
      </w:r>
    </w:p>
    <w:p w:rsidR="00C56EED" w:rsidRDefault="00C56EED" w:rsidP="00C56EED">
      <w:pPr>
        <w:pStyle w:val="ad"/>
        <w:shd w:val="clear" w:color="auto" w:fill="FFFFFF"/>
        <w:spacing w:before="0" w:beforeAutospacing="0" w:after="0" w:afterAutospacing="0" w:line="360" w:lineRule="atLeast"/>
        <w:ind w:left="45" w:right="45" w:firstLine="420"/>
        <w:rPr>
          <w:color w:val="000000"/>
          <w:sz w:val="21"/>
          <w:szCs w:val="21"/>
        </w:rPr>
      </w:pPr>
    </w:p>
    <w:p w:rsidR="00C56EED" w:rsidRPr="00792C21" w:rsidRDefault="00C56EED" w:rsidP="00BF243D">
      <w:pPr>
        <w:pStyle w:val="ad"/>
        <w:shd w:val="clear" w:color="auto" w:fill="FFFFFF"/>
        <w:spacing w:before="0" w:beforeAutospacing="0" w:after="0" w:afterAutospacing="0" w:line="360" w:lineRule="auto"/>
        <w:ind w:right="45"/>
        <w:rPr>
          <w:rFonts w:asciiTheme="minorEastAsia" w:eastAsiaTheme="minorEastAsia" w:hAnsiTheme="minorEastAsia" w:cs="Times New Roman"/>
          <w:bCs/>
          <w:sz w:val="21"/>
          <w:szCs w:val="21"/>
        </w:rPr>
      </w:pPr>
      <w:r w:rsidRPr="00792C21">
        <w:rPr>
          <w:rFonts w:asciiTheme="minorEastAsia" w:eastAsiaTheme="minorEastAsia" w:hAnsiTheme="minorEastAsia" w:cs="Times New Roman" w:hint="eastAsia"/>
          <w:bCs/>
          <w:sz w:val="21"/>
          <w:szCs w:val="21"/>
        </w:rPr>
        <w:t>1、书名：《天使的伤痕》</w:t>
      </w:r>
      <w:r w:rsidR="00570F65" w:rsidRPr="00792C21">
        <w:rPr>
          <w:rFonts w:asciiTheme="minorEastAsia" w:eastAsiaTheme="minorEastAsia" w:hAnsiTheme="minorEastAsia" w:cs="Times New Roman" w:hint="eastAsia"/>
          <w:bCs/>
          <w:sz w:val="21"/>
          <w:szCs w:val="21"/>
        </w:rPr>
        <w:t xml:space="preserve">  </w:t>
      </w:r>
      <w:r w:rsidRPr="00792C21">
        <w:rPr>
          <w:rFonts w:asciiTheme="minorEastAsia" w:eastAsiaTheme="minorEastAsia" w:hAnsiTheme="minorEastAsia" w:cs="Times New Roman" w:hint="eastAsia"/>
          <w:bCs/>
          <w:sz w:val="21"/>
          <w:szCs w:val="21"/>
        </w:rPr>
        <w:t>作者：西村京</w:t>
      </w:r>
      <w:proofErr w:type="gramStart"/>
      <w:r w:rsidRPr="00792C21">
        <w:rPr>
          <w:rFonts w:asciiTheme="minorEastAsia" w:eastAsiaTheme="minorEastAsia" w:hAnsiTheme="minorEastAsia" w:cs="Times New Roman" w:hint="eastAsia"/>
          <w:bCs/>
          <w:sz w:val="21"/>
          <w:szCs w:val="21"/>
        </w:rPr>
        <w:t>太</w:t>
      </w:r>
      <w:proofErr w:type="gramEnd"/>
      <w:r w:rsidRPr="00792C21">
        <w:rPr>
          <w:rFonts w:asciiTheme="minorEastAsia" w:eastAsiaTheme="minorEastAsia" w:hAnsiTheme="minorEastAsia" w:cs="Times New Roman" w:hint="eastAsia"/>
          <w:bCs/>
          <w:sz w:val="21"/>
          <w:szCs w:val="21"/>
        </w:rPr>
        <w:t>郎</w:t>
      </w:r>
      <w:r w:rsidR="00570F65" w:rsidRPr="00792C21">
        <w:rPr>
          <w:rFonts w:asciiTheme="minorEastAsia" w:eastAsiaTheme="minorEastAsia" w:hAnsiTheme="minorEastAsia" w:cs="Times New Roman" w:hint="eastAsia"/>
          <w:bCs/>
          <w:sz w:val="21"/>
          <w:szCs w:val="21"/>
        </w:rPr>
        <w:t xml:space="preserve">   出版社：</w:t>
      </w:r>
      <w:r w:rsidR="00570F65" w:rsidRPr="00792C21">
        <w:rPr>
          <w:rFonts w:asciiTheme="minorEastAsia" w:eastAsiaTheme="minorEastAsia" w:hAnsiTheme="minorEastAsia" w:cs="Times New Roman"/>
          <w:bCs/>
          <w:sz w:val="21"/>
          <w:szCs w:val="21"/>
        </w:rPr>
        <w:t>群众出版社</w:t>
      </w:r>
      <w:r w:rsidR="00570F65" w:rsidRPr="00792C21">
        <w:rPr>
          <w:rFonts w:asciiTheme="minorEastAsia" w:eastAsiaTheme="minorEastAsia" w:hAnsiTheme="minorEastAsia" w:cs="Times New Roman" w:hint="eastAsia"/>
          <w:bCs/>
        </w:rPr>
        <w:t xml:space="preserve">   译者：</w:t>
      </w:r>
      <w:r w:rsidR="00570F65" w:rsidRPr="00792C21">
        <w:rPr>
          <w:rFonts w:asciiTheme="minorEastAsia" w:eastAsiaTheme="minorEastAsia" w:hAnsiTheme="minorEastAsia" w:cs="Times New Roman"/>
          <w:bCs/>
          <w:sz w:val="21"/>
          <w:szCs w:val="21"/>
        </w:rPr>
        <w:t>杨军</w:t>
      </w:r>
    </w:p>
    <w:p w:rsidR="0098755B" w:rsidRPr="00570F65" w:rsidRDefault="00C56EED" w:rsidP="00BF243D">
      <w:pPr>
        <w:pStyle w:val="2"/>
        <w:shd w:val="clear" w:color="auto" w:fill="FFFFFF"/>
        <w:spacing w:before="0" w:beforeAutospacing="0" w:after="90" w:afterAutospacing="0" w:line="360" w:lineRule="auto"/>
        <w:rPr>
          <w:rFonts w:asciiTheme="minorEastAsia" w:eastAsiaTheme="minorEastAsia" w:hAnsiTheme="minorEastAsia"/>
          <w:b w:val="0"/>
          <w:sz w:val="21"/>
          <w:szCs w:val="21"/>
        </w:rPr>
      </w:pPr>
      <w:r w:rsidRPr="00570F65">
        <w:rPr>
          <w:rFonts w:asciiTheme="minorEastAsia" w:eastAsiaTheme="minorEastAsia" w:hAnsiTheme="minorEastAsia" w:cs="Times New Roman" w:hint="eastAsia"/>
          <w:b w:val="0"/>
          <w:sz w:val="21"/>
          <w:szCs w:val="21"/>
        </w:rPr>
        <w:t>2、书名：《我是猫》</w:t>
      </w:r>
      <w:r w:rsidR="00570F65">
        <w:rPr>
          <w:rFonts w:asciiTheme="minorEastAsia" w:eastAsiaTheme="minorEastAsia" w:hAnsiTheme="minorEastAsia" w:cs="Times New Roman" w:hint="eastAsia"/>
          <w:b w:val="0"/>
          <w:sz w:val="21"/>
          <w:szCs w:val="21"/>
        </w:rPr>
        <w:t xml:space="preserve">  </w:t>
      </w:r>
      <w:r w:rsidRPr="00570F65">
        <w:rPr>
          <w:rFonts w:asciiTheme="minorEastAsia" w:eastAsiaTheme="minorEastAsia" w:hAnsiTheme="minorEastAsia" w:cs="Times New Roman" w:hint="eastAsia"/>
          <w:b w:val="0"/>
          <w:sz w:val="21"/>
          <w:szCs w:val="21"/>
        </w:rPr>
        <w:t>作者：夏目漱石</w:t>
      </w:r>
      <w:r w:rsidR="00570F65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   出版社：</w:t>
      </w:r>
      <w:r w:rsidR="00570F65" w:rsidRPr="00570F65">
        <w:rPr>
          <w:rFonts w:asciiTheme="minorEastAsia" w:eastAsiaTheme="minorEastAsia" w:hAnsiTheme="minorEastAsia"/>
          <w:b w:val="0"/>
          <w:sz w:val="21"/>
          <w:szCs w:val="21"/>
        </w:rPr>
        <w:t>译林出版社</w:t>
      </w:r>
      <w:r w:rsidR="00570F65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   译者：</w:t>
      </w:r>
      <w:r w:rsidR="00570F65" w:rsidRPr="00570F65">
        <w:rPr>
          <w:rFonts w:asciiTheme="minorEastAsia" w:eastAsiaTheme="minorEastAsia" w:hAnsiTheme="minorEastAsia"/>
          <w:b w:val="0"/>
          <w:sz w:val="21"/>
          <w:szCs w:val="21"/>
        </w:rPr>
        <w:t>于雷</w:t>
      </w:r>
      <w:bookmarkStart w:id="0" w:name="_GoBack"/>
      <w:bookmarkEnd w:id="0"/>
    </w:p>
    <w:p w:rsidR="00C56EED" w:rsidRDefault="00C56EED" w:rsidP="00BF243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、书名：《东京塔》</w:t>
      </w:r>
      <w:r w:rsidR="00570F65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作者：</w:t>
      </w:r>
      <w:hyperlink r:id="rId8" w:history="1">
        <w:r w:rsidRPr="00C56EED">
          <w:rPr>
            <w:rStyle w:val="a6"/>
            <w:rFonts w:ascii="宋体" w:eastAsia="宋体" w:hAnsi="宋体"/>
            <w:color w:val="auto"/>
            <w:szCs w:val="21"/>
            <w:u w:val="none"/>
          </w:rPr>
          <w:t>利利·弗兰克</w:t>
        </w:r>
      </w:hyperlink>
      <w:r>
        <w:rPr>
          <w:rStyle w:val="apple-converted-space"/>
          <w:rFonts w:ascii="宋体" w:eastAsia="宋体" w:hAnsi="宋体" w:hint="eastAsia"/>
          <w:szCs w:val="21"/>
        </w:rPr>
        <w:t xml:space="preserve"> </w:t>
      </w:r>
      <w:r w:rsidR="00570F65">
        <w:rPr>
          <w:rStyle w:val="apple-converted-space"/>
          <w:rFonts w:ascii="宋体" w:eastAsia="宋体" w:hAnsi="宋体" w:hint="eastAsia"/>
          <w:szCs w:val="21"/>
        </w:rPr>
        <w:t xml:space="preserve">  </w:t>
      </w:r>
      <w:r w:rsidRPr="00C56EED">
        <w:rPr>
          <w:rStyle w:val="pl"/>
          <w:rFonts w:ascii="宋体" w:eastAsia="宋体" w:hAnsi="宋体" w:cs="Arial"/>
          <w:szCs w:val="21"/>
        </w:rPr>
        <w:t>出版社:</w:t>
      </w:r>
      <w:r w:rsidRPr="00C56EED">
        <w:rPr>
          <w:rFonts w:ascii="宋体" w:eastAsia="宋体" w:hAnsi="宋体"/>
          <w:szCs w:val="21"/>
        </w:rPr>
        <w:t>中信出版社</w:t>
      </w:r>
      <w:r>
        <w:rPr>
          <w:rFonts w:ascii="宋体" w:eastAsia="宋体" w:hAnsi="宋体" w:hint="eastAsia"/>
          <w:szCs w:val="21"/>
        </w:rPr>
        <w:t xml:space="preserve"> </w:t>
      </w:r>
      <w:r w:rsidR="00570F65">
        <w:rPr>
          <w:rFonts w:ascii="宋体" w:eastAsia="宋体" w:hAnsi="宋体" w:hint="eastAsia"/>
          <w:szCs w:val="21"/>
        </w:rPr>
        <w:t xml:space="preserve">  </w:t>
      </w:r>
      <w:r w:rsidRPr="00C56EED">
        <w:rPr>
          <w:rStyle w:val="pl"/>
          <w:rFonts w:ascii="宋体" w:eastAsia="宋体" w:hAnsi="宋体" w:cs="Arial"/>
          <w:szCs w:val="21"/>
        </w:rPr>
        <w:t>译者</w:t>
      </w:r>
      <w:r w:rsidRPr="00C56EED">
        <w:rPr>
          <w:rFonts w:ascii="宋体" w:eastAsia="宋体" w:hAnsi="宋体"/>
          <w:szCs w:val="21"/>
        </w:rPr>
        <w:t xml:space="preserve">: </w:t>
      </w:r>
      <w:hyperlink r:id="rId9" w:history="1">
        <w:proofErr w:type="gramStart"/>
        <w:r w:rsidRPr="00C56EED">
          <w:rPr>
            <w:rStyle w:val="a6"/>
            <w:rFonts w:ascii="宋体" w:eastAsia="宋体" w:hAnsi="宋体"/>
            <w:color w:val="auto"/>
            <w:szCs w:val="21"/>
            <w:u w:val="none"/>
          </w:rPr>
          <w:t>李颖秋</w:t>
        </w:r>
        <w:proofErr w:type="gramEnd"/>
      </w:hyperlink>
    </w:p>
    <w:p w:rsidR="00C56EED" w:rsidRPr="00C56EED" w:rsidRDefault="00C56EED" w:rsidP="00BF243D">
      <w:pPr>
        <w:pStyle w:val="2"/>
        <w:shd w:val="clear" w:color="auto" w:fill="FFFFFF"/>
        <w:tabs>
          <w:tab w:val="right" w:pos="8306"/>
        </w:tabs>
        <w:spacing w:before="0" w:beforeAutospacing="0" w:after="90" w:afterAutospacing="0" w:line="360" w:lineRule="auto"/>
        <w:rPr>
          <w:rFonts w:cs="Arial"/>
          <w:b w:val="0"/>
          <w:bCs w:val="0"/>
          <w:sz w:val="21"/>
          <w:szCs w:val="21"/>
        </w:rPr>
      </w:pPr>
      <w:r w:rsidRPr="00C56EED">
        <w:rPr>
          <w:rFonts w:hint="eastAsia"/>
          <w:b w:val="0"/>
          <w:sz w:val="21"/>
          <w:szCs w:val="21"/>
        </w:rPr>
        <w:t>4、书名：</w:t>
      </w:r>
      <w:r>
        <w:rPr>
          <w:rFonts w:hint="eastAsia"/>
          <w:b w:val="0"/>
          <w:sz w:val="21"/>
          <w:szCs w:val="21"/>
        </w:rPr>
        <w:t>《</w:t>
      </w:r>
      <w:hyperlink r:id="rId10" w:tooltip="放学后" w:history="1">
        <w:r w:rsidRPr="00C56EED">
          <w:rPr>
            <w:rStyle w:val="a6"/>
            <w:rFonts w:cs="Arial"/>
            <w:b w:val="0"/>
            <w:bCs w:val="0"/>
            <w:color w:val="auto"/>
            <w:sz w:val="21"/>
            <w:szCs w:val="21"/>
            <w:u w:val="none"/>
          </w:rPr>
          <w:t>放学后</w:t>
        </w:r>
      </w:hyperlink>
      <w:r>
        <w:rPr>
          <w:rFonts w:cs="Arial" w:hint="eastAsia"/>
          <w:b w:val="0"/>
          <w:bCs w:val="0"/>
          <w:sz w:val="21"/>
          <w:szCs w:val="21"/>
        </w:rPr>
        <w:t>》</w:t>
      </w:r>
      <w:r w:rsidR="00570F65">
        <w:rPr>
          <w:rFonts w:cs="Arial" w:hint="eastAsia"/>
          <w:b w:val="0"/>
          <w:bCs w:val="0"/>
          <w:sz w:val="21"/>
          <w:szCs w:val="21"/>
        </w:rPr>
        <w:t xml:space="preserve">  </w:t>
      </w:r>
      <w:r>
        <w:rPr>
          <w:rFonts w:cs="Arial" w:hint="eastAsia"/>
          <w:b w:val="0"/>
          <w:bCs w:val="0"/>
          <w:sz w:val="21"/>
          <w:szCs w:val="21"/>
        </w:rPr>
        <w:t>作者：</w:t>
      </w:r>
      <w:r w:rsidRPr="00C56EED">
        <w:rPr>
          <w:b w:val="0"/>
          <w:sz w:val="21"/>
          <w:szCs w:val="21"/>
        </w:rPr>
        <w:t>东野</w:t>
      </w:r>
      <w:proofErr w:type="gramStart"/>
      <w:r w:rsidRPr="00C56EED">
        <w:rPr>
          <w:b w:val="0"/>
          <w:sz w:val="21"/>
          <w:szCs w:val="21"/>
        </w:rPr>
        <w:t>圭</w:t>
      </w:r>
      <w:proofErr w:type="gramEnd"/>
      <w:r w:rsidRPr="00C56EED">
        <w:rPr>
          <w:b w:val="0"/>
          <w:sz w:val="21"/>
          <w:szCs w:val="21"/>
        </w:rPr>
        <w:t>吾</w:t>
      </w:r>
      <w:r w:rsidR="00570F65">
        <w:rPr>
          <w:rFonts w:hint="eastAsia"/>
          <w:b w:val="0"/>
          <w:sz w:val="21"/>
          <w:szCs w:val="21"/>
        </w:rPr>
        <w:t xml:space="preserve">   出版社：</w:t>
      </w:r>
      <w:r w:rsidRPr="00C56EED">
        <w:rPr>
          <w:b w:val="0"/>
          <w:sz w:val="21"/>
          <w:szCs w:val="21"/>
        </w:rPr>
        <w:t>南海出版公司</w:t>
      </w:r>
      <w:r w:rsidR="00570F65">
        <w:rPr>
          <w:rFonts w:hint="eastAsia"/>
          <w:b w:val="0"/>
          <w:sz w:val="21"/>
          <w:szCs w:val="21"/>
        </w:rPr>
        <w:t xml:space="preserve">   译者：</w:t>
      </w:r>
      <w:r w:rsidRPr="00C56EED">
        <w:rPr>
          <w:b w:val="0"/>
          <w:sz w:val="21"/>
          <w:szCs w:val="21"/>
        </w:rPr>
        <w:t>赵峻</w:t>
      </w:r>
    </w:p>
    <w:p w:rsidR="00C56EED" w:rsidRPr="00106F63" w:rsidRDefault="00BF243D" w:rsidP="00CF29CD">
      <w:pPr>
        <w:spacing w:line="360" w:lineRule="auto"/>
        <w:rPr>
          <w:rFonts w:asciiTheme="minorEastAsia" w:hAnsiTheme="minorEastAsia" w:cs="Times New Roman"/>
        </w:rPr>
      </w:pPr>
      <w:r w:rsidRPr="00106F63">
        <w:rPr>
          <w:rFonts w:asciiTheme="minorEastAsia" w:hAnsiTheme="minorEastAsia" w:cs="Times New Roman" w:hint="eastAsia"/>
        </w:rPr>
        <w:t>5、</w:t>
      </w:r>
      <w:r w:rsidR="00106F63">
        <w:rPr>
          <w:rFonts w:asciiTheme="minorEastAsia" w:hAnsiTheme="minorEastAsia" w:cs="Times New Roman" w:hint="eastAsia"/>
        </w:rPr>
        <w:t>书名:</w:t>
      </w:r>
      <w:r w:rsidR="00106F63" w:rsidRPr="00106F63">
        <w:rPr>
          <w:rFonts w:asciiTheme="minorEastAsia" w:hAnsiTheme="minorEastAsia" w:cs="Times New Roman" w:hint="eastAsia"/>
        </w:rPr>
        <w:t>《一个人的好天气》</w:t>
      </w:r>
      <w:r w:rsidR="00106F63">
        <w:rPr>
          <w:rFonts w:asciiTheme="minorEastAsia" w:hAnsiTheme="minorEastAsia" w:cs="Times New Roman" w:hint="eastAsia"/>
        </w:rPr>
        <w:t xml:space="preserve">  作者:</w:t>
      </w:r>
      <w:proofErr w:type="gramStart"/>
      <w:r w:rsidR="00106F63" w:rsidRPr="00106F63">
        <w:rPr>
          <w:rFonts w:asciiTheme="minorEastAsia" w:hAnsiTheme="minorEastAsia" w:cs="Times New Roman" w:hint="eastAsia"/>
        </w:rPr>
        <w:t>青山七惠</w:t>
      </w:r>
      <w:proofErr w:type="gramEnd"/>
      <w:r w:rsidR="00106F63">
        <w:rPr>
          <w:rFonts w:asciiTheme="minorEastAsia" w:hAnsiTheme="minorEastAsia" w:cs="Times New Roman" w:hint="eastAsia"/>
        </w:rPr>
        <w:t xml:space="preserve">  </w:t>
      </w:r>
      <w:r w:rsidR="00106F63" w:rsidRPr="00106F63">
        <w:rPr>
          <w:rFonts w:asciiTheme="minorEastAsia" w:hAnsiTheme="minorEastAsia" w:hint="eastAsia"/>
          <w:szCs w:val="21"/>
        </w:rPr>
        <w:t>出版社</w:t>
      </w:r>
      <w:r w:rsidR="00106F63">
        <w:rPr>
          <w:rFonts w:asciiTheme="minorEastAsia" w:hAnsiTheme="minorEastAsia" w:hint="eastAsia"/>
          <w:szCs w:val="21"/>
        </w:rPr>
        <w:t>:</w:t>
      </w:r>
      <w:hyperlink r:id="rId11" w:tgtFrame="_blank" w:history="1">
        <w:r w:rsidR="00106F63" w:rsidRPr="00106F63">
          <w:rPr>
            <w:rStyle w:val="a6"/>
            <w:rFonts w:asciiTheme="minorEastAsia" w:hAnsiTheme="minorEastAsia" w:hint="eastAsia"/>
            <w:color w:val="auto"/>
            <w:szCs w:val="21"/>
            <w:u w:val="none"/>
          </w:rPr>
          <w:t>上海译文出版社</w:t>
        </w:r>
      </w:hyperlink>
      <w:r w:rsidR="00106F63">
        <w:rPr>
          <w:rFonts w:asciiTheme="minorEastAsia" w:hAnsiTheme="minorEastAsia" w:hint="eastAsia"/>
        </w:rPr>
        <w:t xml:space="preserve">  </w:t>
      </w:r>
      <w:r w:rsidR="00106F63" w:rsidRPr="00106F63">
        <w:rPr>
          <w:rFonts w:asciiTheme="minorEastAsia" w:hAnsiTheme="minorEastAsia" w:hint="eastAsia"/>
          <w:szCs w:val="21"/>
        </w:rPr>
        <w:t>译</w:t>
      </w:r>
      <w:r w:rsidR="00106F63">
        <w:rPr>
          <w:rFonts w:asciiTheme="minorEastAsia" w:hAnsiTheme="minorEastAsia" w:hint="eastAsia"/>
          <w:szCs w:val="21"/>
        </w:rPr>
        <w:t>者:</w:t>
      </w:r>
      <w:proofErr w:type="gramStart"/>
      <w:r w:rsidR="00106F63" w:rsidRPr="00106F63">
        <w:rPr>
          <w:rFonts w:asciiTheme="minorEastAsia" w:hAnsiTheme="minorEastAsia" w:hint="eastAsia"/>
          <w:szCs w:val="21"/>
        </w:rPr>
        <w:t>竺</w:t>
      </w:r>
      <w:proofErr w:type="gramEnd"/>
      <w:r w:rsidR="00106F63" w:rsidRPr="00106F63">
        <w:rPr>
          <w:rFonts w:asciiTheme="minorEastAsia" w:hAnsiTheme="minorEastAsia" w:hint="eastAsia"/>
          <w:szCs w:val="21"/>
        </w:rPr>
        <w:t>家荣</w:t>
      </w:r>
    </w:p>
    <w:sectPr w:rsidR="00C56EED" w:rsidRPr="00106F63" w:rsidSect="0005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79" w:rsidRDefault="00ED5279" w:rsidP="00E435EC">
      <w:r>
        <w:separator/>
      </w:r>
    </w:p>
  </w:endnote>
  <w:endnote w:type="continuationSeparator" w:id="0">
    <w:p w:rsidR="00ED5279" w:rsidRDefault="00ED5279" w:rsidP="00E4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79" w:rsidRDefault="00ED5279" w:rsidP="00E435EC">
      <w:r>
        <w:separator/>
      </w:r>
    </w:p>
  </w:footnote>
  <w:footnote w:type="continuationSeparator" w:id="0">
    <w:p w:rsidR="00ED5279" w:rsidRDefault="00ED5279" w:rsidP="00E4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F87"/>
    <w:multiLevelType w:val="hybridMultilevel"/>
    <w:tmpl w:val="46DA914A"/>
    <w:lvl w:ilvl="0" w:tplc="DB000926">
      <w:start w:val="1"/>
      <w:numFmt w:val="decimal"/>
      <w:lvlText w:val="%1，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036AA"/>
    <w:multiLevelType w:val="hybridMultilevel"/>
    <w:tmpl w:val="5CB04D9C"/>
    <w:lvl w:ilvl="0" w:tplc="6012F2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DE73F1"/>
    <w:multiLevelType w:val="hybridMultilevel"/>
    <w:tmpl w:val="B20CF1A6"/>
    <w:lvl w:ilvl="0" w:tplc="AA4A4398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11A6389B"/>
    <w:multiLevelType w:val="hybridMultilevel"/>
    <w:tmpl w:val="5CB04D9C"/>
    <w:lvl w:ilvl="0" w:tplc="6012F2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EF3A1C"/>
    <w:multiLevelType w:val="hybridMultilevel"/>
    <w:tmpl w:val="EEFE25D4"/>
    <w:lvl w:ilvl="0" w:tplc="92007B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Theme="minorHAns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4605E6"/>
    <w:multiLevelType w:val="hybridMultilevel"/>
    <w:tmpl w:val="7CC65FC8"/>
    <w:lvl w:ilvl="0" w:tplc="5A22463A">
      <w:start w:val="1"/>
      <w:numFmt w:val="decimal"/>
      <w:lvlText w:val="%1、"/>
      <w:lvlJc w:val="left"/>
      <w:pPr>
        <w:ind w:left="72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EA16BBA"/>
    <w:multiLevelType w:val="hybridMultilevel"/>
    <w:tmpl w:val="D21CF228"/>
    <w:lvl w:ilvl="0" w:tplc="9694167C">
      <w:start w:val="1"/>
      <w:numFmt w:val="decimal"/>
      <w:lvlText w:val="%1、"/>
      <w:lvlJc w:val="left"/>
      <w:pPr>
        <w:ind w:left="84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99866CD"/>
    <w:multiLevelType w:val="hybridMultilevel"/>
    <w:tmpl w:val="5CB04D9C"/>
    <w:lvl w:ilvl="0" w:tplc="6012F2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6CA"/>
    <w:rsid w:val="00002386"/>
    <w:rsid w:val="00054AD9"/>
    <w:rsid w:val="000619A5"/>
    <w:rsid w:val="000837DC"/>
    <w:rsid w:val="000F4C03"/>
    <w:rsid w:val="00106F63"/>
    <w:rsid w:val="00107842"/>
    <w:rsid w:val="00161B8C"/>
    <w:rsid w:val="0024023A"/>
    <w:rsid w:val="002F7E4F"/>
    <w:rsid w:val="003076A3"/>
    <w:rsid w:val="00324355"/>
    <w:rsid w:val="00332777"/>
    <w:rsid w:val="00376E8F"/>
    <w:rsid w:val="003942AE"/>
    <w:rsid w:val="003D6858"/>
    <w:rsid w:val="003E1A3D"/>
    <w:rsid w:val="0048593D"/>
    <w:rsid w:val="004D54F6"/>
    <w:rsid w:val="004F4027"/>
    <w:rsid w:val="0050018D"/>
    <w:rsid w:val="005017E0"/>
    <w:rsid w:val="00557202"/>
    <w:rsid w:val="00570F65"/>
    <w:rsid w:val="00572A0A"/>
    <w:rsid w:val="005B4578"/>
    <w:rsid w:val="0062315D"/>
    <w:rsid w:val="006B071D"/>
    <w:rsid w:val="006C2FCE"/>
    <w:rsid w:val="00792C21"/>
    <w:rsid w:val="008021BD"/>
    <w:rsid w:val="008F06E7"/>
    <w:rsid w:val="009265CA"/>
    <w:rsid w:val="0098755B"/>
    <w:rsid w:val="009F0C80"/>
    <w:rsid w:val="00A30CC1"/>
    <w:rsid w:val="00AE51F6"/>
    <w:rsid w:val="00B51124"/>
    <w:rsid w:val="00B92798"/>
    <w:rsid w:val="00BA5DF0"/>
    <w:rsid w:val="00BF243D"/>
    <w:rsid w:val="00C258DF"/>
    <w:rsid w:val="00C56EED"/>
    <w:rsid w:val="00C95277"/>
    <w:rsid w:val="00CE46E0"/>
    <w:rsid w:val="00CF29CD"/>
    <w:rsid w:val="00D14E89"/>
    <w:rsid w:val="00DA66E5"/>
    <w:rsid w:val="00E26DF3"/>
    <w:rsid w:val="00E435EC"/>
    <w:rsid w:val="00E76466"/>
    <w:rsid w:val="00E916CA"/>
    <w:rsid w:val="00EA7F41"/>
    <w:rsid w:val="00ED5279"/>
    <w:rsid w:val="00F165B3"/>
    <w:rsid w:val="00FB047E"/>
    <w:rsid w:val="00FF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56EE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C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E46E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E46E0"/>
  </w:style>
  <w:style w:type="table" w:styleId="a5">
    <w:name w:val="Table Grid"/>
    <w:basedOn w:val="a1"/>
    <w:uiPriority w:val="59"/>
    <w:rsid w:val="00CE46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32777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E4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435EC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4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435EC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24023A"/>
    <w:rPr>
      <w:rFonts w:ascii="宋体" w:eastAsia="宋体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4023A"/>
    <w:rPr>
      <w:rFonts w:ascii="宋体" w:eastAsia="宋体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023A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24023A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24023A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4023A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24023A"/>
    <w:rPr>
      <w:b/>
      <w:bCs/>
    </w:rPr>
  </w:style>
  <w:style w:type="paragraph" w:styleId="ad">
    <w:name w:val="Normal (Web)"/>
    <w:basedOn w:val="a"/>
    <w:uiPriority w:val="99"/>
    <w:semiHidden/>
    <w:unhideWhenUsed/>
    <w:rsid w:val="00C56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l">
    <w:name w:val="pl"/>
    <w:basedOn w:val="a0"/>
    <w:rsid w:val="00C56EED"/>
  </w:style>
  <w:style w:type="character" w:customStyle="1" w:styleId="apple-converted-space">
    <w:name w:val="apple-converted-space"/>
    <w:basedOn w:val="a0"/>
    <w:rsid w:val="00C56EED"/>
  </w:style>
  <w:style w:type="character" w:customStyle="1" w:styleId="2Char">
    <w:name w:val="标题 2 Char"/>
    <w:basedOn w:val="a0"/>
    <w:link w:val="2"/>
    <w:uiPriority w:val="9"/>
    <w:rsid w:val="00C56EED"/>
    <w:rPr>
      <w:rFonts w:ascii="宋体" w:eastAsia="宋体" w:hAnsi="宋体" w:cs="宋体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BF2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608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8141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88%A9%E5%88%A9%C2%B7%E5%BC%97%E5%85%B0%E5%85%8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aidu.com/s?wd=%E4%B8%8A%E6%B5%B7%E8%AF%91%E6%96%87%E5%87%BA%E7%89%88%E7%A4%BE&amp;tn=44039180_cpr&amp;fenlei=mv6quAkxTZn0IZRqIHckPjm4nH00T1YzP161uWnLrjRsPvP9mHPB0ZwV5Hcvrjm3rH6sPfKWUMw85HfYnjn4nH6sgvPsT6KdThsqpZwYTjCEQLGCpyw9Uz4Bmy-bIi4WUvYETgN-TLwGUv3EnWcvPjfYPW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douban.com/subject/40746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douban.com/search/%E6%9D%8E%E9%A2%96%E7%A7%8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882</Characters>
  <Application>Microsoft Office Word</Application>
  <DocSecurity>0</DocSecurity>
  <Lines>7</Lines>
  <Paragraphs>2</Paragraphs>
  <ScaleCrop>false</ScaleCrop>
  <Company>Sky123.Org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yang</cp:lastModifiedBy>
  <cp:revision>5</cp:revision>
  <cp:lastPrinted>2017-03-01T09:09:00Z</cp:lastPrinted>
  <dcterms:created xsi:type="dcterms:W3CDTF">2017-03-03T09:53:00Z</dcterms:created>
  <dcterms:modified xsi:type="dcterms:W3CDTF">2017-03-06T06:54:00Z</dcterms:modified>
</cp:coreProperties>
</file>