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B5" w:rsidRDefault="005107B5" w:rsidP="005107B5">
      <w:pPr>
        <w:pStyle w:val="a5"/>
        <w:shd w:val="clear" w:color="auto" w:fill="FFFFFF"/>
        <w:spacing w:before="0" w:beforeAutospacing="0" w:after="0" w:afterAutospacing="0" w:line="480" w:lineRule="atLeast"/>
        <w:jc w:val="center"/>
        <w:rPr>
          <w:color w:val="000000"/>
        </w:rPr>
      </w:pPr>
      <w:r>
        <w:rPr>
          <w:rStyle w:val="a6"/>
          <w:rFonts w:hint="eastAsia"/>
          <w:color w:val="000000"/>
        </w:rPr>
        <w:t>2017年度全国艺术科学规划项目课题指南</w:t>
      </w:r>
    </w:p>
    <w:p w:rsidR="005107B5" w:rsidRDefault="005107B5" w:rsidP="005107B5">
      <w:pPr>
        <w:pStyle w:val="a5"/>
        <w:shd w:val="clear" w:color="auto" w:fill="FFFFFF"/>
        <w:spacing w:before="0" w:beforeAutospacing="0" w:after="0" w:afterAutospacing="0" w:line="480" w:lineRule="atLeast"/>
        <w:jc w:val="center"/>
        <w:rPr>
          <w:rFonts w:hint="eastAsia"/>
          <w:color w:val="000000"/>
        </w:rPr>
      </w:pPr>
      <w:r>
        <w:rPr>
          <w:rFonts w:hint="eastAsia"/>
          <w:color w:val="000000"/>
        </w:rPr>
        <w:t> </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申报2017年度全国艺术科学规划项目的指导思想是：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特别是关于哲学社会科学工作和文艺工作的重要论述和指示精神，坚持解放思想、实事求是、与时俱进、求真务实，坚持以重大现实问题为主攻方向,坚持基础研究与应用研究并重，加快构建中国特色艺术学体系，推动文化艺术研究为党和国家工作大局服务，为全面建成小康社会、实现中华民族伟大复兴中国梦提供强大文化力量。</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申报2017年度全国艺术科学规划项目，基础研究要具有创新性和开拓性，应用研究要具有现实性、针对性和时效性。鼓励艺术学体系建设重要领域、方向与我国文化建设重大现实问题研究的集体攻关项目，鼓励这些研究领域与方向中优势学术资源的整合。努力推动艺术学传统学科、新兴学科和交叉学科健康发展，力求居于学科前沿，避免低水平重复。除重要的基础研究外，鼓励以高水平的论文和研究报告作为最终研究成果。对边远贫困地区和少数民族地区特别是西部地区艺术研究给予一定倾斜。</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为进一步突出重点，2017年度全国艺术科学规划项目各申报学科确定了若干重点领域和优先研究方向（以*标注），为全国文化艺术研究机构、研究人员和社会各界有关人士提供参考，具备相应学术积累、学术资源和研究实力的申请者可在相关的范围和方向下自行拟定题目，其中优先研究方向的申报课题一经获准立项，可根据研究工作的实际需求，适度放宽资助额度。</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艺术基础理论</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马克思主义艺术理论中国化研究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习近平关于文化建设重要论述研究*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艺术学理论现状研究*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文艺发展史与文艺创作高峰研究*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中国少数民族艺术理论研究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中国传统艺术体系研究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lastRenderedPageBreak/>
        <w:t xml:space="preserve">　　中国现代艺术体系研究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中国与西方艺术比较研究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中外民间艺术比较研究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外来艺术样式中国化研究*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中国艺术史（含断代、专题、区域）研究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新中国成立以来艺术创作实践研究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新时期艺术学发展研究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中国艺术批评史研究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中国艺术家评传体例研究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流行文化的艺术生态与传播研究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海外艺术学经典译丛</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艺术学新兴学科与交叉学科研究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当代中国艺术的伦理问题研究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戏剧（含戏曲、话剧、歌剧、音乐剧、曲艺、木偶、皮影）</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中国少数民族戏剧研究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中国戏剧艺术家研究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戏剧作家作品研究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戏剧舞台美术研究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戏曲表演艺术研究*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戏曲导演艺术研究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戏曲音乐研究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戏曲文献文物研究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各剧种史论研究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地方戏曲与地域文化研究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民族歌剧研究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音乐剧研究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中国话剧史论研究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中国戏剧批评史论研究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戏剧创作、传播研究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lastRenderedPageBreak/>
        <w:t xml:space="preserve">　　戏剧受众与文化影响研究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戏剧产业与市场研究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戏剧管理研究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地方曲种研究*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曲艺文献研究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曲艺演唱与伴奏研究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曲艺创作与表演研究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曲艺发展与传播研究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木偶戏、皮影戏史论研究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木偶戏、皮影戏传承与创新研究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中国儿童戏剧的发展现状及策略研究*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新媒体技术与戏剧艺术创新发展研究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电影、广播电视及新媒体艺术</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电影学、广播电视学的学科现状与前沿问题研究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中国电影、电视剧创作现状与传播方式研究*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中国影视动画创作研究*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外国电影艺术创作及理论研究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中国电影发展专业史、专题史研究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中国电影艺术家研究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中外电影比较研究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当代中国类型电影研究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电影、电视技术与艺术互动研究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电影、广播、电视艺术批评研究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“互联网+”发展模式对电影创作及产业的影响研究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中国影视产业历史与现状研究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中国影视、动漫、新媒体艺术与产业国际影响力研究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微电影现状与发展研究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电影观众心理研究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中外电影院线建设与影院运营模式比较研究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lastRenderedPageBreak/>
        <w:t xml:space="preserve">　　国际电影市场的大数据研究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大数据对我国电视剧生产与传播的影响研究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中国纪录片现状与发展研究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当代中国娱乐节目的文化价值导向及传播研究*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媒介融合环境下的广播艺术发展研究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新媒体艺术创作现状研究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独立电影、独立动画研究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中国艺术电影创作与市场发展研究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中国电视节目贸易发展研究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音乐</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音乐学的学科现状与前沿问题研究*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中外音乐表演理论研究*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中华音乐文化海外传承研究*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音乐批评的理论研究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中国音乐断代史专题史研究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中国近现代音乐史研究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中国音乐史学史研究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中国音乐学术史研究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中国音乐美学史研究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中国音乐口述史研究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中国古代音乐文献研究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区域音乐研究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民族声乐研究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民族器乐研究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传统音乐的创新与发展研究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传统音乐的传承与保护研究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传统音乐的人才培养研究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音乐基础技术理论研究*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现当代作曲技术理论研究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lastRenderedPageBreak/>
        <w:t xml:space="preserve">　　中国当代歌剧音乐创作研究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中国当代流行音乐创作的民族化研究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20世纪中国音乐家研究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中国当代音乐作品与作曲家研究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舞蹈（舞剧）音乐研究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电影音乐研究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音乐社会学研究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音乐生态研究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音乐传播研究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音乐科技研究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音乐产业研究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西方音乐研究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音乐的功能性研究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舞蹈</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舞蹈基础理论研究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中国舞蹈文化研究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“一带一路”乐舞文化研究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“非遗”舞蹈研究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中国区域和民族舞蹈研究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中国传统舞蹈生存现状及保护机制研究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中国现当代舞蹈创作研究*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中国舞蹈表演学研究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中国舞剧研究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中国民营舞团运营模式研究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舞蹈著作人的知识产权保护研究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社区舞蹈研究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外国舞蹈及理论研究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中外舞蹈比较研究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中国舞蹈对外传播研究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lastRenderedPageBreak/>
        <w:t xml:space="preserve">　　舞蹈交叉学科研究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歌舞表演艺术研究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新媒体与舞蹈艺术研究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中国古代舞谱研究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中国杂技艺术史研究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中国当代杂技创作研究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美术    </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世界视野中的中国美术研究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中国区域性民族性民间美术研究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中国现实主义美术研究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中国美术史断代、专题研究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中国古代书论画论研究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中国传统色彩研究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中国雕塑史断代、专题研究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中国传统建筑研究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现当代书法研究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摄影艺术研究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绘本创作研究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中外美术交流与比较研究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外国美术研究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中国当代美术批评理论研究*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西方现代美术批评理论研究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当代美术馆研究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数字化博物馆、美术馆和图书馆发展趋势研究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中国民营美术馆现状调查与研究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中国当代艺术海外传播研究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中国艺术品流散海外情况的调查与研究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中外艺术品市场政策法规比较研究*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中外艺术基金会以及艺术品收藏机制研究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lastRenderedPageBreak/>
        <w:t xml:space="preserve">　　美术策展人培养机制研究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设计艺术</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中国工艺美术史断代、专题研究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外国工艺美术史研究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中外工艺美术交流研究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中国艺术设计史断代、专题研究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中国设计思想及设计理论研究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艺术设计新思潮研究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中国古代器物文化研究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中国传统营造的文化价值研究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中国传统服装服饰研究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中国传统纹样的当代运用研究*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当代工业设计观念与方法研究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城市公共环境景观设计研究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智慧城市建设中的设计伦理研究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室内设计理论与实践研究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交互设计与用户体验的应用研究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基于虚拟现实（VR）技术的文化产品设计研究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中国艺术设计产业竞争力研究*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工艺美术批评理论研究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艺术设计批评理论研究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综合</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中国特色社会主义文化制度研究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国家文化管理体制改革与创新研究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增强中华文化认同的机制和路径研究*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国有剧院团管理模式研究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国有文化企业社会效益评价考核体系研究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文化文物单位文化创意产品开发体制机制研究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文化市场管理理论和政策研究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lastRenderedPageBreak/>
        <w:t xml:space="preserve">　　公共文化服务体系建设研究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贫困地区公共文化精准服务研究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非物质文化遗产保护与传承的可持续发展研究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新农村建设与传统村落文化的保护研究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中华民族优秀传统文化传承研究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传统艺术成果的知识产权问题研究*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艺术产品的产权交易研究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中国大众文化消费研究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民营艺术表演团体现状调查与研究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互联网+传统文化产业链创新模式研究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区域特色文化产业发展研究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网络文化对生活方式的影响研究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舞台艺术国内传播体系研究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优秀艺术作品海内外传播平台建设研究*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对外文化交流项目绩效评估研究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对外文化贸易研究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非物质文化遗产保护的海外经验和经典案例研究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世界各国文化法律、文化政策比较研究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世界文化思潮及文化热点问题研究</w:t>
      </w:r>
    </w:p>
    <w:p w:rsidR="005107B5" w:rsidRDefault="005107B5" w:rsidP="005107B5">
      <w:pPr>
        <w:pStyle w:val="a5"/>
        <w:shd w:val="clear" w:color="auto" w:fill="FFFFFF"/>
        <w:spacing w:before="0" w:beforeAutospacing="0" w:after="0" w:afterAutospacing="0" w:line="480" w:lineRule="atLeast"/>
        <w:rPr>
          <w:rFonts w:hint="eastAsia"/>
          <w:color w:val="000000"/>
        </w:rPr>
      </w:pPr>
      <w:r>
        <w:rPr>
          <w:rFonts w:hint="eastAsia"/>
          <w:color w:val="000000"/>
        </w:rPr>
        <w:t xml:space="preserve">　　（加“*”的为优先研究方向）</w:t>
      </w:r>
    </w:p>
    <w:p w:rsidR="008A2BAF" w:rsidRPr="005107B5" w:rsidRDefault="008A2BAF"/>
    <w:sectPr w:rsidR="008A2BAF" w:rsidRPr="005107B5" w:rsidSect="00C53E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225" w:rsidRDefault="00A63225" w:rsidP="005107B5">
      <w:r>
        <w:separator/>
      </w:r>
    </w:p>
  </w:endnote>
  <w:endnote w:type="continuationSeparator" w:id="0">
    <w:p w:rsidR="00A63225" w:rsidRDefault="00A63225" w:rsidP="005107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225" w:rsidRDefault="00A63225" w:rsidP="005107B5">
      <w:r>
        <w:separator/>
      </w:r>
    </w:p>
  </w:footnote>
  <w:footnote w:type="continuationSeparator" w:id="0">
    <w:p w:rsidR="00A63225" w:rsidRDefault="00A63225" w:rsidP="005107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07B5"/>
    <w:rsid w:val="00000404"/>
    <w:rsid w:val="00002066"/>
    <w:rsid w:val="00003933"/>
    <w:rsid w:val="00004B45"/>
    <w:rsid w:val="00007CC0"/>
    <w:rsid w:val="00015F89"/>
    <w:rsid w:val="00016090"/>
    <w:rsid w:val="00016889"/>
    <w:rsid w:val="000171B7"/>
    <w:rsid w:val="000231C4"/>
    <w:rsid w:val="00023931"/>
    <w:rsid w:val="000258D1"/>
    <w:rsid w:val="0003114D"/>
    <w:rsid w:val="000321D8"/>
    <w:rsid w:val="0003381C"/>
    <w:rsid w:val="00033D7C"/>
    <w:rsid w:val="000349FD"/>
    <w:rsid w:val="00035FD6"/>
    <w:rsid w:val="00036859"/>
    <w:rsid w:val="000369FA"/>
    <w:rsid w:val="000407FC"/>
    <w:rsid w:val="00040D9F"/>
    <w:rsid w:val="000460C8"/>
    <w:rsid w:val="000462E0"/>
    <w:rsid w:val="0005328D"/>
    <w:rsid w:val="000567FE"/>
    <w:rsid w:val="00057029"/>
    <w:rsid w:val="000628CD"/>
    <w:rsid w:val="00063919"/>
    <w:rsid w:val="00065D17"/>
    <w:rsid w:val="00066517"/>
    <w:rsid w:val="0007692E"/>
    <w:rsid w:val="000778FA"/>
    <w:rsid w:val="00081FF0"/>
    <w:rsid w:val="00091D89"/>
    <w:rsid w:val="00091F2E"/>
    <w:rsid w:val="000942C7"/>
    <w:rsid w:val="000942F9"/>
    <w:rsid w:val="000A0A15"/>
    <w:rsid w:val="000A1132"/>
    <w:rsid w:val="000A1962"/>
    <w:rsid w:val="000B0495"/>
    <w:rsid w:val="000B6104"/>
    <w:rsid w:val="000C250F"/>
    <w:rsid w:val="000C42F1"/>
    <w:rsid w:val="000C4E53"/>
    <w:rsid w:val="000D6752"/>
    <w:rsid w:val="000E4007"/>
    <w:rsid w:val="000E4DE1"/>
    <w:rsid w:val="000E5298"/>
    <w:rsid w:val="000E529E"/>
    <w:rsid w:val="000E57C1"/>
    <w:rsid w:val="000E5905"/>
    <w:rsid w:val="000F1EC9"/>
    <w:rsid w:val="000F3074"/>
    <w:rsid w:val="000F357F"/>
    <w:rsid w:val="000F35A6"/>
    <w:rsid w:val="000F3F58"/>
    <w:rsid w:val="000F55A0"/>
    <w:rsid w:val="000F7BB2"/>
    <w:rsid w:val="0010076D"/>
    <w:rsid w:val="001012B3"/>
    <w:rsid w:val="00101E24"/>
    <w:rsid w:val="00102511"/>
    <w:rsid w:val="00106CA9"/>
    <w:rsid w:val="001073CD"/>
    <w:rsid w:val="00107F6F"/>
    <w:rsid w:val="00107F98"/>
    <w:rsid w:val="0011003B"/>
    <w:rsid w:val="001119E4"/>
    <w:rsid w:val="00113842"/>
    <w:rsid w:val="0011455B"/>
    <w:rsid w:val="00115140"/>
    <w:rsid w:val="001177A5"/>
    <w:rsid w:val="00121879"/>
    <w:rsid w:val="0012490E"/>
    <w:rsid w:val="001267B4"/>
    <w:rsid w:val="0012685D"/>
    <w:rsid w:val="00131910"/>
    <w:rsid w:val="001320C1"/>
    <w:rsid w:val="00137EA8"/>
    <w:rsid w:val="00140562"/>
    <w:rsid w:val="00142752"/>
    <w:rsid w:val="0014611D"/>
    <w:rsid w:val="00146E17"/>
    <w:rsid w:val="0015334A"/>
    <w:rsid w:val="00154744"/>
    <w:rsid w:val="00154BBB"/>
    <w:rsid w:val="00157A64"/>
    <w:rsid w:val="00163178"/>
    <w:rsid w:val="00163E31"/>
    <w:rsid w:val="00164A86"/>
    <w:rsid w:val="00164BE9"/>
    <w:rsid w:val="0016668F"/>
    <w:rsid w:val="001706FF"/>
    <w:rsid w:val="001707DF"/>
    <w:rsid w:val="00176115"/>
    <w:rsid w:val="001776DA"/>
    <w:rsid w:val="00180767"/>
    <w:rsid w:val="00181FB5"/>
    <w:rsid w:val="00190C5E"/>
    <w:rsid w:val="001931C9"/>
    <w:rsid w:val="00193209"/>
    <w:rsid w:val="00195934"/>
    <w:rsid w:val="001960FD"/>
    <w:rsid w:val="00196975"/>
    <w:rsid w:val="00197BD0"/>
    <w:rsid w:val="001A0EEC"/>
    <w:rsid w:val="001A3127"/>
    <w:rsid w:val="001A4D29"/>
    <w:rsid w:val="001B0FE4"/>
    <w:rsid w:val="001B3C68"/>
    <w:rsid w:val="001B6DB6"/>
    <w:rsid w:val="001C0264"/>
    <w:rsid w:val="001C1415"/>
    <w:rsid w:val="001C237F"/>
    <w:rsid w:val="001C3AED"/>
    <w:rsid w:val="001C6930"/>
    <w:rsid w:val="001D2D55"/>
    <w:rsid w:val="001D3ADE"/>
    <w:rsid w:val="001D4245"/>
    <w:rsid w:val="001D6C7E"/>
    <w:rsid w:val="001D7197"/>
    <w:rsid w:val="001D7C37"/>
    <w:rsid w:val="001E19D2"/>
    <w:rsid w:val="001E278C"/>
    <w:rsid w:val="001F36ED"/>
    <w:rsid w:val="001F3BCB"/>
    <w:rsid w:val="001F4CAD"/>
    <w:rsid w:val="001F522E"/>
    <w:rsid w:val="001F6D0C"/>
    <w:rsid w:val="002014B2"/>
    <w:rsid w:val="002021C7"/>
    <w:rsid w:val="002041B6"/>
    <w:rsid w:val="002064BB"/>
    <w:rsid w:val="00210EDE"/>
    <w:rsid w:val="00223727"/>
    <w:rsid w:val="00223752"/>
    <w:rsid w:val="00223EE9"/>
    <w:rsid w:val="002256EB"/>
    <w:rsid w:val="00225B23"/>
    <w:rsid w:val="00227B26"/>
    <w:rsid w:val="0023176B"/>
    <w:rsid w:val="00231E8A"/>
    <w:rsid w:val="00232A49"/>
    <w:rsid w:val="002332EF"/>
    <w:rsid w:val="00241AA1"/>
    <w:rsid w:val="0024465D"/>
    <w:rsid w:val="00246DF2"/>
    <w:rsid w:val="0025032D"/>
    <w:rsid w:val="00252D65"/>
    <w:rsid w:val="00253092"/>
    <w:rsid w:val="00254B59"/>
    <w:rsid w:val="002627FA"/>
    <w:rsid w:val="002628BA"/>
    <w:rsid w:val="00263C9A"/>
    <w:rsid w:val="00264F29"/>
    <w:rsid w:val="00265652"/>
    <w:rsid w:val="002667CA"/>
    <w:rsid w:val="00267238"/>
    <w:rsid w:val="00267CCC"/>
    <w:rsid w:val="0027003B"/>
    <w:rsid w:val="00270BF0"/>
    <w:rsid w:val="00280007"/>
    <w:rsid w:val="002800F2"/>
    <w:rsid w:val="00280286"/>
    <w:rsid w:val="00282104"/>
    <w:rsid w:val="0028687C"/>
    <w:rsid w:val="00292426"/>
    <w:rsid w:val="002935C6"/>
    <w:rsid w:val="00294068"/>
    <w:rsid w:val="002A0DA5"/>
    <w:rsid w:val="002A3A57"/>
    <w:rsid w:val="002A3AAE"/>
    <w:rsid w:val="002A41F0"/>
    <w:rsid w:val="002A4500"/>
    <w:rsid w:val="002A7D08"/>
    <w:rsid w:val="002C2B0A"/>
    <w:rsid w:val="002C2ECA"/>
    <w:rsid w:val="002D3E25"/>
    <w:rsid w:val="002D525F"/>
    <w:rsid w:val="002D66FF"/>
    <w:rsid w:val="002E1732"/>
    <w:rsid w:val="002E1F16"/>
    <w:rsid w:val="002E3D4D"/>
    <w:rsid w:val="002E421F"/>
    <w:rsid w:val="002E5EB5"/>
    <w:rsid w:val="002E71CB"/>
    <w:rsid w:val="002E75EA"/>
    <w:rsid w:val="002E7D97"/>
    <w:rsid w:val="002F16B6"/>
    <w:rsid w:val="002F1E71"/>
    <w:rsid w:val="002F4BEE"/>
    <w:rsid w:val="002F78FD"/>
    <w:rsid w:val="00300DC7"/>
    <w:rsid w:val="00302F45"/>
    <w:rsid w:val="00303A74"/>
    <w:rsid w:val="003052BA"/>
    <w:rsid w:val="0030652C"/>
    <w:rsid w:val="00311D08"/>
    <w:rsid w:val="00313909"/>
    <w:rsid w:val="003171B2"/>
    <w:rsid w:val="003219A7"/>
    <w:rsid w:val="003219FE"/>
    <w:rsid w:val="00322D85"/>
    <w:rsid w:val="00323F18"/>
    <w:rsid w:val="00324104"/>
    <w:rsid w:val="00324704"/>
    <w:rsid w:val="00324AA4"/>
    <w:rsid w:val="00325D22"/>
    <w:rsid w:val="003326E2"/>
    <w:rsid w:val="00334CDA"/>
    <w:rsid w:val="00335141"/>
    <w:rsid w:val="00340742"/>
    <w:rsid w:val="00341843"/>
    <w:rsid w:val="003448C3"/>
    <w:rsid w:val="00345E1E"/>
    <w:rsid w:val="00353E27"/>
    <w:rsid w:val="0036580A"/>
    <w:rsid w:val="00367F25"/>
    <w:rsid w:val="0037230B"/>
    <w:rsid w:val="0037291A"/>
    <w:rsid w:val="00373CFF"/>
    <w:rsid w:val="00380BB2"/>
    <w:rsid w:val="00382745"/>
    <w:rsid w:val="00386923"/>
    <w:rsid w:val="00393808"/>
    <w:rsid w:val="00396D36"/>
    <w:rsid w:val="003A040B"/>
    <w:rsid w:val="003A19F2"/>
    <w:rsid w:val="003A233B"/>
    <w:rsid w:val="003A406B"/>
    <w:rsid w:val="003A49A9"/>
    <w:rsid w:val="003A6A8F"/>
    <w:rsid w:val="003B678D"/>
    <w:rsid w:val="003B6E78"/>
    <w:rsid w:val="003C333A"/>
    <w:rsid w:val="003C7879"/>
    <w:rsid w:val="003D46F1"/>
    <w:rsid w:val="003E0516"/>
    <w:rsid w:val="003E2BFC"/>
    <w:rsid w:val="003E3BE0"/>
    <w:rsid w:val="003F2C40"/>
    <w:rsid w:val="003F45AA"/>
    <w:rsid w:val="003F5463"/>
    <w:rsid w:val="003F5C76"/>
    <w:rsid w:val="003F7FBE"/>
    <w:rsid w:val="00401950"/>
    <w:rsid w:val="00404FF7"/>
    <w:rsid w:val="00405806"/>
    <w:rsid w:val="0040614A"/>
    <w:rsid w:val="004073C7"/>
    <w:rsid w:val="004117AE"/>
    <w:rsid w:val="004119EF"/>
    <w:rsid w:val="00413133"/>
    <w:rsid w:val="00413989"/>
    <w:rsid w:val="00416DC0"/>
    <w:rsid w:val="004306FA"/>
    <w:rsid w:val="00434EDF"/>
    <w:rsid w:val="00441DFC"/>
    <w:rsid w:val="004450A9"/>
    <w:rsid w:val="0044634A"/>
    <w:rsid w:val="00452237"/>
    <w:rsid w:val="004523AF"/>
    <w:rsid w:val="004578D2"/>
    <w:rsid w:val="00457FB7"/>
    <w:rsid w:val="004638A9"/>
    <w:rsid w:val="004673C1"/>
    <w:rsid w:val="00470BF9"/>
    <w:rsid w:val="00471811"/>
    <w:rsid w:val="00473014"/>
    <w:rsid w:val="004757AD"/>
    <w:rsid w:val="00475A66"/>
    <w:rsid w:val="00481972"/>
    <w:rsid w:val="00483865"/>
    <w:rsid w:val="00483AC5"/>
    <w:rsid w:val="00485044"/>
    <w:rsid w:val="004874C6"/>
    <w:rsid w:val="00491D39"/>
    <w:rsid w:val="004921E0"/>
    <w:rsid w:val="00495AF1"/>
    <w:rsid w:val="00495BB3"/>
    <w:rsid w:val="004A2A91"/>
    <w:rsid w:val="004A3F29"/>
    <w:rsid w:val="004A5B1B"/>
    <w:rsid w:val="004A62B3"/>
    <w:rsid w:val="004A7123"/>
    <w:rsid w:val="004B06EF"/>
    <w:rsid w:val="004B323B"/>
    <w:rsid w:val="004B7ED4"/>
    <w:rsid w:val="004C0D4E"/>
    <w:rsid w:val="004D0F5B"/>
    <w:rsid w:val="004D1308"/>
    <w:rsid w:val="004D1381"/>
    <w:rsid w:val="004D4890"/>
    <w:rsid w:val="004D5C2F"/>
    <w:rsid w:val="004D5C78"/>
    <w:rsid w:val="004E0D4E"/>
    <w:rsid w:val="004E14CA"/>
    <w:rsid w:val="004F1301"/>
    <w:rsid w:val="004F3E2A"/>
    <w:rsid w:val="004F3F2E"/>
    <w:rsid w:val="004F5E11"/>
    <w:rsid w:val="004F7280"/>
    <w:rsid w:val="00500BB8"/>
    <w:rsid w:val="005012D8"/>
    <w:rsid w:val="00502E95"/>
    <w:rsid w:val="005031D2"/>
    <w:rsid w:val="005039F0"/>
    <w:rsid w:val="0050453D"/>
    <w:rsid w:val="005107B5"/>
    <w:rsid w:val="005128FC"/>
    <w:rsid w:val="00513779"/>
    <w:rsid w:val="00514345"/>
    <w:rsid w:val="00514615"/>
    <w:rsid w:val="00522AE8"/>
    <w:rsid w:val="005230D0"/>
    <w:rsid w:val="00523EC0"/>
    <w:rsid w:val="00526102"/>
    <w:rsid w:val="00530835"/>
    <w:rsid w:val="00530EBA"/>
    <w:rsid w:val="00531ECD"/>
    <w:rsid w:val="005355DC"/>
    <w:rsid w:val="00535806"/>
    <w:rsid w:val="00537E18"/>
    <w:rsid w:val="00540892"/>
    <w:rsid w:val="00541213"/>
    <w:rsid w:val="00541376"/>
    <w:rsid w:val="005438D7"/>
    <w:rsid w:val="005444AF"/>
    <w:rsid w:val="005459AB"/>
    <w:rsid w:val="00547A10"/>
    <w:rsid w:val="00552C53"/>
    <w:rsid w:val="0055376A"/>
    <w:rsid w:val="005604B8"/>
    <w:rsid w:val="005608F4"/>
    <w:rsid w:val="00565D59"/>
    <w:rsid w:val="00566B36"/>
    <w:rsid w:val="00567AAF"/>
    <w:rsid w:val="00573FD1"/>
    <w:rsid w:val="00576406"/>
    <w:rsid w:val="005775C3"/>
    <w:rsid w:val="005805F6"/>
    <w:rsid w:val="00582070"/>
    <w:rsid w:val="00584E28"/>
    <w:rsid w:val="005850D4"/>
    <w:rsid w:val="00592FE9"/>
    <w:rsid w:val="0059430E"/>
    <w:rsid w:val="005944A5"/>
    <w:rsid w:val="00596BF6"/>
    <w:rsid w:val="005A0E52"/>
    <w:rsid w:val="005A2E8B"/>
    <w:rsid w:val="005A5D4B"/>
    <w:rsid w:val="005A6E42"/>
    <w:rsid w:val="005A715B"/>
    <w:rsid w:val="005B001F"/>
    <w:rsid w:val="005B2D97"/>
    <w:rsid w:val="005B36E3"/>
    <w:rsid w:val="005B6FFE"/>
    <w:rsid w:val="005C05E9"/>
    <w:rsid w:val="005C0640"/>
    <w:rsid w:val="005C3BEB"/>
    <w:rsid w:val="005C5D9E"/>
    <w:rsid w:val="005C764E"/>
    <w:rsid w:val="005C7799"/>
    <w:rsid w:val="005C78C0"/>
    <w:rsid w:val="005D1078"/>
    <w:rsid w:val="005D21B3"/>
    <w:rsid w:val="005D2652"/>
    <w:rsid w:val="005D2958"/>
    <w:rsid w:val="005D373B"/>
    <w:rsid w:val="005D4B68"/>
    <w:rsid w:val="005D794C"/>
    <w:rsid w:val="005E1F08"/>
    <w:rsid w:val="005E214D"/>
    <w:rsid w:val="005E55CD"/>
    <w:rsid w:val="005E5BBB"/>
    <w:rsid w:val="005E644B"/>
    <w:rsid w:val="005E6C65"/>
    <w:rsid w:val="005E7AC4"/>
    <w:rsid w:val="005F0B7C"/>
    <w:rsid w:val="005F16CD"/>
    <w:rsid w:val="005F1762"/>
    <w:rsid w:val="005F18AE"/>
    <w:rsid w:val="005F1D41"/>
    <w:rsid w:val="005F4F8D"/>
    <w:rsid w:val="005F6432"/>
    <w:rsid w:val="00603465"/>
    <w:rsid w:val="00610345"/>
    <w:rsid w:val="00611A0D"/>
    <w:rsid w:val="00612ECE"/>
    <w:rsid w:val="00614C15"/>
    <w:rsid w:val="006161AB"/>
    <w:rsid w:val="00623C7A"/>
    <w:rsid w:val="00624190"/>
    <w:rsid w:val="00625AAD"/>
    <w:rsid w:val="006273F4"/>
    <w:rsid w:val="006274E4"/>
    <w:rsid w:val="006308FA"/>
    <w:rsid w:val="006315A0"/>
    <w:rsid w:val="00633671"/>
    <w:rsid w:val="00637737"/>
    <w:rsid w:val="00641F7A"/>
    <w:rsid w:val="00642B2F"/>
    <w:rsid w:val="00645012"/>
    <w:rsid w:val="0064644D"/>
    <w:rsid w:val="00647DD5"/>
    <w:rsid w:val="006523A0"/>
    <w:rsid w:val="00653811"/>
    <w:rsid w:val="006604DF"/>
    <w:rsid w:val="00663B2C"/>
    <w:rsid w:val="00664DD7"/>
    <w:rsid w:val="0066554E"/>
    <w:rsid w:val="00665FC1"/>
    <w:rsid w:val="00666BD3"/>
    <w:rsid w:val="00667273"/>
    <w:rsid w:val="006675A7"/>
    <w:rsid w:val="006743F2"/>
    <w:rsid w:val="0067472E"/>
    <w:rsid w:val="00675ACA"/>
    <w:rsid w:val="00680551"/>
    <w:rsid w:val="0068361C"/>
    <w:rsid w:val="00694307"/>
    <w:rsid w:val="00695725"/>
    <w:rsid w:val="006A1A30"/>
    <w:rsid w:val="006A2A4C"/>
    <w:rsid w:val="006A6D56"/>
    <w:rsid w:val="006B0A0C"/>
    <w:rsid w:val="006B544A"/>
    <w:rsid w:val="006C0F4C"/>
    <w:rsid w:val="006C3585"/>
    <w:rsid w:val="006C55E7"/>
    <w:rsid w:val="006C6837"/>
    <w:rsid w:val="006C6CAF"/>
    <w:rsid w:val="006D0AB0"/>
    <w:rsid w:val="006D0E8D"/>
    <w:rsid w:val="006D1CBC"/>
    <w:rsid w:val="006D3184"/>
    <w:rsid w:val="006D49E8"/>
    <w:rsid w:val="006D504F"/>
    <w:rsid w:val="006D5366"/>
    <w:rsid w:val="006D5EB3"/>
    <w:rsid w:val="006D6708"/>
    <w:rsid w:val="006D7054"/>
    <w:rsid w:val="006D7782"/>
    <w:rsid w:val="006E66FD"/>
    <w:rsid w:val="006E72FB"/>
    <w:rsid w:val="006F2297"/>
    <w:rsid w:val="006F2E3E"/>
    <w:rsid w:val="006F601F"/>
    <w:rsid w:val="007005C3"/>
    <w:rsid w:val="00703F1D"/>
    <w:rsid w:val="00705171"/>
    <w:rsid w:val="00716D1D"/>
    <w:rsid w:val="00721436"/>
    <w:rsid w:val="007221E7"/>
    <w:rsid w:val="00724926"/>
    <w:rsid w:val="00726AF4"/>
    <w:rsid w:val="007353C5"/>
    <w:rsid w:val="00742889"/>
    <w:rsid w:val="00742B4B"/>
    <w:rsid w:val="007430B4"/>
    <w:rsid w:val="00744FA4"/>
    <w:rsid w:val="00746CDC"/>
    <w:rsid w:val="00755717"/>
    <w:rsid w:val="00760D43"/>
    <w:rsid w:val="00762D4B"/>
    <w:rsid w:val="0076462D"/>
    <w:rsid w:val="00765482"/>
    <w:rsid w:val="00766930"/>
    <w:rsid w:val="0076731B"/>
    <w:rsid w:val="00767644"/>
    <w:rsid w:val="00770DE6"/>
    <w:rsid w:val="00770EE5"/>
    <w:rsid w:val="00773B5B"/>
    <w:rsid w:val="00774602"/>
    <w:rsid w:val="00780017"/>
    <w:rsid w:val="00785689"/>
    <w:rsid w:val="007863E5"/>
    <w:rsid w:val="00786D96"/>
    <w:rsid w:val="00787760"/>
    <w:rsid w:val="007A09F6"/>
    <w:rsid w:val="007A1A69"/>
    <w:rsid w:val="007A42BB"/>
    <w:rsid w:val="007A6246"/>
    <w:rsid w:val="007A63D1"/>
    <w:rsid w:val="007A782C"/>
    <w:rsid w:val="007B1308"/>
    <w:rsid w:val="007B28FF"/>
    <w:rsid w:val="007B4A1E"/>
    <w:rsid w:val="007B5784"/>
    <w:rsid w:val="007B58AF"/>
    <w:rsid w:val="007C258C"/>
    <w:rsid w:val="007C2BB0"/>
    <w:rsid w:val="007C3D66"/>
    <w:rsid w:val="007C67A8"/>
    <w:rsid w:val="007D11B6"/>
    <w:rsid w:val="007D30C0"/>
    <w:rsid w:val="007D3648"/>
    <w:rsid w:val="007D3972"/>
    <w:rsid w:val="007D49B5"/>
    <w:rsid w:val="007D6A54"/>
    <w:rsid w:val="007D7535"/>
    <w:rsid w:val="007E3A98"/>
    <w:rsid w:val="007E5667"/>
    <w:rsid w:val="007E7F8F"/>
    <w:rsid w:val="007F1057"/>
    <w:rsid w:val="007F155B"/>
    <w:rsid w:val="007F3C27"/>
    <w:rsid w:val="007F57F1"/>
    <w:rsid w:val="007F7585"/>
    <w:rsid w:val="0080014E"/>
    <w:rsid w:val="008004EC"/>
    <w:rsid w:val="008013D4"/>
    <w:rsid w:val="008016D0"/>
    <w:rsid w:val="00804615"/>
    <w:rsid w:val="00806727"/>
    <w:rsid w:val="00807157"/>
    <w:rsid w:val="00811C79"/>
    <w:rsid w:val="0081383D"/>
    <w:rsid w:val="008164A2"/>
    <w:rsid w:val="00817D03"/>
    <w:rsid w:val="00821136"/>
    <w:rsid w:val="008246E6"/>
    <w:rsid w:val="008268B0"/>
    <w:rsid w:val="00827C89"/>
    <w:rsid w:val="00830164"/>
    <w:rsid w:val="00833048"/>
    <w:rsid w:val="0083615E"/>
    <w:rsid w:val="00840595"/>
    <w:rsid w:val="0084208C"/>
    <w:rsid w:val="00842C7E"/>
    <w:rsid w:val="00843D51"/>
    <w:rsid w:val="0085117E"/>
    <w:rsid w:val="00851AD3"/>
    <w:rsid w:val="00854A90"/>
    <w:rsid w:val="00855E6E"/>
    <w:rsid w:val="008579BF"/>
    <w:rsid w:val="00857D07"/>
    <w:rsid w:val="00862664"/>
    <w:rsid w:val="00865CC4"/>
    <w:rsid w:val="008711D9"/>
    <w:rsid w:val="00872940"/>
    <w:rsid w:val="00873A34"/>
    <w:rsid w:val="00877C2D"/>
    <w:rsid w:val="00880C18"/>
    <w:rsid w:val="00885536"/>
    <w:rsid w:val="00886DC9"/>
    <w:rsid w:val="008873F8"/>
    <w:rsid w:val="00893E29"/>
    <w:rsid w:val="0089736D"/>
    <w:rsid w:val="00897A01"/>
    <w:rsid w:val="00897BEE"/>
    <w:rsid w:val="008A0784"/>
    <w:rsid w:val="008A08FB"/>
    <w:rsid w:val="008A1A06"/>
    <w:rsid w:val="008A2BAF"/>
    <w:rsid w:val="008A37EE"/>
    <w:rsid w:val="008A4451"/>
    <w:rsid w:val="008A4DC7"/>
    <w:rsid w:val="008B0F64"/>
    <w:rsid w:val="008B2C7F"/>
    <w:rsid w:val="008B6604"/>
    <w:rsid w:val="008B719D"/>
    <w:rsid w:val="008C3602"/>
    <w:rsid w:val="008C54D7"/>
    <w:rsid w:val="008C5AF7"/>
    <w:rsid w:val="008D6348"/>
    <w:rsid w:val="008E1411"/>
    <w:rsid w:val="008E17E0"/>
    <w:rsid w:val="008E2E00"/>
    <w:rsid w:val="008E4020"/>
    <w:rsid w:val="008E4B1E"/>
    <w:rsid w:val="008E5EC1"/>
    <w:rsid w:val="008F0F59"/>
    <w:rsid w:val="008F1A67"/>
    <w:rsid w:val="008F2C41"/>
    <w:rsid w:val="008F3A1B"/>
    <w:rsid w:val="008F723E"/>
    <w:rsid w:val="00907B49"/>
    <w:rsid w:val="00911870"/>
    <w:rsid w:val="00912FF1"/>
    <w:rsid w:val="00913518"/>
    <w:rsid w:val="0091439E"/>
    <w:rsid w:val="0092525F"/>
    <w:rsid w:val="00925752"/>
    <w:rsid w:val="00927A3B"/>
    <w:rsid w:val="00930294"/>
    <w:rsid w:val="009336A9"/>
    <w:rsid w:val="00942BEA"/>
    <w:rsid w:val="009453F1"/>
    <w:rsid w:val="0094779D"/>
    <w:rsid w:val="009513E2"/>
    <w:rsid w:val="00955E7E"/>
    <w:rsid w:val="00957787"/>
    <w:rsid w:val="00957FDF"/>
    <w:rsid w:val="009601C1"/>
    <w:rsid w:val="00962B30"/>
    <w:rsid w:val="00963D19"/>
    <w:rsid w:val="00964B6E"/>
    <w:rsid w:val="00964F80"/>
    <w:rsid w:val="00966B3A"/>
    <w:rsid w:val="00980D7D"/>
    <w:rsid w:val="009819B6"/>
    <w:rsid w:val="0098432A"/>
    <w:rsid w:val="00984C6B"/>
    <w:rsid w:val="0098709F"/>
    <w:rsid w:val="00992C4F"/>
    <w:rsid w:val="00995242"/>
    <w:rsid w:val="00996932"/>
    <w:rsid w:val="009A0380"/>
    <w:rsid w:val="009A4B98"/>
    <w:rsid w:val="009A7A9C"/>
    <w:rsid w:val="009A7E58"/>
    <w:rsid w:val="009B11D7"/>
    <w:rsid w:val="009B1BDC"/>
    <w:rsid w:val="009B533A"/>
    <w:rsid w:val="009B75FE"/>
    <w:rsid w:val="009B7EB2"/>
    <w:rsid w:val="009C0D91"/>
    <w:rsid w:val="009C1DA3"/>
    <w:rsid w:val="009C25CE"/>
    <w:rsid w:val="009C415E"/>
    <w:rsid w:val="009C6370"/>
    <w:rsid w:val="009C6D23"/>
    <w:rsid w:val="009D2FAD"/>
    <w:rsid w:val="009D3E34"/>
    <w:rsid w:val="009D45F4"/>
    <w:rsid w:val="009E1F77"/>
    <w:rsid w:val="009E20AB"/>
    <w:rsid w:val="009E3D64"/>
    <w:rsid w:val="009E6E4C"/>
    <w:rsid w:val="009F0FD1"/>
    <w:rsid w:val="009F1315"/>
    <w:rsid w:val="009F43B3"/>
    <w:rsid w:val="009F6424"/>
    <w:rsid w:val="009F6965"/>
    <w:rsid w:val="009F6C09"/>
    <w:rsid w:val="009F6CD3"/>
    <w:rsid w:val="00A11301"/>
    <w:rsid w:val="00A1155D"/>
    <w:rsid w:val="00A14516"/>
    <w:rsid w:val="00A1574F"/>
    <w:rsid w:val="00A21D6B"/>
    <w:rsid w:val="00A22019"/>
    <w:rsid w:val="00A26B74"/>
    <w:rsid w:val="00A27521"/>
    <w:rsid w:val="00A27F68"/>
    <w:rsid w:val="00A32F0F"/>
    <w:rsid w:val="00A339CB"/>
    <w:rsid w:val="00A403D5"/>
    <w:rsid w:val="00A435BC"/>
    <w:rsid w:val="00A438C8"/>
    <w:rsid w:val="00A44CED"/>
    <w:rsid w:val="00A4627F"/>
    <w:rsid w:val="00A47F53"/>
    <w:rsid w:val="00A5295A"/>
    <w:rsid w:val="00A54765"/>
    <w:rsid w:val="00A54E14"/>
    <w:rsid w:val="00A5639A"/>
    <w:rsid w:val="00A57101"/>
    <w:rsid w:val="00A61CD7"/>
    <w:rsid w:val="00A63225"/>
    <w:rsid w:val="00A63311"/>
    <w:rsid w:val="00A63B3D"/>
    <w:rsid w:val="00A64A41"/>
    <w:rsid w:val="00A66F51"/>
    <w:rsid w:val="00A70B5E"/>
    <w:rsid w:val="00A721CC"/>
    <w:rsid w:val="00A739B0"/>
    <w:rsid w:val="00A73FE6"/>
    <w:rsid w:val="00A74789"/>
    <w:rsid w:val="00A7572E"/>
    <w:rsid w:val="00A77378"/>
    <w:rsid w:val="00A80AA7"/>
    <w:rsid w:val="00A8189D"/>
    <w:rsid w:val="00A81F33"/>
    <w:rsid w:val="00A85E0D"/>
    <w:rsid w:val="00A87A93"/>
    <w:rsid w:val="00A91572"/>
    <w:rsid w:val="00A92F44"/>
    <w:rsid w:val="00A938EA"/>
    <w:rsid w:val="00A964E0"/>
    <w:rsid w:val="00A97FC8"/>
    <w:rsid w:val="00AA0091"/>
    <w:rsid w:val="00AA6F29"/>
    <w:rsid w:val="00AA749D"/>
    <w:rsid w:val="00AA75DE"/>
    <w:rsid w:val="00AB188B"/>
    <w:rsid w:val="00AB3E69"/>
    <w:rsid w:val="00AB49BE"/>
    <w:rsid w:val="00AB6BAA"/>
    <w:rsid w:val="00AB79AD"/>
    <w:rsid w:val="00AC2C2E"/>
    <w:rsid w:val="00AC65A4"/>
    <w:rsid w:val="00AC7EAD"/>
    <w:rsid w:val="00AD4A7F"/>
    <w:rsid w:val="00AD6FAC"/>
    <w:rsid w:val="00AD7786"/>
    <w:rsid w:val="00AE11F9"/>
    <w:rsid w:val="00AE33BC"/>
    <w:rsid w:val="00AE382D"/>
    <w:rsid w:val="00AE4C84"/>
    <w:rsid w:val="00AE5BC4"/>
    <w:rsid w:val="00AE66F3"/>
    <w:rsid w:val="00AE7D01"/>
    <w:rsid w:val="00AF1323"/>
    <w:rsid w:val="00AF14C3"/>
    <w:rsid w:val="00AF1996"/>
    <w:rsid w:val="00AF60CE"/>
    <w:rsid w:val="00AF67AA"/>
    <w:rsid w:val="00AF6E9F"/>
    <w:rsid w:val="00B034E2"/>
    <w:rsid w:val="00B05ABC"/>
    <w:rsid w:val="00B062D7"/>
    <w:rsid w:val="00B11329"/>
    <w:rsid w:val="00B1487C"/>
    <w:rsid w:val="00B161EB"/>
    <w:rsid w:val="00B16AA4"/>
    <w:rsid w:val="00B1737B"/>
    <w:rsid w:val="00B17BE6"/>
    <w:rsid w:val="00B2205B"/>
    <w:rsid w:val="00B234AB"/>
    <w:rsid w:val="00B27A3B"/>
    <w:rsid w:val="00B32A90"/>
    <w:rsid w:val="00B32FB7"/>
    <w:rsid w:val="00B3356D"/>
    <w:rsid w:val="00B3475A"/>
    <w:rsid w:val="00B35761"/>
    <w:rsid w:val="00B429E5"/>
    <w:rsid w:val="00B446DB"/>
    <w:rsid w:val="00B45513"/>
    <w:rsid w:val="00B465B5"/>
    <w:rsid w:val="00B478A8"/>
    <w:rsid w:val="00B5211A"/>
    <w:rsid w:val="00B543B3"/>
    <w:rsid w:val="00B548B9"/>
    <w:rsid w:val="00B559E9"/>
    <w:rsid w:val="00B560A1"/>
    <w:rsid w:val="00B578CE"/>
    <w:rsid w:val="00B64C0B"/>
    <w:rsid w:val="00B650EF"/>
    <w:rsid w:val="00B728C7"/>
    <w:rsid w:val="00B73115"/>
    <w:rsid w:val="00B75E94"/>
    <w:rsid w:val="00B80040"/>
    <w:rsid w:val="00B81451"/>
    <w:rsid w:val="00B8149E"/>
    <w:rsid w:val="00B85FCA"/>
    <w:rsid w:val="00B87D4E"/>
    <w:rsid w:val="00B90A1F"/>
    <w:rsid w:val="00B91535"/>
    <w:rsid w:val="00B9258B"/>
    <w:rsid w:val="00B92BC0"/>
    <w:rsid w:val="00B964E3"/>
    <w:rsid w:val="00BA0036"/>
    <w:rsid w:val="00BA0091"/>
    <w:rsid w:val="00BA1061"/>
    <w:rsid w:val="00BA1FEF"/>
    <w:rsid w:val="00BA5FB2"/>
    <w:rsid w:val="00BA7D31"/>
    <w:rsid w:val="00BB5F46"/>
    <w:rsid w:val="00BB6001"/>
    <w:rsid w:val="00BC1BD5"/>
    <w:rsid w:val="00BC2314"/>
    <w:rsid w:val="00BC2FD1"/>
    <w:rsid w:val="00BC3BC6"/>
    <w:rsid w:val="00BC6156"/>
    <w:rsid w:val="00BD1A73"/>
    <w:rsid w:val="00BD2647"/>
    <w:rsid w:val="00BE13F1"/>
    <w:rsid w:val="00BE19EF"/>
    <w:rsid w:val="00BE20EF"/>
    <w:rsid w:val="00BE2C74"/>
    <w:rsid w:val="00BE47D7"/>
    <w:rsid w:val="00BE4A8D"/>
    <w:rsid w:val="00BE4FF7"/>
    <w:rsid w:val="00BE5700"/>
    <w:rsid w:val="00BE6A69"/>
    <w:rsid w:val="00BE6D87"/>
    <w:rsid w:val="00BE7760"/>
    <w:rsid w:val="00BF2012"/>
    <w:rsid w:val="00BF335C"/>
    <w:rsid w:val="00BF5756"/>
    <w:rsid w:val="00BF7CD4"/>
    <w:rsid w:val="00C00074"/>
    <w:rsid w:val="00C042E7"/>
    <w:rsid w:val="00C10626"/>
    <w:rsid w:val="00C12A26"/>
    <w:rsid w:val="00C16D05"/>
    <w:rsid w:val="00C17B1F"/>
    <w:rsid w:val="00C2011E"/>
    <w:rsid w:val="00C20A4D"/>
    <w:rsid w:val="00C21C78"/>
    <w:rsid w:val="00C21CAF"/>
    <w:rsid w:val="00C2242D"/>
    <w:rsid w:val="00C2318C"/>
    <w:rsid w:val="00C32518"/>
    <w:rsid w:val="00C3318C"/>
    <w:rsid w:val="00C33A64"/>
    <w:rsid w:val="00C35CCD"/>
    <w:rsid w:val="00C432F9"/>
    <w:rsid w:val="00C4474E"/>
    <w:rsid w:val="00C44D92"/>
    <w:rsid w:val="00C45F60"/>
    <w:rsid w:val="00C46B69"/>
    <w:rsid w:val="00C51884"/>
    <w:rsid w:val="00C52D4B"/>
    <w:rsid w:val="00C533F7"/>
    <w:rsid w:val="00C5359D"/>
    <w:rsid w:val="00C53E18"/>
    <w:rsid w:val="00C55190"/>
    <w:rsid w:val="00C551FD"/>
    <w:rsid w:val="00C569C5"/>
    <w:rsid w:val="00C609C6"/>
    <w:rsid w:val="00C61C39"/>
    <w:rsid w:val="00C6422A"/>
    <w:rsid w:val="00C67991"/>
    <w:rsid w:val="00C70D91"/>
    <w:rsid w:val="00C715F6"/>
    <w:rsid w:val="00C73EB8"/>
    <w:rsid w:val="00C74747"/>
    <w:rsid w:val="00C80A8B"/>
    <w:rsid w:val="00C80C15"/>
    <w:rsid w:val="00C80CE7"/>
    <w:rsid w:val="00C82EF1"/>
    <w:rsid w:val="00C836E1"/>
    <w:rsid w:val="00C85048"/>
    <w:rsid w:val="00C946A9"/>
    <w:rsid w:val="00C97C5F"/>
    <w:rsid w:val="00CA112B"/>
    <w:rsid w:val="00CA1755"/>
    <w:rsid w:val="00CA4D3B"/>
    <w:rsid w:val="00CA63E1"/>
    <w:rsid w:val="00CA645D"/>
    <w:rsid w:val="00CA6531"/>
    <w:rsid w:val="00CB225A"/>
    <w:rsid w:val="00CB28C8"/>
    <w:rsid w:val="00CB4B7F"/>
    <w:rsid w:val="00CB55E6"/>
    <w:rsid w:val="00CC1912"/>
    <w:rsid w:val="00CC47AE"/>
    <w:rsid w:val="00CC50CF"/>
    <w:rsid w:val="00CC7372"/>
    <w:rsid w:val="00CD01CB"/>
    <w:rsid w:val="00CD0293"/>
    <w:rsid w:val="00CE3472"/>
    <w:rsid w:val="00CE41D7"/>
    <w:rsid w:val="00CE5205"/>
    <w:rsid w:val="00CE747D"/>
    <w:rsid w:val="00CE7D5C"/>
    <w:rsid w:val="00CF12B1"/>
    <w:rsid w:val="00CF1721"/>
    <w:rsid w:val="00CF19E3"/>
    <w:rsid w:val="00D04F33"/>
    <w:rsid w:val="00D114FA"/>
    <w:rsid w:val="00D12436"/>
    <w:rsid w:val="00D1391F"/>
    <w:rsid w:val="00D13F64"/>
    <w:rsid w:val="00D147D6"/>
    <w:rsid w:val="00D16352"/>
    <w:rsid w:val="00D16BBE"/>
    <w:rsid w:val="00D177AC"/>
    <w:rsid w:val="00D22FBE"/>
    <w:rsid w:val="00D27720"/>
    <w:rsid w:val="00D33755"/>
    <w:rsid w:val="00D36C73"/>
    <w:rsid w:val="00D40A1A"/>
    <w:rsid w:val="00D40F40"/>
    <w:rsid w:val="00D42208"/>
    <w:rsid w:val="00D42CAD"/>
    <w:rsid w:val="00D42CB9"/>
    <w:rsid w:val="00D47384"/>
    <w:rsid w:val="00D47D2C"/>
    <w:rsid w:val="00D47FBD"/>
    <w:rsid w:val="00D5254A"/>
    <w:rsid w:val="00D568F8"/>
    <w:rsid w:val="00D604D7"/>
    <w:rsid w:val="00D60DC3"/>
    <w:rsid w:val="00D6141F"/>
    <w:rsid w:val="00D626F5"/>
    <w:rsid w:val="00D637D3"/>
    <w:rsid w:val="00D64F7B"/>
    <w:rsid w:val="00D67731"/>
    <w:rsid w:val="00D67812"/>
    <w:rsid w:val="00D712A4"/>
    <w:rsid w:val="00D72AA4"/>
    <w:rsid w:val="00D72D12"/>
    <w:rsid w:val="00D74DB5"/>
    <w:rsid w:val="00D75674"/>
    <w:rsid w:val="00D77884"/>
    <w:rsid w:val="00D814C8"/>
    <w:rsid w:val="00D83F64"/>
    <w:rsid w:val="00D87B2B"/>
    <w:rsid w:val="00D9009B"/>
    <w:rsid w:val="00D91556"/>
    <w:rsid w:val="00D933CE"/>
    <w:rsid w:val="00D94B88"/>
    <w:rsid w:val="00D979E9"/>
    <w:rsid w:val="00D97C70"/>
    <w:rsid w:val="00DA1664"/>
    <w:rsid w:val="00DA3E90"/>
    <w:rsid w:val="00DB36C0"/>
    <w:rsid w:val="00DB3EAA"/>
    <w:rsid w:val="00DC0A3F"/>
    <w:rsid w:val="00DC10FE"/>
    <w:rsid w:val="00DC54A8"/>
    <w:rsid w:val="00DC5DFC"/>
    <w:rsid w:val="00DC6452"/>
    <w:rsid w:val="00DC6C57"/>
    <w:rsid w:val="00DD049C"/>
    <w:rsid w:val="00DD5766"/>
    <w:rsid w:val="00DD6D6D"/>
    <w:rsid w:val="00DE11BD"/>
    <w:rsid w:val="00DE19B6"/>
    <w:rsid w:val="00DE250D"/>
    <w:rsid w:val="00DE3964"/>
    <w:rsid w:val="00DE76FD"/>
    <w:rsid w:val="00DF47C1"/>
    <w:rsid w:val="00DF6477"/>
    <w:rsid w:val="00DF721A"/>
    <w:rsid w:val="00E00E52"/>
    <w:rsid w:val="00E035F9"/>
    <w:rsid w:val="00E04CD9"/>
    <w:rsid w:val="00E0519B"/>
    <w:rsid w:val="00E0614D"/>
    <w:rsid w:val="00E066AC"/>
    <w:rsid w:val="00E1364E"/>
    <w:rsid w:val="00E1448D"/>
    <w:rsid w:val="00E14C7A"/>
    <w:rsid w:val="00E1630A"/>
    <w:rsid w:val="00E16E29"/>
    <w:rsid w:val="00E17117"/>
    <w:rsid w:val="00E222CA"/>
    <w:rsid w:val="00E24F66"/>
    <w:rsid w:val="00E25974"/>
    <w:rsid w:val="00E31BC5"/>
    <w:rsid w:val="00E33694"/>
    <w:rsid w:val="00E338B2"/>
    <w:rsid w:val="00E33A1E"/>
    <w:rsid w:val="00E3441C"/>
    <w:rsid w:val="00E442FD"/>
    <w:rsid w:val="00E46C81"/>
    <w:rsid w:val="00E50069"/>
    <w:rsid w:val="00E547E6"/>
    <w:rsid w:val="00E66ADB"/>
    <w:rsid w:val="00E72F7B"/>
    <w:rsid w:val="00E73BC1"/>
    <w:rsid w:val="00E77F82"/>
    <w:rsid w:val="00E813F7"/>
    <w:rsid w:val="00E82076"/>
    <w:rsid w:val="00E83707"/>
    <w:rsid w:val="00E84D0C"/>
    <w:rsid w:val="00E90C02"/>
    <w:rsid w:val="00E91340"/>
    <w:rsid w:val="00E92321"/>
    <w:rsid w:val="00EA005F"/>
    <w:rsid w:val="00EA0FD7"/>
    <w:rsid w:val="00EA12C5"/>
    <w:rsid w:val="00EA2F7F"/>
    <w:rsid w:val="00EA7F0F"/>
    <w:rsid w:val="00EB2B41"/>
    <w:rsid w:val="00EB3FDB"/>
    <w:rsid w:val="00EB485B"/>
    <w:rsid w:val="00EC0AF4"/>
    <w:rsid w:val="00EC2595"/>
    <w:rsid w:val="00EC406D"/>
    <w:rsid w:val="00EC5919"/>
    <w:rsid w:val="00EC5984"/>
    <w:rsid w:val="00EC7AA5"/>
    <w:rsid w:val="00ED1126"/>
    <w:rsid w:val="00ED14A6"/>
    <w:rsid w:val="00ED24A3"/>
    <w:rsid w:val="00ED3812"/>
    <w:rsid w:val="00ED38DD"/>
    <w:rsid w:val="00EE2261"/>
    <w:rsid w:val="00EE39D7"/>
    <w:rsid w:val="00EE4B15"/>
    <w:rsid w:val="00EE5D43"/>
    <w:rsid w:val="00EE6894"/>
    <w:rsid w:val="00EE7ABC"/>
    <w:rsid w:val="00EF13D4"/>
    <w:rsid w:val="00EF1432"/>
    <w:rsid w:val="00EF157A"/>
    <w:rsid w:val="00EF2657"/>
    <w:rsid w:val="00EF3C9A"/>
    <w:rsid w:val="00EF404E"/>
    <w:rsid w:val="00F00617"/>
    <w:rsid w:val="00F00DB6"/>
    <w:rsid w:val="00F026C7"/>
    <w:rsid w:val="00F02FC9"/>
    <w:rsid w:val="00F048C0"/>
    <w:rsid w:val="00F05FF7"/>
    <w:rsid w:val="00F06405"/>
    <w:rsid w:val="00F06B65"/>
    <w:rsid w:val="00F0769C"/>
    <w:rsid w:val="00F10A0A"/>
    <w:rsid w:val="00F10C07"/>
    <w:rsid w:val="00F10CC1"/>
    <w:rsid w:val="00F1317C"/>
    <w:rsid w:val="00F14FB9"/>
    <w:rsid w:val="00F16BA4"/>
    <w:rsid w:val="00F1716E"/>
    <w:rsid w:val="00F23037"/>
    <w:rsid w:val="00F2432A"/>
    <w:rsid w:val="00F24475"/>
    <w:rsid w:val="00F25C79"/>
    <w:rsid w:val="00F345B8"/>
    <w:rsid w:val="00F349BB"/>
    <w:rsid w:val="00F36539"/>
    <w:rsid w:val="00F37BBB"/>
    <w:rsid w:val="00F4272A"/>
    <w:rsid w:val="00F43897"/>
    <w:rsid w:val="00F46094"/>
    <w:rsid w:val="00F4625D"/>
    <w:rsid w:val="00F470CA"/>
    <w:rsid w:val="00F55A7D"/>
    <w:rsid w:val="00F56FC8"/>
    <w:rsid w:val="00F663B1"/>
    <w:rsid w:val="00F664BC"/>
    <w:rsid w:val="00F73373"/>
    <w:rsid w:val="00F76BC4"/>
    <w:rsid w:val="00F77256"/>
    <w:rsid w:val="00F80C02"/>
    <w:rsid w:val="00F8397F"/>
    <w:rsid w:val="00F83F83"/>
    <w:rsid w:val="00F87427"/>
    <w:rsid w:val="00F91AF7"/>
    <w:rsid w:val="00F95BA9"/>
    <w:rsid w:val="00F9678A"/>
    <w:rsid w:val="00FA1407"/>
    <w:rsid w:val="00FB0488"/>
    <w:rsid w:val="00FB1683"/>
    <w:rsid w:val="00FB3A83"/>
    <w:rsid w:val="00FB43BF"/>
    <w:rsid w:val="00FB7AF8"/>
    <w:rsid w:val="00FC27D2"/>
    <w:rsid w:val="00FC449A"/>
    <w:rsid w:val="00FC5614"/>
    <w:rsid w:val="00FD4E79"/>
    <w:rsid w:val="00FD6BE8"/>
    <w:rsid w:val="00FD6E71"/>
    <w:rsid w:val="00FE3D53"/>
    <w:rsid w:val="00FE4424"/>
    <w:rsid w:val="00FE4440"/>
    <w:rsid w:val="00FE710E"/>
    <w:rsid w:val="00FE7EE2"/>
    <w:rsid w:val="00FF5EC9"/>
    <w:rsid w:val="00FF629A"/>
    <w:rsid w:val="00FF6332"/>
    <w:rsid w:val="00FF7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0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07B5"/>
    <w:rPr>
      <w:sz w:val="18"/>
      <w:szCs w:val="18"/>
    </w:rPr>
  </w:style>
  <w:style w:type="paragraph" w:styleId="a4">
    <w:name w:val="footer"/>
    <w:basedOn w:val="a"/>
    <w:link w:val="Char0"/>
    <w:uiPriority w:val="99"/>
    <w:semiHidden/>
    <w:unhideWhenUsed/>
    <w:rsid w:val="005107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07B5"/>
    <w:rPr>
      <w:sz w:val="18"/>
      <w:szCs w:val="18"/>
    </w:rPr>
  </w:style>
  <w:style w:type="paragraph" w:styleId="a5">
    <w:name w:val="Normal (Web)"/>
    <w:basedOn w:val="a"/>
    <w:uiPriority w:val="99"/>
    <w:semiHidden/>
    <w:unhideWhenUsed/>
    <w:rsid w:val="005107B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107B5"/>
    <w:rPr>
      <w:b/>
      <w:bCs/>
    </w:rPr>
  </w:style>
</w:styles>
</file>

<file path=word/webSettings.xml><?xml version="1.0" encoding="utf-8"?>
<w:webSettings xmlns:r="http://schemas.openxmlformats.org/officeDocument/2006/relationships" xmlns:w="http://schemas.openxmlformats.org/wordprocessingml/2006/main">
  <w:divs>
    <w:div w:id="119184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538</Words>
  <Characters>3067</Characters>
  <Application>Microsoft Office Word</Application>
  <DocSecurity>0</DocSecurity>
  <Lines>25</Lines>
  <Paragraphs>7</Paragraphs>
  <ScaleCrop>false</ScaleCrop>
  <Company>Hewlett-Packard Company</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kjrmyao</dc:creator>
  <cp:keywords/>
  <dc:description/>
  <cp:lastModifiedBy>kjrmyao</cp:lastModifiedBy>
  <cp:revision>2</cp:revision>
  <dcterms:created xsi:type="dcterms:W3CDTF">2017-01-19T00:56:00Z</dcterms:created>
  <dcterms:modified xsi:type="dcterms:W3CDTF">2017-01-19T00:58:00Z</dcterms:modified>
</cp:coreProperties>
</file>