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78D" w:rsidRPr="00220819" w:rsidRDefault="0057778D" w:rsidP="0057778D">
      <w:pPr>
        <w:widowControl/>
        <w:spacing w:line="360" w:lineRule="atLeast"/>
        <w:ind w:firstLine="480"/>
        <w:jc w:val="center"/>
        <w:rPr>
          <w:rFonts w:ascii="宋体" w:hAnsi="宋体"/>
          <w:b/>
          <w:color w:val="333333"/>
          <w:kern w:val="0"/>
          <w:sz w:val="28"/>
          <w:szCs w:val="28"/>
        </w:rPr>
      </w:pPr>
      <w:proofErr w:type="gramStart"/>
      <w:r w:rsidRPr="00220819">
        <w:rPr>
          <w:rFonts w:ascii="宋体" w:hAnsi="宋体" w:hint="eastAsia"/>
          <w:b/>
          <w:color w:val="333333"/>
          <w:kern w:val="0"/>
          <w:sz w:val="28"/>
          <w:szCs w:val="28"/>
        </w:rPr>
        <w:t>邓医</w:t>
      </w:r>
      <w:proofErr w:type="gramEnd"/>
      <w:r w:rsidRPr="00220819">
        <w:rPr>
          <w:rFonts w:ascii="宋体" w:hAnsi="宋体" w:hint="eastAsia"/>
          <w:b/>
          <w:color w:val="333333"/>
          <w:kern w:val="0"/>
          <w:sz w:val="28"/>
          <w:szCs w:val="28"/>
        </w:rPr>
        <w:t>宇博士简历</w:t>
      </w:r>
    </w:p>
    <w:p w:rsidR="0057778D" w:rsidRDefault="0057778D" w:rsidP="0057778D">
      <w:pPr>
        <w:widowControl/>
        <w:spacing w:line="360" w:lineRule="atLeast"/>
        <w:ind w:firstLine="480"/>
        <w:jc w:val="left"/>
        <w:rPr>
          <w:rFonts w:ascii="宋体" w:hAnsi="宋体"/>
          <w:b/>
          <w:color w:val="333333"/>
          <w:kern w:val="0"/>
          <w:sz w:val="24"/>
        </w:rPr>
      </w:pPr>
      <w:r>
        <w:rPr>
          <w:rFonts w:ascii="宋体" w:hAnsi="宋体" w:hint="eastAsia"/>
          <w:b/>
          <w:noProof/>
          <w:color w:val="333333"/>
          <w:kern w:val="0"/>
          <w:sz w:val="24"/>
        </w:rPr>
        <w:drawing>
          <wp:inline distT="0" distB="0" distL="0" distR="0">
            <wp:extent cx="1190625" cy="1725295"/>
            <wp:effectExtent l="0" t="0" r="9525" b="8255"/>
            <wp:docPr id="1" name="图片 1" descr="BZ1311181520407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Z13111815204079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1725295"/>
                    </a:xfrm>
                    <a:prstGeom prst="rect">
                      <a:avLst/>
                    </a:prstGeom>
                    <a:noFill/>
                    <a:ln>
                      <a:noFill/>
                    </a:ln>
                  </pic:spPr>
                </pic:pic>
              </a:graphicData>
            </a:graphic>
          </wp:inline>
        </w:drawing>
      </w:r>
    </w:p>
    <w:p w:rsidR="0057778D" w:rsidRPr="00D05028" w:rsidRDefault="0057778D" w:rsidP="0057778D">
      <w:pPr>
        <w:widowControl/>
        <w:spacing w:line="360" w:lineRule="atLeast"/>
        <w:ind w:firstLine="480"/>
        <w:jc w:val="left"/>
        <w:rPr>
          <w:color w:val="333333"/>
          <w:kern w:val="0"/>
          <w:sz w:val="24"/>
        </w:rPr>
      </w:pPr>
      <w:r w:rsidRPr="00220819">
        <w:rPr>
          <w:rFonts w:ascii="宋体" w:hAnsi="宋体" w:hint="eastAsia"/>
          <w:b/>
          <w:color w:val="333333"/>
          <w:kern w:val="0"/>
          <w:sz w:val="24"/>
        </w:rPr>
        <w:t>邓医宇</w:t>
      </w:r>
      <w:r>
        <w:rPr>
          <w:rFonts w:ascii="宋体" w:hAnsi="宋体" w:hint="eastAsia"/>
          <w:color w:val="333333"/>
          <w:kern w:val="0"/>
          <w:sz w:val="24"/>
        </w:rPr>
        <w:t xml:space="preserve"> 男 </w:t>
      </w:r>
      <w:r w:rsidRPr="00D05028">
        <w:rPr>
          <w:rFonts w:ascii="宋体" w:hAnsi="宋体" w:hint="eastAsia"/>
          <w:color w:val="333333"/>
          <w:kern w:val="0"/>
          <w:sz w:val="24"/>
        </w:rPr>
        <w:t>医学博士,副主任医师</w:t>
      </w:r>
      <w:r>
        <w:rPr>
          <w:rFonts w:ascii="宋体" w:hAnsi="宋体" w:hint="eastAsia"/>
          <w:color w:val="333333"/>
          <w:kern w:val="0"/>
          <w:sz w:val="24"/>
        </w:rPr>
        <w:t>，</w:t>
      </w:r>
      <w:r w:rsidR="001A168E">
        <w:rPr>
          <w:rFonts w:ascii="宋体" w:hAnsi="宋体" w:hint="eastAsia"/>
          <w:color w:val="333333"/>
          <w:kern w:val="0"/>
          <w:sz w:val="24"/>
        </w:rPr>
        <w:t>从事</w:t>
      </w:r>
      <w:r w:rsidR="001A168E">
        <w:rPr>
          <w:rFonts w:ascii="宋体" w:hAnsi="宋体" w:hint="eastAsia"/>
          <w:color w:val="333333"/>
          <w:kern w:val="0"/>
          <w:sz w:val="24"/>
        </w:rPr>
        <w:t>专业</w:t>
      </w:r>
      <w:r w:rsidR="001A168E">
        <w:rPr>
          <w:rFonts w:ascii="宋体" w:hAnsi="宋体" w:hint="eastAsia"/>
          <w:color w:val="333333"/>
          <w:kern w:val="0"/>
          <w:sz w:val="24"/>
        </w:rPr>
        <w:t>：重症医学，</w:t>
      </w:r>
      <w:bookmarkStart w:id="0" w:name="_GoBack"/>
      <w:bookmarkEnd w:id="0"/>
      <w:r>
        <w:rPr>
          <w:rFonts w:ascii="宋体" w:hAnsi="宋体" w:hint="eastAsia"/>
          <w:color w:val="333333"/>
          <w:kern w:val="0"/>
          <w:sz w:val="24"/>
        </w:rPr>
        <w:t>华南理工大学医学院、南方医科大学、汕头大学医学院硕士研究生导师</w:t>
      </w:r>
      <w:r w:rsidRPr="00D05028">
        <w:rPr>
          <w:rFonts w:ascii="宋体" w:hAnsi="宋体" w:hint="eastAsia"/>
          <w:color w:val="333333"/>
          <w:kern w:val="0"/>
          <w:sz w:val="24"/>
        </w:rPr>
        <w:t>。</w:t>
      </w:r>
      <w:r>
        <w:rPr>
          <w:rFonts w:ascii="宋体" w:hAnsi="宋体" w:hint="eastAsia"/>
          <w:color w:val="333333"/>
          <w:kern w:val="0"/>
          <w:sz w:val="24"/>
        </w:rPr>
        <w:t>广东省医学会急诊医学分会青年委员会副主任委员、广东省中医药学会热病专业委员会副主任委员、</w:t>
      </w:r>
      <w:r w:rsidRPr="00D05028">
        <w:rPr>
          <w:rFonts w:ascii="宋体" w:hAnsi="宋体" w:hint="eastAsia"/>
          <w:color w:val="333333"/>
          <w:kern w:val="0"/>
          <w:sz w:val="24"/>
        </w:rPr>
        <w:t>广东省医师协会急诊医师分会委员、广东省医学会应急灾难医学会委员。</w:t>
      </w:r>
      <w:r w:rsidRPr="00D05028">
        <w:rPr>
          <w:rFonts w:ascii="宋体" w:hAnsi="宋体" w:hint="eastAsia"/>
          <w:color w:val="333333"/>
          <w:kern w:val="0"/>
          <w:sz w:val="24"/>
          <w:lang w:val="en-SG"/>
        </w:rPr>
        <w:t>2009</w:t>
      </w:r>
      <w:r w:rsidRPr="00D05028">
        <w:rPr>
          <w:rFonts w:ascii="宋体" w:hAnsi="宋体" w:hint="eastAsia"/>
          <w:color w:val="333333"/>
          <w:kern w:val="0"/>
          <w:sz w:val="24"/>
        </w:rPr>
        <w:t>年在新加坡国立大学医学院获得医学博士学位，随后在美国哈佛大学医学院附属波士顿儿童医院从事博士后研究工作，</w:t>
      </w:r>
      <w:r w:rsidRPr="00D05028">
        <w:rPr>
          <w:rFonts w:ascii="宋体" w:hAnsi="宋体" w:hint="eastAsia"/>
          <w:color w:val="333333"/>
          <w:kern w:val="0"/>
          <w:sz w:val="24"/>
          <w:lang w:val="en-SG"/>
        </w:rPr>
        <w:t>2011</w:t>
      </w:r>
      <w:r w:rsidRPr="00D05028">
        <w:rPr>
          <w:rFonts w:ascii="宋体" w:hAnsi="宋体" w:hint="eastAsia"/>
          <w:color w:val="333333"/>
          <w:kern w:val="0"/>
          <w:sz w:val="24"/>
        </w:rPr>
        <w:t>年</w:t>
      </w:r>
      <w:r w:rsidRPr="00D05028">
        <w:rPr>
          <w:rFonts w:ascii="宋体" w:hAnsi="宋体" w:hint="eastAsia"/>
          <w:color w:val="333333"/>
          <w:kern w:val="0"/>
          <w:sz w:val="24"/>
          <w:lang w:val="en-SG"/>
        </w:rPr>
        <w:t>7</w:t>
      </w:r>
      <w:r w:rsidRPr="00D05028">
        <w:rPr>
          <w:rFonts w:ascii="宋体" w:hAnsi="宋体" w:hint="eastAsia"/>
          <w:color w:val="333333"/>
          <w:kern w:val="0"/>
          <w:sz w:val="24"/>
        </w:rPr>
        <w:t>月</w:t>
      </w:r>
      <w:r w:rsidRPr="00D05028">
        <w:rPr>
          <w:rFonts w:ascii="宋体" w:hAnsi="宋体" w:hint="eastAsia"/>
          <w:color w:val="000000"/>
          <w:kern w:val="0"/>
          <w:sz w:val="24"/>
        </w:rPr>
        <w:t>被广东省医学科学院、广东省人民医院人才引进回国工作</w:t>
      </w:r>
      <w:r w:rsidRPr="00D05028">
        <w:rPr>
          <w:rFonts w:ascii="宋体" w:hAnsi="宋体" w:hint="eastAsia"/>
          <w:color w:val="333333"/>
          <w:kern w:val="0"/>
          <w:sz w:val="24"/>
        </w:rPr>
        <w:t>。科室业务骨干，临床急危重症病人救治能力突出。</w:t>
      </w:r>
      <w:r w:rsidRPr="00D05028">
        <w:rPr>
          <w:rFonts w:ascii="宋体" w:hAnsi="宋体" w:hint="eastAsia"/>
          <w:color w:val="333333"/>
          <w:kern w:val="0"/>
          <w:sz w:val="24"/>
          <w:lang w:val="en-SG"/>
        </w:rPr>
        <w:t>1997</w:t>
      </w:r>
      <w:r w:rsidRPr="00D05028">
        <w:rPr>
          <w:rFonts w:ascii="宋体" w:hAnsi="宋体" w:hint="eastAsia"/>
          <w:color w:val="333333"/>
          <w:kern w:val="0"/>
          <w:sz w:val="24"/>
        </w:rPr>
        <w:t>年从事临床医疗工作，在</w:t>
      </w:r>
      <w:r w:rsidRPr="00D05028">
        <w:rPr>
          <w:rFonts w:ascii="宋体" w:hAnsi="宋体" w:hint="eastAsia"/>
          <w:color w:val="333333"/>
          <w:kern w:val="0"/>
          <w:sz w:val="24"/>
          <w:lang w:val="en-SG"/>
        </w:rPr>
        <w:t>ICU</w:t>
      </w:r>
      <w:r w:rsidRPr="00D05028">
        <w:rPr>
          <w:rFonts w:ascii="宋体" w:hAnsi="宋体" w:hint="eastAsia"/>
          <w:color w:val="333333"/>
          <w:kern w:val="0"/>
          <w:sz w:val="24"/>
        </w:rPr>
        <w:t>工作十余年，熟练掌握了危重病人营养支持及镇痛镇静技术、多型呼吸机的使用、</w:t>
      </w:r>
      <w:r w:rsidRPr="00D05028">
        <w:rPr>
          <w:rFonts w:ascii="宋体" w:hAnsi="宋体" w:hint="eastAsia"/>
          <w:color w:val="333333"/>
          <w:kern w:val="0"/>
          <w:sz w:val="24"/>
          <w:lang w:val="en-SG"/>
        </w:rPr>
        <w:t>CPR</w:t>
      </w:r>
      <w:r w:rsidRPr="00D05028">
        <w:rPr>
          <w:rFonts w:ascii="宋体" w:hAnsi="宋体" w:hint="eastAsia"/>
          <w:color w:val="333333"/>
          <w:kern w:val="0"/>
          <w:sz w:val="24"/>
        </w:rPr>
        <w:t>技术、多种血流动力学监测技术、血液净化技术和重症感染控制技术等，擅长神经重症、休克及重症感染的救治，深受同事及患者的信任。</w:t>
      </w:r>
    </w:p>
    <w:p w:rsidR="0057778D" w:rsidRPr="00D05028" w:rsidRDefault="0057778D" w:rsidP="0057778D">
      <w:pPr>
        <w:widowControl/>
        <w:spacing w:line="360" w:lineRule="atLeast"/>
        <w:jc w:val="left"/>
        <w:rPr>
          <w:color w:val="333333"/>
          <w:kern w:val="0"/>
          <w:sz w:val="24"/>
        </w:rPr>
      </w:pPr>
      <w:r>
        <w:rPr>
          <w:rFonts w:ascii="宋体" w:hAnsi="宋体" w:hint="eastAsia"/>
          <w:color w:val="333333"/>
          <w:kern w:val="0"/>
          <w:sz w:val="24"/>
        </w:rPr>
        <w:t>  </w:t>
      </w:r>
      <w:r w:rsidRPr="00D05028">
        <w:rPr>
          <w:rFonts w:ascii="宋体" w:hAnsi="宋体" w:hint="eastAsia"/>
          <w:color w:val="333333"/>
          <w:kern w:val="0"/>
          <w:sz w:val="24"/>
        </w:rPr>
        <w:t>主要研究领域：</w:t>
      </w:r>
      <w:r w:rsidRPr="00D05028">
        <w:rPr>
          <w:rFonts w:ascii="宋体" w:hAnsi="宋体" w:hint="eastAsia"/>
          <w:color w:val="333333"/>
          <w:kern w:val="0"/>
          <w:sz w:val="24"/>
          <w:lang w:val="en-SG"/>
        </w:rPr>
        <w:t>1. </w:t>
      </w:r>
      <w:r w:rsidR="00097331">
        <w:rPr>
          <w:rFonts w:ascii="宋体" w:hAnsi="宋体" w:hint="eastAsia"/>
          <w:color w:val="333333"/>
          <w:kern w:val="0"/>
          <w:sz w:val="24"/>
        </w:rPr>
        <w:t>脓毒症脑损伤</w:t>
      </w:r>
      <w:r w:rsidRPr="00D05028">
        <w:rPr>
          <w:rFonts w:ascii="宋体" w:hAnsi="宋体" w:hint="eastAsia"/>
          <w:color w:val="333333"/>
          <w:kern w:val="0"/>
          <w:sz w:val="24"/>
        </w:rPr>
        <w:t>的发病机制、临床诊断及治疗；</w:t>
      </w:r>
      <w:r w:rsidRPr="00D05028">
        <w:rPr>
          <w:rFonts w:ascii="宋体" w:hAnsi="宋体" w:hint="eastAsia"/>
          <w:color w:val="333333"/>
          <w:kern w:val="0"/>
          <w:sz w:val="24"/>
          <w:lang w:val="en-SG"/>
        </w:rPr>
        <w:t>2.</w:t>
      </w:r>
      <w:r w:rsidRPr="00D42ECE">
        <w:rPr>
          <w:rFonts w:ascii="宋体" w:hAnsi="宋体" w:hint="eastAsia"/>
          <w:color w:val="333333"/>
          <w:kern w:val="0"/>
          <w:sz w:val="24"/>
        </w:rPr>
        <w:t xml:space="preserve"> </w:t>
      </w:r>
      <w:r w:rsidRPr="00D05028">
        <w:rPr>
          <w:rFonts w:ascii="宋体" w:hAnsi="宋体" w:hint="eastAsia"/>
          <w:color w:val="333333"/>
          <w:kern w:val="0"/>
          <w:sz w:val="24"/>
        </w:rPr>
        <w:t>脑水肿、颅内高压发病的分子机制。</w:t>
      </w:r>
      <w:r>
        <w:rPr>
          <w:rFonts w:ascii="宋体" w:hAnsi="宋体" w:hint="eastAsia"/>
          <w:color w:val="000000"/>
          <w:kern w:val="0"/>
          <w:sz w:val="24"/>
        </w:rPr>
        <w:t>近年来，在国内外杂志上共发表学术论文三</w:t>
      </w:r>
      <w:r w:rsidRPr="00D05028">
        <w:rPr>
          <w:rFonts w:ascii="宋体" w:hAnsi="宋体" w:hint="eastAsia"/>
          <w:color w:val="000000"/>
          <w:kern w:val="0"/>
          <w:sz w:val="24"/>
        </w:rPr>
        <w:t>十余篇，其中</w:t>
      </w:r>
      <w:r>
        <w:rPr>
          <w:rFonts w:ascii="宋体" w:hAnsi="宋体" w:hint="eastAsia"/>
          <w:color w:val="000000"/>
          <w:kern w:val="0"/>
          <w:sz w:val="24"/>
          <w:lang w:val="en-SG"/>
        </w:rPr>
        <w:t>十余</w:t>
      </w:r>
      <w:r w:rsidRPr="00D05028">
        <w:rPr>
          <w:rFonts w:ascii="宋体" w:hAnsi="宋体" w:hint="eastAsia"/>
          <w:color w:val="000000"/>
          <w:kern w:val="0"/>
          <w:sz w:val="24"/>
        </w:rPr>
        <w:t>篇</w:t>
      </w:r>
      <w:r w:rsidRPr="00D05028">
        <w:rPr>
          <w:rFonts w:ascii="宋体" w:hAnsi="宋体" w:hint="eastAsia"/>
          <w:color w:val="000000"/>
          <w:kern w:val="0"/>
          <w:sz w:val="24"/>
          <w:lang w:val="en-SG"/>
        </w:rPr>
        <w:t>SCI</w:t>
      </w:r>
      <w:r>
        <w:rPr>
          <w:rFonts w:ascii="宋体" w:hAnsi="宋体" w:hint="eastAsia"/>
          <w:color w:val="000000"/>
          <w:kern w:val="0"/>
          <w:sz w:val="24"/>
        </w:rPr>
        <w:t>论文，其中</w:t>
      </w:r>
      <w:r w:rsidRPr="00D05028">
        <w:rPr>
          <w:rFonts w:ascii="宋体" w:hAnsi="宋体" w:hint="eastAsia"/>
          <w:color w:val="000000"/>
          <w:kern w:val="0"/>
          <w:sz w:val="24"/>
        </w:rPr>
        <w:t>第一作者</w:t>
      </w:r>
      <w:r>
        <w:rPr>
          <w:rFonts w:ascii="宋体" w:hAnsi="宋体" w:hint="eastAsia"/>
          <w:color w:val="000000"/>
          <w:kern w:val="0"/>
          <w:sz w:val="24"/>
        </w:rPr>
        <w:t>或通讯作者10篇，影响因子共计50余分</w:t>
      </w:r>
      <w:r w:rsidRPr="00D05028">
        <w:rPr>
          <w:rFonts w:ascii="宋体" w:hAnsi="宋体" w:hint="eastAsia"/>
          <w:color w:val="333333"/>
          <w:kern w:val="0"/>
          <w:sz w:val="24"/>
        </w:rPr>
        <w:t>。</w:t>
      </w:r>
      <w:r>
        <w:rPr>
          <w:rFonts w:ascii="宋体" w:hAnsi="宋体" w:hint="eastAsia"/>
          <w:color w:val="333333"/>
          <w:kern w:val="0"/>
          <w:sz w:val="24"/>
        </w:rPr>
        <w:t>2014和</w:t>
      </w:r>
      <w:r w:rsidRPr="00D05028">
        <w:rPr>
          <w:rFonts w:ascii="宋体" w:hAnsi="宋体" w:hint="eastAsia"/>
          <w:color w:val="333333"/>
          <w:kern w:val="0"/>
          <w:sz w:val="24"/>
          <w:lang w:val="en-SG"/>
        </w:rPr>
        <w:t>2012</w:t>
      </w:r>
      <w:r>
        <w:rPr>
          <w:rFonts w:ascii="宋体" w:hAnsi="宋体" w:hint="eastAsia"/>
          <w:color w:val="333333"/>
          <w:kern w:val="0"/>
          <w:sz w:val="24"/>
        </w:rPr>
        <w:t>年以课题第一</w:t>
      </w:r>
      <w:r w:rsidRPr="00D05028">
        <w:rPr>
          <w:rFonts w:ascii="宋体" w:hAnsi="宋体" w:hint="eastAsia"/>
          <w:color w:val="333333"/>
          <w:kern w:val="0"/>
          <w:sz w:val="24"/>
        </w:rPr>
        <w:t>承担人</w:t>
      </w:r>
      <w:r>
        <w:rPr>
          <w:rFonts w:ascii="宋体" w:hAnsi="宋体" w:hint="eastAsia"/>
          <w:color w:val="333333"/>
          <w:kern w:val="0"/>
          <w:sz w:val="24"/>
        </w:rPr>
        <w:t>分别</w:t>
      </w:r>
      <w:r w:rsidRPr="00D05028">
        <w:rPr>
          <w:rFonts w:ascii="宋体" w:hAnsi="宋体" w:hint="eastAsia"/>
          <w:color w:val="333333"/>
          <w:kern w:val="0"/>
          <w:sz w:val="24"/>
        </w:rPr>
        <w:t>获得国家自然科学基金面上项目资助各一项，总资助金额</w:t>
      </w:r>
      <w:r w:rsidRPr="00D05028">
        <w:rPr>
          <w:rFonts w:ascii="宋体" w:hAnsi="宋体" w:hint="eastAsia"/>
          <w:color w:val="333333"/>
          <w:kern w:val="0"/>
          <w:sz w:val="24"/>
          <w:lang w:val="en-SG"/>
        </w:rPr>
        <w:t>140</w:t>
      </w:r>
      <w:r w:rsidRPr="00D05028">
        <w:rPr>
          <w:rFonts w:ascii="宋体" w:hAnsi="宋体" w:hint="eastAsia"/>
          <w:color w:val="333333"/>
          <w:kern w:val="0"/>
          <w:sz w:val="24"/>
        </w:rPr>
        <w:t>万元。</w:t>
      </w:r>
    </w:p>
    <w:p w:rsidR="00097331" w:rsidRDefault="00097331" w:rsidP="0057778D">
      <w:pPr>
        <w:rPr>
          <w:sz w:val="24"/>
        </w:rPr>
      </w:pPr>
      <w:r w:rsidRPr="00097331">
        <w:rPr>
          <w:rFonts w:hint="eastAsia"/>
          <w:b/>
          <w:sz w:val="24"/>
          <w:u w:val="single"/>
        </w:rPr>
        <w:t>招收研究生的要求：</w:t>
      </w:r>
      <w:r>
        <w:rPr>
          <w:rFonts w:hint="eastAsia"/>
          <w:sz w:val="24"/>
        </w:rPr>
        <w:t>最好是男生</w:t>
      </w:r>
    </w:p>
    <w:p w:rsidR="00097331" w:rsidRDefault="00097331" w:rsidP="00097331">
      <w:pPr>
        <w:ind w:firstLineChars="900" w:firstLine="2160"/>
        <w:rPr>
          <w:sz w:val="24"/>
        </w:rPr>
      </w:pPr>
      <w:r>
        <w:rPr>
          <w:rFonts w:hint="eastAsia"/>
          <w:sz w:val="24"/>
        </w:rPr>
        <w:t>愿意从事重症医学专业（</w:t>
      </w:r>
      <w:r>
        <w:rPr>
          <w:rFonts w:hint="eastAsia"/>
          <w:sz w:val="24"/>
        </w:rPr>
        <w:t>ICU</w:t>
      </w:r>
      <w:r>
        <w:rPr>
          <w:rFonts w:hint="eastAsia"/>
          <w:sz w:val="24"/>
        </w:rPr>
        <w:t>）临床及科研工作</w:t>
      </w:r>
    </w:p>
    <w:p w:rsidR="0057778D" w:rsidRDefault="00097331" w:rsidP="00097331">
      <w:pPr>
        <w:ind w:firstLineChars="900" w:firstLine="2160"/>
        <w:rPr>
          <w:sz w:val="24"/>
        </w:rPr>
      </w:pPr>
      <w:r>
        <w:rPr>
          <w:rFonts w:hint="eastAsia"/>
          <w:sz w:val="24"/>
        </w:rPr>
        <w:t>本科专业要求：医学院校临床医学专业</w:t>
      </w:r>
    </w:p>
    <w:p w:rsidR="00097331" w:rsidRDefault="00097331" w:rsidP="0057778D">
      <w:pPr>
        <w:rPr>
          <w:sz w:val="24"/>
        </w:rPr>
      </w:pPr>
      <w:r>
        <w:rPr>
          <w:rFonts w:hint="eastAsia"/>
          <w:sz w:val="24"/>
        </w:rPr>
        <w:t xml:space="preserve">                  </w:t>
      </w:r>
      <w:r>
        <w:rPr>
          <w:rFonts w:hint="eastAsia"/>
          <w:sz w:val="24"/>
        </w:rPr>
        <w:t>考研成绩要求：总分</w:t>
      </w:r>
      <w:r>
        <w:rPr>
          <w:rFonts w:hint="eastAsia"/>
          <w:sz w:val="24"/>
        </w:rPr>
        <w:t>300</w:t>
      </w:r>
      <w:r>
        <w:rPr>
          <w:rFonts w:hint="eastAsia"/>
          <w:sz w:val="24"/>
        </w:rPr>
        <w:t>分以上，英语成绩</w:t>
      </w:r>
      <w:r>
        <w:rPr>
          <w:rFonts w:hint="eastAsia"/>
          <w:sz w:val="24"/>
        </w:rPr>
        <w:t>60</w:t>
      </w:r>
      <w:r>
        <w:rPr>
          <w:rFonts w:hint="eastAsia"/>
          <w:sz w:val="24"/>
        </w:rPr>
        <w:t>分以上</w:t>
      </w:r>
    </w:p>
    <w:p w:rsidR="00097331" w:rsidRPr="00097331" w:rsidRDefault="00097331" w:rsidP="0057778D">
      <w:pPr>
        <w:rPr>
          <w:sz w:val="24"/>
        </w:rPr>
      </w:pPr>
      <w:r>
        <w:rPr>
          <w:rFonts w:hint="eastAsia"/>
          <w:sz w:val="24"/>
        </w:rPr>
        <w:t xml:space="preserve">                  </w:t>
      </w:r>
      <w:r>
        <w:rPr>
          <w:rFonts w:hint="eastAsia"/>
          <w:sz w:val="24"/>
        </w:rPr>
        <w:t>英语能力要求：具备较好的英文说、听、写能力。</w:t>
      </w:r>
    </w:p>
    <w:p w:rsidR="0057778D" w:rsidRPr="006F1763" w:rsidRDefault="0057778D" w:rsidP="0057778D">
      <w:pPr>
        <w:spacing w:line="360" w:lineRule="auto"/>
        <w:rPr>
          <w:b/>
          <w:sz w:val="24"/>
        </w:rPr>
      </w:pPr>
      <w:r w:rsidRPr="006F1763">
        <w:rPr>
          <w:rFonts w:hint="eastAsia"/>
          <w:b/>
          <w:sz w:val="24"/>
        </w:rPr>
        <w:t>教育经历</w:t>
      </w:r>
    </w:p>
    <w:p w:rsidR="0057778D" w:rsidRDefault="0057778D" w:rsidP="0057778D">
      <w:pPr>
        <w:snapToGrid w:val="0"/>
        <w:spacing w:line="360" w:lineRule="auto"/>
        <w:rPr>
          <w:rFonts w:ascii="宋体" w:hAnsi="宋体"/>
          <w:bCs/>
          <w:sz w:val="24"/>
        </w:rPr>
      </w:pPr>
      <w:r w:rsidRPr="00D63E68">
        <w:rPr>
          <w:rFonts w:ascii="宋体" w:hAnsi="宋体" w:hint="eastAsia"/>
          <w:bCs/>
          <w:sz w:val="24"/>
        </w:rPr>
        <w:t>2010</w:t>
      </w:r>
      <w:r>
        <w:rPr>
          <w:rFonts w:ascii="宋体" w:hAnsi="宋体" w:hint="eastAsia"/>
          <w:bCs/>
          <w:sz w:val="24"/>
        </w:rPr>
        <w:t>年</w:t>
      </w:r>
      <w:r w:rsidRPr="00D63E68">
        <w:rPr>
          <w:rFonts w:ascii="宋体" w:hAnsi="宋体" w:hint="eastAsia"/>
          <w:bCs/>
          <w:sz w:val="24"/>
        </w:rPr>
        <w:t>-2011</w:t>
      </w:r>
      <w:r>
        <w:rPr>
          <w:rFonts w:ascii="宋体" w:hAnsi="宋体" w:hint="eastAsia"/>
          <w:bCs/>
          <w:sz w:val="24"/>
        </w:rPr>
        <w:t>年</w:t>
      </w:r>
      <w:r w:rsidRPr="00D63E68">
        <w:rPr>
          <w:rFonts w:ascii="宋体" w:hAnsi="宋体" w:hint="eastAsia"/>
          <w:bCs/>
          <w:sz w:val="24"/>
        </w:rPr>
        <w:t>：</w:t>
      </w:r>
      <w:r>
        <w:rPr>
          <w:rFonts w:ascii="宋体" w:hAnsi="宋体" w:hint="eastAsia"/>
          <w:bCs/>
          <w:sz w:val="24"/>
        </w:rPr>
        <w:t>美国哈佛大学医学院</w:t>
      </w:r>
      <w:r w:rsidRPr="00D63E68">
        <w:rPr>
          <w:rFonts w:ascii="宋体" w:hAnsi="宋体" w:hint="eastAsia"/>
          <w:bCs/>
          <w:sz w:val="24"/>
        </w:rPr>
        <w:t>波士顿儿童医院</w:t>
      </w:r>
      <w:r>
        <w:rPr>
          <w:rFonts w:ascii="宋体" w:hAnsi="宋体" w:hint="eastAsia"/>
          <w:bCs/>
          <w:sz w:val="24"/>
        </w:rPr>
        <w:t xml:space="preserve">，       </w:t>
      </w:r>
      <w:r w:rsidRPr="00D63E68">
        <w:rPr>
          <w:rFonts w:ascii="宋体" w:hAnsi="宋体" w:hint="eastAsia"/>
          <w:bCs/>
          <w:sz w:val="24"/>
        </w:rPr>
        <w:t>博士后</w:t>
      </w:r>
    </w:p>
    <w:p w:rsidR="0057778D" w:rsidRDefault="0057778D" w:rsidP="0057778D">
      <w:pPr>
        <w:snapToGrid w:val="0"/>
        <w:spacing w:line="360" w:lineRule="auto"/>
        <w:rPr>
          <w:rFonts w:ascii="宋体" w:hAnsi="宋体"/>
          <w:bCs/>
          <w:sz w:val="24"/>
        </w:rPr>
      </w:pPr>
      <w:r w:rsidRPr="00D63E68">
        <w:rPr>
          <w:rFonts w:ascii="宋体" w:hAnsi="宋体" w:hint="eastAsia"/>
          <w:bCs/>
          <w:sz w:val="24"/>
        </w:rPr>
        <w:t>2006</w:t>
      </w:r>
      <w:r>
        <w:rPr>
          <w:rFonts w:ascii="宋体" w:hAnsi="宋体" w:hint="eastAsia"/>
          <w:bCs/>
          <w:sz w:val="24"/>
        </w:rPr>
        <w:t>年</w:t>
      </w:r>
      <w:r w:rsidRPr="00D63E68">
        <w:rPr>
          <w:rFonts w:ascii="宋体" w:hAnsi="宋体" w:hint="eastAsia"/>
          <w:bCs/>
          <w:sz w:val="24"/>
        </w:rPr>
        <w:t>-2009</w:t>
      </w:r>
      <w:r>
        <w:rPr>
          <w:rFonts w:ascii="宋体" w:hAnsi="宋体" w:hint="eastAsia"/>
          <w:bCs/>
          <w:sz w:val="24"/>
        </w:rPr>
        <w:t xml:space="preserve">年： 新加坡国立大学医学院                    </w:t>
      </w:r>
      <w:r w:rsidRPr="00D63E68">
        <w:rPr>
          <w:rFonts w:ascii="宋体" w:hAnsi="宋体" w:hint="eastAsia"/>
          <w:bCs/>
          <w:sz w:val="24"/>
        </w:rPr>
        <w:t>博士学位</w:t>
      </w:r>
      <w:r>
        <w:rPr>
          <w:rFonts w:ascii="宋体" w:hAnsi="宋体" w:hint="eastAsia"/>
          <w:bCs/>
          <w:sz w:val="24"/>
        </w:rPr>
        <w:t xml:space="preserve">  </w:t>
      </w:r>
    </w:p>
    <w:p w:rsidR="0057778D" w:rsidRDefault="0057778D" w:rsidP="0057778D">
      <w:pPr>
        <w:snapToGrid w:val="0"/>
        <w:spacing w:line="360" w:lineRule="auto"/>
        <w:rPr>
          <w:rFonts w:ascii="宋体" w:hAnsi="宋体"/>
          <w:bCs/>
          <w:sz w:val="24"/>
        </w:rPr>
      </w:pPr>
      <w:r w:rsidRPr="00D63E68">
        <w:rPr>
          <w:rFonts w:ascii="宋体" w:hAnsi="宋体" w:hint="eastAsia"/>
          <w:bCs/>
          <w:sz w:val="24"/>
        </w:rPr>
        <w:t>2000</w:t>
      </w:r>
      <w:r>
        <w:rPr>
          <w:rFonts w:ascii="宋体" w:hAnsi="宋体" w:hint="eastAsia"/>
          <w:bCs/>
          <w:sz w:val="24"/>
        </w:rPr>
        <w:t>年</w:t>
      </w:r>
      <w:r w:rsidRPr="00D63E68">
        <w:rPr>
          <w:rFonts w:ascii="宋体" w:hAnsi="宋体" w:hint="eastAsia"/>
          <w:bCs/>
          <w:sz w:val="24"/>
        </w:rPr>
        <w:t>-2003</w:t>
      </w:r>
      <w:r>
        <w:rPr>
          <w:rFonts w:ascii="宋体" w:hAnsi="宋体" w:hint="eastAsia"/>
          <w:bCs/>
          <w:sz w:val="24"/>
        </w:rPr>
        <w:t>年</w:t>
      </w:r>
      <w:r w:rsidRPr="00D63E68">
        <w:rPr>
          <w:rFonts w:ascii="宋体" w:hAnsi="宋体" w:hint="eastAsia"/>
          <w:bCs/>
          <w:sz w:val="24"/>
        </w:rPr>
        <w:t>：华中科技大学同济医学院</w:t>
      </w:r>
      <w:r>
        <w:rPr>
          <w:rFonts w:ascii="宋体" w:hAnsi="宋体" w:hint="eastAsia"/>
          <w:bCs/>
          <w:sz w:val="24"/>
        </w:rPr>
        <w:t xml:space="preserve">                   </w:t>
      </w:r>
      <w:r w:rsidRPr="00D63E68">
        <w:rPr>
          <w:rFonts w:ascii="宋体" w:hAnsi="宋体" w:hint="eastAsia"/>
          <w:bCs/>
          <w:sz w:val="24"/>
        </w:rPr>
        <w:t>硕士学位</w:t>
      </w:r>
      <w:r>
        <w:rPr>
          <w:rFonts w:ascii="宋体" w:hAnsi="宋体" w:hint="eastAsia"/>
          <w:bCs/>
          <w:sz w:val="24"/>
        </w:rPr>
        <w:t xml:space="preserve">  </w:t>
      </w:r>
    </w:p>
    <w:p w:rsidR="0057778D" w:rsidRDefault="0057778D" w:rsidP="0057778D">
      <w:pPr>
        <w:snapToGrid w:val="0"/>
        <w:spacing w:line="360" w:lineRule="auto"/>
        <w:rPr>
          <w:rFonts w:ascii="宋体" w:hAnsi="宋体"/>
          <w:bCs/>
          <w:sz w:val="24"/>
        </w:rPr>
      </w:pPr>
      <w:r w:rsidRPr="00D63E68">
        <w:rPr>
          <w:rFonts w:ascii="宋体" w:hAnsi="宋体" w:hint="eastAsia"/>
          <w:bCs/>
          <w:sz w:val="24"/>
        </w:rPr>
        <w:t>1992</w:t>
      </w:r>
      <w:r>
        <w:rPr>
          <w:rFonts w:ascii="宋体" w:hAnsi="宋体" w:hint="eastAsia"/>
          <w:bCs/>
          <w:sz w:val="24"/>
        </w:rPr>
        <w:t>年</w:t>
      </w:r>
      <w:r w:rsidRPr="00D63E68">
        <w:rPr>
          <w:rFonts w:ascii="宋体" w:hAnsi="宋体" w:hint="eastAsia"/>
          <w:bCs/>
          <w:sz w:val="24"/>
        </w:rPr>
        <w:t>-1997</w:t>
      </w:r>
      <w:r>
        <w:rPr>
          <w:rFonts w:ascii="宋体" w:hAnsi="宋体" w:hint="eastAsia"/>
          <w:bCs/>
          <w:sz w:val="24"/>
        </w:rPr>
        <w:t>年</w:t>
      </w:r>
      <w:r w:rsidRPr="00D63E68">
        <w:rPr>
          <w:rFonts w:ascii="宋体" w:hAnsi="宋体" w:hint="eastAsia"/>
          <w:bCs/>
          <w:sz w:val="24"/>
        </w:rPr>
        <w:t>：武汉大学医学院临床医疗系</w:t>
      </w:r>
      <w:r>
        <w:rPr>
          <w:rFonts w:ascii="宋体" w:hAnsi="宋体" w:hint="eastAsia"/>
          <w:bCs/>
          <w:sz w:val="24"/>
        </w:rPr>
        <w:t xml:space="preserve">                 </w:t>
      </w:r>
      <w:r w:rsidRPr="00D63E68">
        <w:rPr>
          <w:rFonts w:ascii="宋体" w:hAnsi="宋体" w:hint="eastAsia"/>
          <w:bCs/>
          <w:sz w:val="24"/>
        </w:rPr>
        <w:t>学士学位</w:t>
      </w:r>
    </w:p>
    <w:p w:rsidR="0057778D" w:rsidRPr="006F1763" w:rsidRDefault="0057778D" w:rsidP="0057778D">
      <w:pPr>
        <w:spacing w:line="360" w:lineRule="auto"/>
        <w:rPr>
          <w:b/>
          <w:sz w:val="24"/>
        </w:rPr>
      </w:pPr>
      <w:r w:rsidRPr="006F1763">
        <w:rPr>
          <w:rFonts w:hint="eastAsia"/>
          <w:b/>
          <w:sz w:val="24"/>
        </w:rPr>
        <w:t>研究工作经历</w:t>
      </w:r>
    </w:p>
    <w:p w:rsidR="0057778D" w:rsidRPr="00D63E68" w:rsidRDefault="0057778D" w:rsidP="0057778D">
      <w:pPr>
        <w:snapToGrid w:val="0"/>
        <w:spacing w:line="360" w:lineRule="auto"/>
        <w:rPr>
          <w:rFonts w:ascii="宋体" w:hAnsi="宋体"/>
          <w:bCs/>
          <w:sz w:val="24"/>
        </w:rPr>
      </w:pPr>
      <w:r w:rsidRPr="00D63E68">
        <w:rPr>
          <w:rFonts w:ascii="宋体" w:hAnsi="宋体" w:hint="eastAsia"/>
          <w:bCs/>
          <w:sz w:val="24"/>
        </w:rPr>
        <w:t>2011</w:t>
      </w:r>
      <w:r>
        <w:rPr>
          <w:rFonts w:ascii="宋体" w:hAnsi="宋体" w:hint="eastAsia"/>
          <w:bCs/>
          <w:sz w:val="24"/>
        </w:rPr>
        <w:t>年</w:t>
      </w:r>
      <w:r w:rsidRPr="00D63E68">
        <w:rPr>
          <w:rFonts w:ascii="宋体" w:hAnsi="宋体" w:hint="eastAsia"/>
          <w:bCs/>
          <w:sz w:val="24"/>
        </w:rPr>
        <w:t>-现在：</w:t>
      </w:r>
      <w:r>
        <w:rPr>
          <w:rFonts w:ascii="宋体" w:hAnsi="宋体" w:hint="eastAsia"/>
          <w:bCs/>
          <w:sz w:val="24"/>
        </w:rPr>
        <w:t xml:space="preserve">  </w:t>
      </w:r>
      <w:r w:rsidRPr="00D63E68">
        <w:rPr>
          <w:rFonts w:ascii="宋体" w:hAnsi="宋体" w:hint="eastAsia"/>
          <w:bCs/>
          <w:sz w:val="24"/>
        </w:rPr>
        <w:t>广东省人民医院急危重症医学部</w:t>
      </w:r>
      <w:r>
        <w:rPr>
          <w:rFonts w:ascii="宋体" w:hAnsi="宋体" w:hint="eastAsia"/>
          <w:bCs/>
          <w:sz w:val="24"/>
        </w:rPr>
        <w:t xml:space="preserve">ICU          </w:t>
      </w:r>
      <w:r w:rsidRPr="00D63E68">
        <w:rPr>
          <w:rFonts w:ascii="宋体" w:hAnsi="宋体" w:hint="eastAsia"/>
          <w:bCs/>
          <w:sz w:val="24"/>
        </w:rPr>
        <w:t>副主任医师</w:t>
      </w:r>
    </w:p>
    <w:p w:rsidR="0057778D" w:rsidRPr="00D63E68" w:rsidRDefault="0057778D" w:rsidP="0057778D">
      <w:pPr>
        <w:snapToGrid w:val="0"/>
        <w:spacing w:line="360" w:lineRule="auto"/>
        <w:rPr>
          <w:rFonts w:ascii="宋体" w:hAnsi="宋体"/>
          <w:bCs/>
          <w:sz w:val="24"/>
        </w:rPr>
      </w:pPr>
      <w:r w:rsidRPr="00D63E68">
        <w:rPr>
          <w:rFonts w:ascii="宋体" w:hAnsi="宋体" w:hint="eastAsia"/>
          <w:bCs/>
          <w:sz w:val="24"/>
        </w:rPr>
        <w:lastRenderedPageBreak/>
        <w:t>2003</w:t>
      </w:r>
      <w:r>
        <w:rPr>
          <w:rFonts w:ascii="宋体" w:hAnsi="宋体" w:hint="eastAsia"/>
          <w:bCs/>
          <w:sz w:val="24"/>
        </w:rPr>
        <w:t>年</w:t>
      </w:r>
      <w:r w:rsidRPr="00D63E68">
        <w:rPr>
          <w:rFonts w:ascii="宋体" w:hAnsi="宋体" w:hint="eastAsia"/>
          <w:bCs/>
          <w:sz w:val="24"/>
        </w:rPr>
        <w:t>-2005</w:t>
      </w:r>
      <w:r>
        <w:rPr>
          <w:rFonts w:ascii="宋体" w:hAnsi="宋体" w:hint="eastAsia"/>
          <w:bCs/>
          <w:sz w:val="24"/>
        </w:rPr>
        <w:t>年</w:t>
      </w:r>
      <w:r w:rsidRPr="00D63E68">
        <w:rPr>
          <w:rFonts w:ascii="宋体" w:hAnsi="宋体" w:hint="eastAsia"/>
          <w:bCs/>
          <w:sz w:val="24"/>
        </w:rPr>
        <w:t>：广东省人民医院急危重症医学部</w:t>
      </w:r>
      <w:r>
        <w:rPr>
          <w:rFonts w:ascii="宋体" w:hAnsi="宋体" w:hint="eastAsia"/>
          <w:bCs/>
          <w:sz w:val="24"/>
        </w:rPr>
        <w:t>ICU</w:t>
      </w:r>
      <w:r w:rsidRPr="00D63E68">
        <w:rPr>
          <w:rFonts w:ascii="宋体" w:hAnsi="宋体" w:hint="eastAsia"/>
          <w:bCs/>
          <w:sz w:val="24"/>
        </w:rPr>
        <w:t xml:space="preserve"> </w:t>
      </w:r>
      <w:r>
        <w:rPr>
          <w:rFonts w:ascii="宋体" w:hAnsi="宋体" w:hint="eastAsia"/>
          <w:bCs/>
          <w:sz w:val="24"/>
        </w:rPr>
        <w:t xml:space="preserve">         </w:t>
      </w:r>
      <w:r w:rsidRPr="00D63E68">
        <w:rPr>
          <w:rFonts w:ascii="宋体" w:hAnsi="宋体" w:hint="eastAsia"/>
          <w:bCs/>
          <w:sz w:val="24"/>
        </w:rPr>
        <w:t>主治医师</w:t>
      </w:r>
    </w:p>
    <w:p w:rsidR="0057778D" w:rsidRPr="00377C2A" w:rsidRDefault="0057778D" w:rsidP="0057778D">
      <w:pPr>
        <w:snapToGrid w:val="0"/>
        <w:spacing w:line="360" w:lineRule="auto"/>
        <w:rPr>
          <w:rFonts w:ascii="宋体" w:hAnsi="宋体"/>
          <w:bCs/>
          <w:sz w:val="24"/>
        </w:rPr>
      </w:pPr>
      <w:r w:rsidRPr="00D63E68">
        <w:rPr>
          <w:rFonts w:ascii="宋体" w:hAnsi="宋体" w:hint="eastAsia"/>
          <w:bCs/>
          <w:sz w:val="24"/>
        </w:rPr>
        <w:t>1997</w:t>
      </w:r>
      <w:r>
        <w:rPr>
          <w:rFonts w:ascii="宋体" w:hAnsi="宋体" w:hint="eastAsia"/>
          <w:bCs/>
          <w:sz w:val="24"/>
        </w:rPr>
        <w:t>年</w:t>
      </w:r>
      <w:r w:rsidRPr="00D63E68">
        <w:rPr>
          <w:rFonts w:ascii="宋体" w:hAnsi="宋体" w:hint="eastAsia"/>
          <w:bCs/>
          <w:sz w:val="24"/>
        </w:rPr>
        <w:t>-2000</w:t>
      </w:r>
      <w:r>
        <w:rPr>
          <w:rFonts w:ascii="宋体" w:hAnsi="宋体" w:hint="eastAsia"/>
          <w:bCs/>
          <w:sz w:val="24"/>
        </w:rPr>
        <w:t>年</w:t>
      </w:r>
      <w:r w:rsidRPr="00D63E68">
        <w:rPr>
          <w:rFonts w:ascii="宋体" w:hAnsi="宋体" w:hint="eastAsia"/>
          <w:bCs/>
          <w:sz w:val="24"/>
        </w:rPr>
        <w:t xml:space="preserve">：武汉大学附属同仁医院内科 </w:t>
      </w:r>
      <w:r>
        <w:rPr>
          <w:rFonts w:ascii="宋体" w:hAnsi="宋体" w:hint="eastAsia"/>
          <w:bCs/>
          <w:sz w:val="24"/>
        </w:rPr>
        <w:t xml:space="preserve">                 </w:t>
      </w:r>
      <w:r w:rsidRPr="00D63E68">
        <w:rPr>
          <w:rFonts w:ascii="宋体" w:hAnsi="宋体" w:hint="eastAsia"/>
          <w:bCs/>
          <w:sz w:val="24"/>
        </w:rPr>
        <w:t>住院医师</w:t>
      </w:r>
    </w:p>
    <w:p w:rsidR="0057778D" w:rsidRDefault="0057778D" w:rsidP="0057778D">
      <w:pPr>
        <w:snapToGrid w:val="0"/>
        <w:spacing w:line="360" w:lineRule="auto"/>
        <w:rPr>
          <w:b/>
          <w:sz w:val="24"/>
        </w:rPr>
      </w:pPr>
    </w:p>
    <w:p w:rsidR="0057778D" w:rsidRPr="006F1763" w:rsidRDefault="0057778D" w:rsidP="0057778D">
      <w:pPr>
        <w:snapToGrid w:val="0"/>
        <w:spacing w:line="360" w:lineRule="auto"/>
        <w:rPr>
          <w:spacing w:val="16"/>
          <w:sz w:val="24"/>
        </w:rPr>
      </w:pPr>
      <w:r w:rsidRPr="006F1763">
        <w:rPr>
          <w:rFonts w:hint="eastAsia"/>
          <w:b/>
          <w:sz w:val="24"/>
        </w:rPr>
        <w:t>科研成果</w:t>
      </w:r>
    </w:p>
    <w:p w:rsidR="0057778D" w:rsidRDefault="0057778D" w:rsidP="0057778D">
      <w:pPr>
        <w:spacing w:line="360" w:lineRule="auto"/>
        <w:ind w:left="241" w:hangingChars="100" w:hanging="241"/>
        <w:rPr>
          <w:b/>
          <w:sz w:val="24"/>
        </w:rPr>
      </w:pPr>
      <w:r w:rsidRPr="00FE090A">
        <w:rPr>
          <w:b/>
          <w:sz w:val="24"/>
        </w:rPr>
        <w:t>【近年发表的主要相关研究论文】</w:t>
      </w:r>
    </w:p>
    <w:p w:rsidR="0057778D" w:rsidRPr="00793320" w:rsidRDefault="0057778D" w:rsidP="0057778D">
      <w:pPr>
        <w:widowControl/>
        <w:shd w:val="clear" w:color="auto" w:fill="FFFFFF"/>
        <w:spacing w:afterLines="50" w:after="156"/>
        <w:rPr>
          <w:sz w:val="24"/>
        </w:rPr>
      </w:pPr>
      <w:r>
        <w:rPr>
          <w:rFonts w:hint="eastAsia"/>
          <w:sz w:val="24"/>
        </w:rPr>
        <w:t>1.</w:t>
      </w:r>
      <w:r w:rsidRPr="00793320">
        <w:rPr>
          <w:rFonts w:ascii="Arial" w:hAnsi="Arial" w:cs="Arial"/>
          <w:kern w:val="0"/>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35pt" o:ole="">
            <v:imagedata r:id="rId9" o:title=""/>
          </v:shape>
          <w:control r:id="rId10" w:name="DefaultOcxName" w:shapeid="_x0000_i1030"/>
        </w:object>
      </w:r>
      <w:r w:rsidRPr="00793320">
        <w:rPr>
          <w:rFonts w:ascii="Arial" w:hAnsi="Arial" w:cs="Arial"/>
          <w:kern w:val="0"/>
          <w:sz w:val="20"/>
          <w:szCs w:val="20"/>
        </w:rPr>
        <w:object w:dxaOrig="225" w:dyaOrig="225">
          <v:shape id="_x0000_i1033" type="#_x0000_t75" style="width:1in;height:18.35pt" o:ole="">
            <v:imagedata r:id="rId11" o:title=""/>
          </v:shape>
          <w:control r:id="rId12" w:name="DefaultOcxName1" w:shapeid="_x0000_i1033"/>
        </w:object>
      </w:r>
      <w:r w:rsidRPr="00793320">
        <w:rPr>
          <w:rFonts w:ascii="Arial" w:hAnsi="Arial" w:cs="Arial"/>
          <w:vanish/>
          <w:color w:val="14376C"/>
          <w:kern w:val="0"/>
          <w:sz w:val="20"/>
          <w:szCs w:val="20"/>
        </w:rPr>
        <w:t>See comment in PubMed Commons below</w:t>
      </w:r>
      <w:hyperlink r:id="rId13" w:history="1">
        <w:r w:rsidRPr="00793320">
          <w:rPr>
            <w:kern w:val="0"/>
            <w:sz w:val="24"/>
          </w:rPr>
          <w:t>Xie D</w:t>
        </w:r>
      </w:hyperlink>
      <w:r w:rsidRPr="00793320">
        <w:rPr>
          <w:kern w:val="0"/>
          <w:sz w:val="24"/>
        </w:rPr>
        <w:t xml:space="preserve">, </w:t>
      </w:r>
      <w:hyperlink r:id="rId14" w:history="1">
        <w:r w:rsidRPr="00793320">
          <w:rPr>
            <w:kern w:val="0"/>
            <w:sz w:val="24"/>
          </w:rPr>
          <w:t>Shen F</w:t>
        </w:r>
      </w:hyperlink>
      <w:r w:rsidRPr="00793320">
        <w:rPr>
          <w:kern w:val="0"/>
          <w:sz w:val="24"/>
        </w:rPr>
        <w:t xml:space="preserve">, </w:t>
      </w:r>
      <w:hyperlink r:id="rId15" w:history="1">
        <w:r w:rsidRPr="00793320">
          <w:rPr>
            <w:kern w:val="0"/>
            <w:sz w:val="24"/>
          </w:rPr>
          <w:t>He S</w:t>
        </w:r>
      </w:hyperlink>
      <w:r w:rsidRPr="00793320">
        <w:rPr>
          <w:kern w:val="0"/>
          <w:sz w:val="24"/>
        </w:rPr>
        <w:t xml:space="preserve">, </w:t>
      </w:r>
      <w:hyperlink r:id="rId16" w:history="1">
        <w:r w:rsidRPr="00793320">
          <w:rPr>
            <w:kern w:val="0"/>
            <w:sz w:val="24"/>
          </w:rPr>
          <w:t>Chen M</w:t>
        </w:r>
      </w:hyperlink>
      <w:r w:rsidRPr="00793320">
        <w:rPr>
          <w:kern w:val="0"/>
          <w:sz w:val="24"/>
        </w:rPr>
        <w:t xml:space="preserve">, </w:t>
      </w:r>
      <w:hyperlink r:id="rId17" w:history="1">
        <w:r w:rsidRPr="00793320">
          <w:rPr>
            <w:kern w:val="0"/>
            <w:sz w:val="24"/>
          </w:rPr>
          <w:t>Han Q</w:t>
        </w:r>
      </w:hyperlink>
      <w:r w:rsidRPr="00793320">
        <w:rPr>
          <w:kern w:val="0"/>
          <w:sz w:val="24"/>
        </w:rPr>
        <w:t xml:space="preserve">, </w:t>
      </w:r>
      <w:hyperlink r:id="rId18" w:history="1">
        <w:r w:rsidRPr="00793320">
          <w:rPr>
            <w:kern w:val="0"/>
            <w:sz w:val="24"/>
          </w:rPr>
          <w:t>Fang M</w:t>
        </w:r>
      </w:hyperlink>
      <w:r w:rsidRPr="00793320">
        <w:rPr>
          <w:kern w:val="0"/>
          <w:sz w:val="24"/>
        </w:rPr>
        <w:t xml:space="preserve">, </w:t>
      </w:r>
      <w:hyperlink r:id="rId19" w:history="1">
        <w:r w:rsidRPr="00793320">
          <w:rPr>
            <w:kern w:val="0"/>
            <w:sz w:val="24"/>
          </w:rPr>
          <w:t>Zeng H</w:t>
        </w:r>
      </w:hyperlink>
      <w:r w:rsidRPr="00793320">
        <w:rPr>
          <w:kern w:val="0"/>
          <w:sz w:val="24"/>
        </w:rPr>
        <w:t xml:space="preserve">, </w:t>
      </w:r>
      <w:hyperlink r:id="rId20" w:history="1">
        <w:r w:rsidRPr="00793320">
          <w:rPr>
            <w:kern w:val="0"/>
            <w:sz w:val="24"/>
          </w:rPr>
          <w:t>Chen C</w:t>
        </w:r>
      </w:hyperlink>
      <w:r w:rsidRPr="00793320">
        <w:rPr>
          <w:kern w:val="0"/>
          <w:sz w:val="24"/>
        </w:rPr>
        <w:t xml:space="preserve">, </w:t>
      </w:r>
      <w:hyperlink r:id="rId21" w:history="1">
        <w:r w:rsidRPr="001F6DB8">
          <w:rPr>
            <w:b/>
            <w:kern w:val="0"/>
            <w:sz w:val="24"/>
          </w:rPr>
          <w:t>Deng Y</w:t>
        </w:r>
      </w:hyperlink>
      <w:r w:rsidRPr="00793320">
        <w:rPr>
          <w:kern w:val="0"/>
          <w:sz w:val="24"/>
        </w:rPr>
        <w:t>.</w:t>
      </w:r>
      <w:r w:rsidRPr="00793320">
        <w:rPr>
          <w:bCs/>
          <w:kern w:val="36"/>
          <w:sz w:val="24"/>
        </w:rPr>
        <w:t xml:space="preserve"> IL-1β induces </w:t>
      </w:r>
      <w:proofErr w:type="spellStart"/>
      <w:r w:rsidRPr="00793320">
        <w:rPr>
          <w:bCs/>
          <w:kern w:val="36"/>
          <w:sz w:val="24"/>
        </w:rPr>
        <w:t>hypomyelination</w:t>
      </w:r>
      <w:proofErr w:type="spellEnd"/>
      <w:r w:rsidRPr="00793320">
        <w:rPr>
          <w:bCs/>
          <w:kern w:val="36"/>
          <w:sz w:val="24"/>
        </w:rPr>
        <w:t xml:space="preserve"> in the periventricular white matter through inhibition of oligodendrocyte progenitor cell maturation via FYN/MEK/ERK signaling pathway in septic neonatal rats.</w:t>
      </w:r>
      <w:r w:rsidRPr="00793320">
        <w:rPr>
          <w:kern w:val="0"/>
          <w:sz w:val="24"/>
        </w:rPr>
        <w:t xml:space="preserve"> </w:t>
      </w:r>
      <w:hyperlink r:id="rId22" w:tooltip="Glia." w:history="1">
        <w:proofErr w:type="gramStart"/>
        <w:r w:rsidRPr="00793320">
          <w:rPr>
            <w:kern w:val="0"/>
            <w:sz w:val="24"/>
          </w:rPr>
          <w:t>Glia.</w:t>
        </w:r>
        <w:proofErr w:type="gramEnd"/>
      </w:hyperlink>
      <w:r w:rsidRPr="00793320">
        <w:rPr>
          <w:kern w:val="0"/>
          <w:sz w:val="24"/>
        </w:rPr>
        <w:t xml:space="preserve"> </w:t>
      </w:r>
      <w:proofErr w:type="gramStart"/>
      <w:r w:rsidRPr="00793320">
        <w:rPr>
          <w:kern w:val="0"/>
          <w:sz w:val="24"/>
        </w:rPr>
        <w:t>2015 Dec 17.</w:t>
      </w:r>
      <w:proofErr w:type="gramEnd"/>
      <w:r w:rsidRPr="00793320">
        <w:rPr>
          <w:kern w:val="0"/>
          <w:sz w:val="24"/>
        </w:rPr>
        <w:t xml:space="preserve"> </w:t>
      </w:r>
    </w:p>
    <w:p w:rsidR="0057778D" w:rsidRPr="00937E70" w:rsidRDefault="0057778D" w:rsidP="0057778D">
      <w:pPr>
        <w:widowControl/>
        <w:shd w:val="clear" w:color="auto" w:fill="FFFFFF"/>
        <w:spacing w:afterLines="50" w:after="156"/>
        <w:rPr>
          <w:color w:val="000000"/>
          <w:kern w:val="0"/>
          <w:sz w:val="24"/>
        </w:rPr>
      </w:pPr>
      <w:r w:rsidRPr="00793320">
        <w:rPr>
          <w:sz w:val="24"/>
        </w:rPr>
        <w:t>2.</w:t>
      </w:r>
      <w:hyperlink r:id="rId23" w:history="1">
        <w:r w:rsidRPr="00937E70">
          <w:rPr>
            <w:color w:val="000000"/>
            <w:kern w:val="0"/>
            <w:sz w:val="24"/>
          </w:rPr>
          <w:t>Shen F</w:t>
        </w:r>
      </w:hyperlink>
      <w:r w:rsidRPr="00937E70">
        <w:rPr>
          <w:color w:val="000000"/>
          <w:kern w:val="0"/>
          <w:sz w:val="24"/>
        </w:rPr>
        <w:t xml:space="preserve">, </w:t>
      </w:r>
      <w:hyperlink r:id="rId24" w:history="1">
        <w:r w:rsidRPr="00937E70">
          <w:rPr>
            <w:color w:val="000000"/>
            <w:kern w:val="0"/>
            <w:sz w:val="24"/>
          </w:rPr>
          <w:t>Han Q</w:t>
        </w:r>
      </w:hyperlink>
      <w:r w:rsidRPr="00937E70">
        <w:rPr>
          <w:color w:val="000000"/>
          <w:kern w:val="0"/>
          <w:sz w:val="24"/>
        </w:rPr>
        <w:t xml:space="preserve">, </w:t>
      </w:r>
      <w:hyperlink r:id="rId25" w:history="1">
        <w:r w:rsidRPr="00937E70">
          <w:rPr>
            <w:color w:val="000000"/>
            <w:kern w:val="0"/>
            <w:sz w:val="24"/>
          </w:rPr>
          <w:t>Xie D</w:t>
        </w:r>
      </w:hyperlink>
      <w:r w:rsidRPr="00937E70">
        <w:rPr>
          <w:color w:val="000000"/>
          <w:kern w:val="0"/>
          <w:sz w:val="24"/>
        </w:rPr>
        <w:t xml:space="preserve">, </w:t>
      </w:r>
      <w:hyperlink r:id="rId26" w:history="1">
        <w:r w:rsidRPr="00937E70">
          <w:rPr>
            <w:color w:val="000000"/>
            <w:kern w:val="0"/>
            <w:sz w:val="24"/>
          </w:rPr>
          <w:t>Fang M</w:t>
        </w:r>
      </w:hyperlink>
      <w:r w:rsidRPr="00937E70">
        <w:rPr>
          <w:color w:val="000000"/>
          <w:kern w:val="0"/>
          <w:sz w:val="24"/>
        </w:rPr>
        <w:t xml:space="preserve">, </w:t>
      </w:r>
      <w:hyperlink r:id="rId27" w:history="1">
        <w:r w:rsidRPr="00937E70">
          <w:rPr>
            <w:color w:val="000000"/>
            <w:kern w:val="0"/>
            <w:sz w:val="24"/>
          </w:rPr>
          <w:t>Zeng H</w:t>
        </w:r>
      </w:hyperlink>
      <w:r w:rsidRPr="00937E70">
        <w:rPr>
          <w:color w:val="000000"/>
          <w:kern w:val="0"/>
          <w:sz w:val="24"/>
        </w:rPr>
        <w:t>,</w:t>
      </w:r>
      <w:r w:rsidRPr="00937E70">
        <w:rPr>
          <w:b/>
          <w:color w:val="000000"/>
          <w:kern w:val="0"/>
          <w:sz w:val="24"/>
        </w:rPr>
        <w:t xml:space="preserve"> </w:t>
      </w:r>
      <w:hyperlink r:id="rId28" w:history="1">
        <w:r w:rsidRPr="00937E70">
          <w:rPr>
            <w:b/>
            <w:color w:val="000000"/>
            <w:kern w:val="0"/>
            <w:sz w:val="24"/>
          </w:rPr>
          <w:t>Deng Y</w:t>
        </w:r>
      </w:hyperlink>
      <w:r w:rsidRPr="00937E70">
        <w:rPr>
          <w:b/>
          <w:color w:val="000000"/>
          <w:kern w:val="0"/>
          <w:sz w:val="24"/>
        </w:rPr>
        <w:t>*</w:t>
      </w:r>
      <w:r w:rsidRPr="00937E70">
        <w:rPr>
          <w:color w:val="000000"/>
          <w:kern w:val="0"/>
          <w:sz w:val="24"/>
        </w:rPr>
        <w:t>.</w:t>
      </w:r>
      <w:r w:rsidRPr="00937E70">
        <w:rPr>
          <w:bCs/>
          <w:color w:val="000000"/>
          <w:kern w:val="36"/>
          <w:sz w:val="24"/>
        </w:rPr>
        <w:t xml:space="preserve"> Efficacy and safety of </w:t>
      </w:r>
      <w:proofErr w:type="spellStart"/>
      <w:r w:rsidRPr="00937E70">
        <w:rPr>
          <w:bCs/>
          <w:color w:val="000000"/>
          <w:kern w:val="36"/>
          <w:sz w:val="24"/>
        </w:rPr>
        <w:t>tigecycline</w:t>
      </w:r>
      <w:proofErr w:type="spellEnd"/>
      <w:r w:rsidRPr="00937E70">
        <w:rPr>
          <w:bCs/>
          <w:color w:val="000000"/>
          <w:kern w:val="36"/>
          <w:sz w:val="24"/>
        </w:rPr>
        <w:t xml:space="preserve"> for the treatment of severe infectious diseases: an updated meta-analysis of RCTs.</w:t>
      </w:r>
      <w:r w:rsidRPr="00937E70">
        <w:rPr>
          <w:color w:val="000000"/>
          <w:kern w:val="0"/>
          <w:sz w:val="24"/>
        </w:rPr>
        <w:t xml:space="preserve"> </w:t>
      </w:r>
      <w:hyperlink r:id="rId29" w:tooltip="International journal of infectious diseases : IJID : official publication of the International Society for Infectious Diseases." w:history="1">
        <w:r w:rsidRPr="00E45497">
          <w:rPr>
            <w:b/>
            <w:i/>
            <w:color w:val="000000"/>
            <w:kern w:val="0"/>
            <w:sz w:val="24"/>
          </w:rPr>
          <w:t>Int J Infect Dis</w:t>
        </w:r>
        <w:r w:rsidRPr="00937E70">
          <w:rPr>
            <w:color w:val="000000"/>
            <w:kern w:val="0"/>
            <w:sz w:val="24"/>
          </w:rPr>
          <w:t>.</w:t>
        </w:r>
      </w:hyperlink>
      <w:r w:rsidRPr="00937E70">
        <w:rPr>
          <w:color w:val="000000"/>
          <w:kern w:val="0"/>
          <w:sz w:val="24"/>
        </w:rPr>
        <w:t xml:space="preserve"> 2015 Aug 15</w:t>
      </w:r>
      <w:proofErr w:type="gramStart"/>
      <w:r w:rsidRPr="00937E70">
        <w:rPr>
          <w:color w:val="000000"/>
          <w:kern w:val="0"/>
          <w:sz w:val="24"/>
        </w:rPr>
        <w:t>;39:25</w:t>
      </w:r>
      <w:proofErr w:type="gramEnd"/>
      <w:r w:rsidRPr="00937E70">
        <w:rPr>
          <w:color w:val="000000"/>
          <w:kern w:val="0"/>
          <w:sz w:val="24"/>
        </w:rPr>
        <w:t xml:space="preserve">-33. </w:t>
      </w:r>
    </w:p>
    <w:p w:rsidR="0057778D" w:rsidRPr="00E45497" w:rsidRDefault="0057778D" w:rsidP="0057778D">
      <w:pPr>
        <w:widowControl/>
        <w:rPr>
          <w:color w:val="000000"/>
          <w:kern w:val="0"/>
          <w:sz w:val="24"/>
          <w:lang w:val="en"/>
        </w:rPr>
      </w:pPr>
      <w:r>
        <w:rPr>
          <w:rFonts w:hint="eastAsia"/>
          <w:color w:val="000000"/>
          <w:kern w:val="0"/>
          <w:sz w:val="24"/>
        </w:rPr>
        <w:t>3</w:t>
      </w:r>
      <w:r>
        <w:rPr>
          <w:rFonts w:hint="eastAsia"/>
          <w:color w:val="000000"/>
          <w:kern w:val="0"/>
          <w:sz w:val="24"/>
          <w:lang w:val="en"/>
        </w:rPr>
        <w:t>.</w:t>
      </w:r>
      <w:hyperlink r:id="rId30" w:history="1">
        <w:r w:rsidRPr="00E45497">
          <w:rPr>
            <w:color w:val="000000"/>
            <w:kern w:val="0"/>
            <w:sz w:val="24"/>
            <w:lang w:val="en"/>
          </w:rPr>
          <w:t>Stefanie Giera</w:t>
        </w:r>
      </w:hyperlink>
      <w:r w:rsidRPr="00E45497">
        <w:rPr>
          <w:color w:val="000000"/>
          <w:kern w:val="0"/>
          <w:sz w:val="24"/>
          <w:lang w:val="en"/>
        </w:rPr>
        <w:t xml:space="preserve">, </w:t>
      </w:r>
      <w:hyperlink r:id="rId31" w:history="1">
        <w:r w:rsidRPr="00E45497">
          <w:rPr>
            <w:b/>
            <w:color w:val="000000"/>
            <w:kern w:val="0"/>
            <w:sz w:val="24"/>
            <w:lang w:val="en"/>
          </w:rPr>
          <w:t>Yiyu Deng</w:t>
        </w:r>
      </w:hyperlink>
      <w:r w:rsidRPr="00E45497">
        <w:rPr>
          <w:color w:val="000000"/>
          <w:kern w:val="0"/>
          <w:sz w:val="24"/>
          <w:lang w:val="en"/>
        </w:rPr>
        <w:t xml:space="preserve">, </w:t>
      </w:r>
      <w:hyperlink r:id="rId32" w:history="1">
        <w:r w:rsidRPr="00E45497">
          <w:rPr>
            <w:color w:val="000000"/>
            <w:kern w:val="0"/>
            <w:sz w:val="24"/>
            <w:lang w:val="en"/>
          </w:rPr>
          <w:t>Rong Luo</w:t>
        </w:r>
      </w:hyperlink>
      <w:r w:rsidRPr="00E45497">
        <w:rPr>
          <w:color w:val="000000"/>
          <w:kern w:val="0"/>
          <w:sz w:val="24"/>
          <w:lang w:val="en"/>
        </w:rPr>
        <w:t xml:space="preserve">, </w:t>
      </w:r>
      <w:hyperlink r:id="rId33" w:history="1">
        <w:r w:rsidRPr="00E45497">
          <w:rPr>
            <w:color w:val="000000"/>
            <w:kern w:val="0"/>
            <w:sz w:val="24"/>
            <w:lang w:val="en"/>
          </w:rPr>
          <w:t>Sarah D. Ackerman</w:t>
        </w:r>
      </w:hyperlink>
      <w:r w:rsidRPr="00E45497">
        <w:rPr>
          <w:color w:val="000000"/>
          <w:kern w:val="0"/>
          <w:sz w:val="24"/>
          <w:lang w:val="en"/>
        </w:rPr>
        <w:t xml:space="preserve">, </w:t>
      </w:r>
      <w:hyperlink r:id="rId34" w:history="1">
        <w:r w:rsidRPr="00E45497">
          <w:rPr>
            <w:color w:val="000000"/>
            <w:kern w:val="0"/>
            <w:sz w:val="24"/>
            <w:lang w:val="en"/>
          </w:rPr>
          <w:t>Amit Mogha</w:t>
        </w:r>
      </w:hyperlink>
      <w:r w:rsidRPr="00E45497">
        <w:rPr>
          <w:color w:val="000000"/>
          <w:kern w:val="0"/>
          <w:sz w:val="24"/>
          <w:lang w:val="en"/>
        </w:rPr>
        <w:t xml:space="preserve">, </w:t>
      </w:r>
      <w:hyperlink r:id="rId35" w:history="1">
        <w:r w:rsidRPr="00E45497">
          <w:rPr>
            <w:color w:val="000000"/>
            <w:kern w:val="0"/>
            <w:sz w:val="24"/>
            <w:lang w:val="en"/>
          </w:rPr>
          <w:t>Kelly R. Monk</w:t>
        </w:r>
      </w:hyperlink>
      <w:r w:rsidRPr="00E45497">
        <w:rPr>
          <w:color w:val="000000"/>
          <w:kern w:val="0"/>
          <w:sz w:val="24"/>
          <w:lang w:val="en"/>
        </w:rPr>
        <w:t xml:space="preserve">, </w:t>
      </w:r>
      <w:hyperlink r:id="rId36" w:history="1">
        <w:r w:rsidRPr="00E45497">
          <w:rPr>
            <w:color w:val="000000"/>
            <w:kern w:val="0"/>
            <w:sz w:val="24"/>
            <w:lang w:val="en"/>
          </w:rPr>
          <w:t>Yanqin Ying</w:t>
        </w:r>
      </w:hyperlink>
      <w:r w:rsidRPr="00E45497">
        <w:rPr>
          <w:color w:val="000000"/>
          <w:kern w:val="0"/>
          <w:sz w:val="24"/>
          <w:lang w:val="en"/>
        </w:rPr>
        <w:t xml:space="preserve">, </w:t>
      </w:r>
      <w:hyperlink r:id="rId37" w:history="1">
        <w:r w:rsidRPr="00E45497">
          <w:rPr>
            <w:color w:val="000000"/>
            <w:kern w:val="0"/>
            <w:sz w:val="24"/>
            <w:lang w:val="en"/>
          </w:rPr>
          <w:t>Sung-Jin Jeong</w:t>
        </w:r>
      </w:hyperlink>
      <w:r w:rsidRPr="00E45497">
        <w:rPr>
          <w:color w:val="000000"/>
          <w:kern w:val="0"/>
          <w:sz w:val="24"/>
          <w:lang w:val="en"/>
        </w:rPr>
        <w:t xml:space="preserve">, </w:t>
      </w:r>
      <w:hyperlink r:id="rId38" w:history="1">
        <w:r w:rsidRPr="00E45497">
          <w:rPr>
            <w:color w:val="000000"/>
            <w:kern w:val="0"/>
            <w:sz w:val="24"/>
            <w:lang w:val="en"/>
          </w:rPr>
          <w:t>Manabu Makinodan</w:t>
        </w:r>
      </w:hyperlink>
      <w:r w:rsidRPr="00E45497">
        <w:rPr>
          <w:color w:val="000000"/>
          <w:kern w:val="0"/>
          <w:sz w:val="24"/>
          <w:lang w:val="en"/>
        </w:rPr>
        <w:t xml:space="preserve">, </w:t>
      </w:r>
      <w:hyperlink r:id="rId39" w:history="1">
        <w:r w:rsidRPr="00E45497">
          <w:rPr>
            <w:color w:val="000000"/>
            <w:kern w:val="0"/>
            <w:sz w:val="24"/>
            <w:lang w:val="en"/>
          </w:rPr>
          <w:t>Allison R. Bialas</w:t>
        </w:r>
      </w:hyperlink>
      <w:r w:rsidRPr="00E45497">
        <w:rPr>
          <w:color w:val="000000"/>
          <w:kern w:val="0"/>
          <w:sz w:val="24"/>
          <w:lang w:val="en"/>
        </w:rPr>
        <w:t>,</w:t>
      </w:r>
      <w:r w:rsidRPr="00E45497">
        <w:rPr>
          <w:rFonts w:hint="eastAsia"/>
          <w:color w:val="000000"/>
          <w:kern w:val="0"/>
          <w:sz w:val="24"/>
          <w:vertAlign w:val="superscript"/>
          <w:lang w:val="en"/>
        </w:rPr>
        <w:t xml:space="preserve"> </w:t>
      </w:r>
      <w:hyperlink r:id="rId40" w:history="1">
        <w:r w:rsidRPr="00E45497">
          <w:rPr>
            <w:color w:val="000000"/>
            <w:kern w:val="0"/>
            <w:sz w:val="24"/>
            <w:lang w:val="en"/>
          </w:rPr>
          <w:t>Bernard S. Chang</w:t>
        </w:r>
      </w:hyperlink>
      <w:r w:rsidRPr="00E45497">
        <w:rPr>
          <w:color w:val="000000"/>
          <w:kern w:val="0"/>
          <w:sz w:val="24"/>
          <w:lang w:val="en"/>
        </w:rPr>
        <w:t xml:space="preserve">, </w:t>
      </w:r>
      <w:hyperlink r:id="rId41" w:history="1">
        <w:r w:rsidRPr="00E45497">
          <w:rPr>
            <w:color w:val="000000"/>
            <w:kern w:val="0"/>
            <w:sz w:val="24"/>
            <w:lang w:val="en"/>
          </w:rPr>
          <w:t>Beth Stevens</w:t>
        </w:r>
      </w:hyperlink>
      <w:r w:rsidRPr="00E45497">
        <w:rPr>
          <w:color w:val="000000"/>
          <w:kern w:val="0"/>
          <w:sz w:val="24"/>
          <w:lang w:val="en"/>
        </w:rPr>
        <w:t xml:space="preserve">, </w:t>
      </w:r>
      <w:hyperlink r:id="rId42" w:history="1">
        <w:r w:rsidRPr="00E45497">
          <w:rPr>
            <w:color w:val="000000"/>
            <w:kern w:val="0"/>
            <w:sz w:val="24"/>
            <w:lang w:val="en"/>
          </w:rPr>
          <w:t>Gabriel Corfas</w:t>
        </w:r>
      </w:hyperlink>
      <w:r w:rsidRPr="00E45497">
        <w:rPr>
          <w:color w:val="000000"/>
          <w:kern w:val="0"/>
          <w:sz w:val="24"/>
          <w:lang w:val="en"/>
        </w:rPr>
        <w:t>,</w:t>
      </w:r>
      <w:r w:rsidRPr="00E45497">
        <w:rPr>
          <w:rFonts w:hint="eastAsia"/>
          <w:color w:val="000000"/>
          <w:kern w:val="0"/>
          <w:sz w:val="24"/>
          <w:vertAlign w:val="superscript"/>
          <w:lang w:val="en"/>
        </w:rPr>
        <w:t xml:space="preserve"> </w:t>
      </w:r>
      <w:r w:rsidRPr="00E45497">
        <w:rPr>
          <w:color w:val="000000"/>
          <w:kern w:val="0"/>
          <w:sz w:val="24"/>
          <w:lang w:val="en"/>
        </w:rPr>
        <w:t xml:space="preserve">and </w:t>
      </w:r>
      <w:hyperlink r:id="rId43" w:history="1">
        <w:r w:rsidRPr="00E45497">
          <w:rPr>
            <w:color w:val="000000"/>
            <w:kern w:val="0"/>
            <w:sz w:val="24"/>
            <w:lang w:val="en"/>
          </w:rPr>
          <w:t>Xianhua Piao</w:t>
        </w:r>
      </w:hyperlink>
      <w:r w:rsidRPr="00E45497">
        <w:rPr>
          <w:rFonts w:hint="eastAsia"/>
          <w:color w:val="000000"/>
          <w:kern w:val="0"/>
          <w:sz w:val="24"/>
          <w:lang w:val="en"/>
        </w:rPr>
        <w:t xml:space="preserve">. </w:t>
      </w:r>
      <w:r w:rsidRPr="00E45497">
        <w:rPr>
          <w:bCs/>
          <w:color w:val="000000"/>
          <w:kern w:val="36"/>
          <w:sz w:val="24"/>
          <w:lang w:val="en"/>
        </w:rPr>
        <w:t>The adhesion G protein-coupled receptor GPR56 is a cell-autonomous regulator of oligodendrocyte development</w:t>
      </w:r>
      <w:r w:rsidRPr="00E45497">
        <w:rPr>
          <w:rFonts w:hint="eastAsia"/>
          <w:bCs/>
          <w:color w:val="000000"/>
          <w:kern w:val="36"/>
          <w:sz w:val="24"/>
          <w:lang w:val="en"/>
        </w:rPr>
        <w:t xml:space="preserve">. </w:t>
      </w:r>
      <w:r w:rsidRPr="00E45497">
        <w:rPr>
          <w:b/>
          <w:color w:val="000000"/>
          <w:kern w:val="0"/>
          <w:sz w:val="24"/>
          <w:lang w:val="en"/>
        </w:rPr>
        <w:t xml:space="preserve"> </w:t>
      </w:r>
      <w:r w:rsidRPr="00E45497">
        <w:rPr>
          <w:b/>
          <w:i/>
          <w:color w:val="000000"/>
          <w:kern w:val="0"/>
          <w:sz w:val="24"/>
          <w:lang w:val="en"/>
        </w:rPr>
        <w:t xml:space="preserve">Nat </w:t>
      </w:r>
      <w:proofErr w:type="spellStart"/>
      <w:r w:rsidRPr="00E45497">
        <w:rPr>
          <w:b/>
          <w:i/>
          <w:color w:val="000000"/>
          <w:kern w:val="0"/>
          <w:sz w:val="24"/>
          <w:lang w:val="en"/>
        </w:rPr>
        <w:t>Commun</w:t>
      </w:r>
      <w:proofErr w:type="spellEnd"/>
      <w:r w:rsidRPr="00E45497">
        <w:rPr>
          <w:b/>
          <w:i/>
          <w:color w:val="000000"/>
          <w:kern w:val="0"/>
          <w:sz w:val="24"/>
          <w:lang w:val="en"/>
        </w:rPr>
        <w:t>.</w:t>
      </w:r>
      <w:r w:rsidRPr="00E45497">
        <w:rPr>
          <w:color w:val="000000"/>
          <w:kern w:val="0"/>
          <w:sz w:val="24"/>
          <w:lang w:val="en"/>
        </w:rPr>
        <w:t xml:space="preserve"> 2015 Jan 21; 6: 6121. </w:t>
      </w:r>
    </w:p>
    <w:p w:rsidR="0057778D" w:rsidRPr="00E45497" w:rsidRDefault="0057778D" w:rsidP="0057778D">
      <w:pPr>
        <w:spacing w:before="100" w:beforeAutospacing="1" w:after="100" w:afterAutospacing="1"/>
        <w:rPr>
          <w:sz w:val="24"/>
        </w:rPr>
      </w:pPr>
      <w:r>
        <w:rPr>
          <w:rFonts w:hint="eastAsia"/>
          <w:kern w:val="0"/>
          <w:sz w:val="24"/>
        </w:rPr>
        <w:t>4.</w:t>
      </w:r>
      <w:r w:rsidRPr="00CC3492">
        <w:rPr>
          <w:sz w:val="24"/>
        </w:rPr>
        <w:t xml:space="preserve"> </w:t>
      </w:r>
      <w:r w:rsidRPr="00B27834">
        <w:rPr>
          <w:b/>
          <w:sz w:val="24"/>
        </w:rPr>
        <w:t>Deng YY</w:t>
      </w:r>
      <w:r w:rsidRPr="00B27834">
        <w:rPr>
          <w:b/>
          <w:sz w:val="24"/>
          <w:vertAlign w:val="superscript"/>
        </w:rPr>
        <w:t>*</w:t>
      </w:r>
      <w:r w:rsidRPr="00B27834">
        <w:rPr>
          <w:sz w:val="24"/>
        </w:rPr>
        <w:t xml:space="preserve">, </w:t>
      </w:r>
      <w:proofErr w:type="spellStart"/>
      <w:r w:rsidRPr="00B27834">
        <w:rPr>
          <w:sz w:val="24"/>
        </w:rPr>
        <w:t>Xie</w:t>
      </w:r>
      <w:proofErr w:type="spellEnd"/>
      <w:r w:rsidRPr="00B27834">
        <w:rPr>
          <w:sz w:val="24"/>
        </w:rPr>
        <w:t xml:space="preserve"> D, </w:t>
      </w:r>
      <w:hyperlink r:id="rId44" w:history="1">
        <w:r w:rsidRPr="00B27834">
          <w:rPr>
            <w:color w:val="000000"/>
            <w:sz w:val="24"/>
          </w:rPr>
          <w:t>Fang M</w:t>
        </w:r>
      </w:hyperlink>
      <w:r w:rsidRPr="00B27834">
        <w:rPr>
          <w:color w:val="000000"/>
          <w:sz w:val="24"/>
        </w:rPr>
        <w:t xml:space="preserve">, </w:t>
      </w:r>
      <w:hyperlink r:id="rId45" w:history="1">
        <w:r w:rsidRPr="00B27834">
          <w:rPr>
            <w:color w:val="000000"/>
            <w:sz w:val="24"/>
          </w:rPr>
          <w:t>Zhu GF</w:t>
        </w:r>
      </w:hyperlink>
      <w:r w:rsidRPr="00B27834">
        <w:rPr>
          <w:color w:val="000000"/>
          <w:sz w:val="24"/>
        </w:rPr>
        <w:t xml:space="preserve">, Chen CB, Zeng HK, Lu J, Kaur C. Astrocyte-derived </w:t>
      </w:r>
      <w:proofErr w:type="spellStart"/>
      <w:r w:rsidRPr="00B27834">
        <w:rPr>
          <w:color w:val="000000"/>
          <w:sz w:val="24"/>
        </w:rPr>
        <w:t>proinflammatory</w:t>
      </w:r>
      <w:proofErr w:type="spellEnd"/>
      <w:r w:rsidRPr="00B27834">
        <w:rPr>
          <w:color w:val="000000"/>
          <w:sz w:val="24"/>
        </w:rPr>
        <w:t xml:space="preserve"> cytokines induce </w:t>
      </w:r>
      <w:proofErr w:type="spellStart"/>
      <w:r w:rsidRPr="00B27834">
        <w:rPr>
          <w:color w:val="000000"/>
          <w:sz w:val="24"/>
        </w:rPr>
        <w:t>hypomyelination</w:t>
      </w:r>
      <w:proofErr w:type="spellEnd"/>
      <w:r w:rsidRPr="00B27834">
        <w:rPr>
          <w:color w:val="000000"/>
          <w:sz w:val="24"/>
        </w:rPr>
        <w:t xml:space="preserve"> in the periventricular white matter in the hypoxic neonatal brain. </w:t>
      </w:r>
      <w:proofErr w:type="spellStart"/>
      <w:proofErr w:type="gramStart"/>
      <w:r w:rsidRPr="00B27834">
        <w:rPr>
          <w:b/>
          <w:i/>
          <w:color w:val="000000"/>
          <w:sz w:val="24"/>
        </w:rPr>
        <w:t>PloS</w:t>
      </w:r>
      <w:proofErr w:type="spellEnd"/>
      <w:r w:rsidRPr="00B27834">
        <w:rPr>
          <w:b/>
          <w:i/>
          <w:color w:val="000000"/>
          <w:sz w:val="24"/>
        </w:rPr>
        <w:t xml:space="preserve"> one.</w:t>
      </w:r>
      <w:proofErr w:type="gramEnd"/>
      <w:r w:rsidRPr="00B27834">
        <w:rPr>
          <w:color w:val="000000"/>
          <w:sz w:val="24"/>
        </w:rPr>
        <w:t xml:space="preserve"> 9(1):e87420</w:t>
      </w:r>
      <w:r w:rsidRPr="00B27834">
        <w:rPr>
          <w:rFonts w:hAnsi="宋体"/>
          <w:color w:val="000000"/>
          <w:sz w:val="24"/>
        </w:rPr>
        <w:t>，</w:t>
      </w:r>
      <w:r w:rsidRPr="00B27834">
        <w:rPr>
          <w:color w:val="000000"/>
          <w:sz w:val="24"/>
        </w:rPr>
        <w:t>2014.</w:t>
      </w:r>
    </w:p>
    <w:p w:rsidR="0057778D" w:rsidRDefault="0057778D" w:rsidP="0057778D">
      <w:pPr>
        <w:widowControl/>
        <w:shd w:val="clear" w:color="auto" w:fill="FFFFFF"/>
        <w:spacing w:before="90" w:after="90" w:line="270" w:lineRule="atLeast"/>
        <w:outlineLvl w:val="0"/>
        <w:rPr>
          <w:kern w:val="0"/>
          <w:sz w:val="24"/>
        </w:rPr>
      </w:pPr>
      <w:r>
        <w:rPr>
          <w:rFonts w:hint="eastAsia"/>
          <w:kern w:val="0"/>
          <w:sz w:val="24"/>
        </w:rPr>
        <w:t xml:space="preserve">5. </w:t>
      </w:r>
      <w:hyperlink r:id="rId46" w:history="1">
        <w:r w:rsidRPr="00937E70">
          <w:rPr>
            <w:b/>
            <w:kern w:val="0"/>
            <w:sz w:val="24"/>
          </w:rPr>
          <w:t>Deng YY</w:t>
        </w:r>
      </w:hyperlink>
      <w:r w:rsidRPr="00FB1C67">
        <w:rPr>
          <w:kern w:val="0"/>
          <w:sz w:val="24"/>
        </w:rPr>
        <w:t>, </w:t>
      </w:r>
      <w:hyperlink r:id="rId47" w:history="1">
        <w:r w:rsidRPr="00FB1C67">
          <w:rPr>
            <w:kern w:val="0"/>
            <w:sz w:val="24"/>
          </w:rPr>
          <w:t>Fang M</w:t>
        </w:r>
      </w:hyperlink>
      <w:r w:rsidRPr="00FB1C67">
        <w:rPr>
          <w:kern w:val="0"/>
          <w:sz w:val="24"/>
        </w:rPr>
        <w:t>, </w:t>
      </w:r>
      <w:hyperlink r:id="rId48" w:history="1">
        <w:r w:rsidRPr="00FB1C67">
          <w:rPr>
            <w:kern w:val="0"/>
            <w:sz w:val="24"/>
          </w:rPr>
          <w:t>Zhu GF</w:t>
        </w:r>
      </w:hyperlink>
      <w:r w:rsidRPr="00FB1C67">
        <w:rPr>
          <w:kern w:val="0"/>
          <w:sz w:val="24"/>
        </w:rPr>
        <w:t>, </w:t>
      </w:r>
      <w:hyperlink r:id="rId49" w:history="1">
        <w:r w:rsidRPr="00FB1C67">
          <w:rPr>
            <w:kern w:val="0"/>
            <w:sz w:val="24"/>
          </w:rPr>
          <w:t>Zhou Y</w:t>
        </w:r>
      </w:hyperlink>
      <w:r w:rsidRPr="00FB1C67">
        <w:rPr>
          <w:kern w:val="0"/>
          <w:sz w:val="24"/>
        </w:rPr>
        <w:t>, </w:t>
      </w:r>
      <w:hyperlink r:id="rId50" w:history="1">
        <w:r w:rsidRPr="00FB1C67">
          <w:rPr>
            <w:kern w:val="0"/>
            <w:sz w:val="24"/>
          </w:rPr>
          <w:t>Zeng HK</w:t>
        </w:r>
      </w:hyperlink>
      <w:r>
        <w:rPr>
          <w:rFonts w:hint="eastAsia"/>
          <w:kern w:val="0"/>
          <w:sz w:val="24"/>
        </w:rPr>
        <w:t>.</w:t>
      </w:r>
      <w:r w:rsidRPr="00FB1C67">
        <w:rPr>
          <w:bCs/>
          <w:kern w:val="36"/>
          <w:sz w:val="24"/>
        </w:rPr>
        <w:t xml:space="preserve"> </w:t>
      </w:r>
      <w:proofErr w:type="gramStart"/>
      <w:r w:rsidRPr="00FB1C67">
        <w:rPr>
          <w:bCs/>
          <w:kern w:val="36"/>
          <w:sz w:val="24"/>
        </w:rPr>
        <w:t>Role of Microglia in the Pathogenesis of Sepsis-Associated Encephalopathy.</w:t>
      </w:r>
      <w:proofErr w:type="gramEnd"/>
      <w:r w:rsidRPr="00FB1C67">
        <w:rPr>
          <w:kern w:val="0"/>
          <w:sz w:val="24"/>
        </w:rPr>
        <w:t xml:space="preserve"> </w:t>
      </w:r>
      <w:hyperlink r:id="rId51" w:tooltip="CNS &amp; neurological disorders drug targets." w:history="1">
        <w:proofErr w:type="gramStart"/>
        <w:r w:rsidRPr="00FB1C67">
          <w:rPr>
            <w:kern w:val="0"/>
            <w:sz w:val="24"/>
          </w:rPr>
          <w:t>CNS Neurol Disord Drug Targets.</w:t>
        </w:r>
        <w:proofErr w:type="gramEnd"/>
      </w:hyperlink>
      <w:r w:rsidRPr="00FB1C67">
        <w:rPr>
          <w:kern w:val="0"/>
          <w:sz w:val="24"/>
        </w:rPr>
        <w:t> </w:t>
      </w:r>
      <w:proofErr w:type="gramStart"/>
      <w:r w:rsidRPr="00FB1C67">
        <w:rPr>
          <w:kern w:val="0"/>
          <w:sz w:val="24"/>
        </w:rPr>
        <w:t>2013 Sep 19.</w:t>
      </w:r>
      <w:proofErr w:type="gramEnd"/>
      <w:r w:rsidRPr="00FB1C67">
        <w:rPr>
          <w:kern w:val="0"/>
          <w:sz w:val="24"/>
        </w:rPr>
        <w:t xml:space="preserve"> </w:t>
      </w:r>
    </w:p>
    <w:p w:rsidR="0057778D" w:rsidRPr="004717DC" w:rsidRDefault="0057778D" w:rsidP="0057778D">
      <w:pPr>
        <w:rPr>
          <w:kern w:val="0"/>
          <w:sz w:val="24"/>
        </w:rPr>
      </w:pPr>
      <w:r>
        <w:rPr>
          <w:rFonts w:ascii="宋体" w:hAnsi="宋体" w:cs="宋体" w:hint="eastAsia"/>
          <w:kern w:val="0"/>
          <w:sz w:val="24"/>
        </w:rPr>
        <w:t>6.</w:t>
      </w:r>
      <w:hyperlink r:id="rId52" w:history="1">
        <w:r w:rsidRPr="004717DC">
          <w:rPr>
            <w:kern w:val="0"/>
            <w:sz w:val="24"/>
          </w:rPr>
          <w:t>Fang M</w:t>
        </w:r>
      </w:hyperlink>
      <w:r w:rsidRPr="004717DC">
        <w:rPr>
          <w:kern w:val="0"/>
          <w:sz w:val="24"/>
        </w:rPr>
        <w:t xml:space="preserve">, </w:t>
      </w:r>
      <w:hyperlink r:id="rId53" w:history="1">
        <w:r w:rsidRPr="004717DC">
          <w:rPr>
            <w:kern w:val="0"/>
            <w:sz w:val="24"/>
          </w:rPr>
          <w:t>Chen M</w:t>
        </w:r>
      </w:hyperlink>
      <w:r w:rsidRPr="004717DC">
        <w:rPr>
          <w:kern w:val="0"/>
          <w:sz w:val="24"/>
        </w:rPr>
        <w:t xml:space="preserve">, </w:t>
      </w:r>
      <w:hyperlink r:id="rId54" w:history="1">
        <w:r w:rsidRPr="004717DC">
          <w:rPr>
            <w:kern w:val="0"/>
            <w:sz w:val="24"/>
          </w:rPr>
          <w:t>Zheng CW</w:t>
        </w:r>
      </w:hyperlink>
      <w:r w:rsidRPr="004717DC">
        <w:rPr>
          <w:kern w:val="0"/>
          <w:sz w:val="24"/>
        </w:rPr>
        <w:t xml:space="preserve">, </w:t>
      </w:r>
      <w:hyperlink r:id="rId55" w:history="1">
        <w:r w:rsidRPr="00937E70">
          <w:rPr>
            <w:b/>
            <w:kern w:val="0"/>
            <w:sz w:val="24"/>
          </w:rPr>
          <w:t>Deng YY</w:t>
        </w:r>
      </w:hyperlink>
      <w:r w:rsidRPr="00937E70">
        <w:rPr>
          <w:rFonts w:hint="eastAsia"/>
          <w:b/>
          <w:kern w:val="0"/>
          <w:sz w:val="24"/>
        </w:rPr>
        <w:t>*</w:t>
      </w:r>
      <w:r w:rsidRPr="004717DC">
        <w:rPr>
          <w:kern w:val="0"/>
          <w:sz w:val="24"/>
        </w:rPr>
        <w:t xml:space="preserve">, </w:t>
      </w:r>
      <w:hyperlink r:id="rId56" w:history="1">
        <w:r w:rsidRPr="004717DC">
          <w:rPr>
            <w:kern w:val="0"/>
            <w:sz w:val="24"/>
          </w:rPr>
          <w:t>Hu B</w:t>
        </w:r>
      </w:hyperlink>
      <w:r w:rsidRPr="004717DC">
        <w:rPr>
          <w:kern w:val="0"/>
          <w:sz w:val="24"/>
        </w:rPr>
        <w:t xml:space="preserve">, </w:t>
      </w:r>
      <w:hyperlink r:id="rId57" w:history="1">
        <w:r w:rsidRPr="004717DC">
          <w:rPr>
            <w:kern w:val="0"/>
            <w:sz w:val="24"/>
          </w:rPr>
          <w:t>Liu X</w:t>
        </w:r>
      </w:hyperlink>
      <w:r w:rsidRPr="004717DC">
        <w:rPr>
          <w:kern w:val="0"/>
          <w:sz w:val="24"/>
        </w:rPr>
        <w:t xml:space="preserve">, </w:t>
      </w:r>
      <w:hyperlink r:id="rId58" w:history="1">
        <w:r w:rsidRPr="004717DC">
          <w:rPr>
            <w:kern w:val="0"/>
            <w:sz w:val="24"/>
          </w:rPr>
          <w:t>Huang WP</w:t>
        </w:r>
      </w:hyperlink>
      <w:r w:rsidRPr="004717DC">
        <w:rPr>
          <w:kern w:val="0"/>
          <w:sz w:val="24"/>
        </w:rPr>
        <w:t xml:space="preserve">, </w:t>
      </w:r>
      <w:hyperlink r:id="rId59" w:history="1">
        <w:r w:rsidRPr="004717DC">
          <w:rPr>
            <w:kern w:val="0"/>
            <w:sz w:val="24"/>
          </w:rPr>
          <w:t>Long Y</w:t>
        </w:r>
      </w:hyperlink>
      <w:r w:rsidRPr="004717DC">
        <w:rPr>
          <w:kern w:val="0"/>
          <w:sz w:val="24"/>
        </w:rPr>
        <w:t xml:space="preserve">, </w:t>
      </w:r>
      <w:hyperlink r:id="rId60" w:history="1">
        <w:r w:rsidRPr="004717DC">
          <w:rPr>
            <w:kern w:val="0"/>
            <w:sz w:val="24"/>
          </w:rPr>
          <w:t>Jiang WX</w:t>
        </w:r>
      </w:hyperlink>
      <w:r w:rsidRPr="004717DC">
        <w:rPr>
          <w:kern w:val="0"/>
          <w:sz w:val="24"/>
        </w:rPr>
        <w:t xml:space="preserve">, </w:t>
      </w:r>
      <w:hyperlink r:id="rId61" w:history="1">
        <w:r w:rsidRPr="004717DC">
          <w:rPr>
            <w:kern w:val="0"/>
            <w:sz w:val="24"/>
          </w:rPr>
          <w:t>Zeng HK</w:t>
        </w:r>
      </w:hyperlink>
      <w:r w:rsidRPr="004717DC">
        <w:rPr>
          <w:kern w:val="0"/>
          <w:sz w:val="24"/>
        </w:rPr>
        <w:t>.</w:t>
      </w:r>
      <w:r w:rsidRPr="004717DC">
        <w:rPr>
          <w:bCs/>
          <w:kern w:val="36"/>
          <w:sz w:val="24"/>
        </w:rPr>
        <w:t xml:space="preserve"> </w:t>
      </w:r>
      <w:proofErr w:type="gramStart"/>
      <w:r w:rsidRPr="004717DC">
        <w:rPr>
          <w:bCs/>
          <w:kern w:val="36"/>
          <w:sz w:val="24"/>
        </w:rPr>
        <w:t xml:space="preserve">Clinical value of extravascular lung water and preload parameters in weaning of mechanical ventilation in patients with septic </w:t>
      </w:r>
      <w:proofErr w:type="spellStart"/>
      <w:r w:rsidRPr="004717DC">
        <w:rPr>
          <w:bCs/>
          <w:kern w:val="36"/>
          <w:sz w:val="24"/>
        </w:rPr>
        <w:t>shock</w:t>
      </w:r>
      <w:r w:rsidRPr="004717DC">
        <w:rPr>
          <w:rFonts w:hint="eastAsia"/>
          <w:bCs/>
          <w:kern w:val="36"/>
          <w:sz w:val="24"/>
        </w:rPr>
        <w:t>.</w:t>
      </w:r>
      <w:proofErr w:type="gramEnd"/>
      <w:r w:rsidRPr="004717DC">
        <w:rPr>
          <w:kern w:val="0"/>
          <w:sz w:val="24"/>
        </w:rPr>
        <w:fldChar w:fldCharType="begin"/>
      </w:r>
      <w:r w:rsidRPr="004717DC">
        <w:rPr>
          <w:kern w:val="0"/>
          <w:sz w:val="24"/>
        </w:rPr>
        <w:instrText xml:space="preserve"> HYPERLINK "http://www-ncbi-nlm-nih-gov.libproxy1.nus.edu.sg/pubmed/23611093" \l "#" \o "Zhonghua wei zhong bing ji jiu yi xue." </w:instrText>
      </w:r>
      <w:r w:rsidRPr="004717DC">
        <w:rPr>
          <w:kern w:val="0"/>
          <w:sz w:val="24"/>
        </w:rPr>
        <w:fldChar w:fldCharType="separate"/>
      </w:r>
      <w:r w:rsidRPr="004717DC">
        <w:rPr>
          <w:kern w:val="0"/>
          <w:sz w:val="24"/>
        </w:rPr>
        <w:t>Zhonghua</w:t>
      </w:r>
      <w:proofErr w:type="spellEnd"/>
      <w:r w:rsidRPr="004717DC">
        <w:rPr>
          <w:kern w:val="0"/>
          <w:sz w:val="24"/>
        </w:rPr>
        <w:t xml:space="preserve"> Wei Zhong Bing Ji Jiu Yi Xue.</w:t>
      </w:r>
      <w:r w:rsidRPr="004717DC">
        <w:rPr>
          <w:kern w:val="0"/>
          <w:sz w:val="24"/>
        </w:rPr>
        <w:fldChar w:fldCharType="end"/>
      </w:r>
      <w:r w:rsidRPr="004717DC">
        <w:rPr>
          <w:kern w:val="0"/>
          <w:sz w:val="24"/>
        </w:rPr>
        <w:t xml:space="preserve"> 2013 Jan</w:t>
      </w:r>
      <w:proofErr w:type="gramStart"/>
      <w:r w:rsidRPr="004717DC">
        <w:rPr>
          <w:kern w:val="0"/>
          <w:sz w:val="24"/>
        </w:rPr>
        <w:t>;25</w:t>
      </w:r>
      <w:proofErr w:type="gramEnd"/>
      <w:r w:rsidRPr="004717DC">
        <w:rPr>
          <w:kern w:val="0"/>
          <w:sz w:val="24"/>
        </w:rPr>
        <w:t xml:space="preserve">(1):28-31. </w:t>
      </w:r>
      <w:r>
        <w:rPr>
          <w:rFonts w:hint="eastAsia"/>
          <w:kern w:val="0"/>
          <w:sz w:val="24"/>
        </w:rPr>
        <w:t>*Corresponding author.</w:t>
      </w:r>
    </w:p>
    <w:p w:rsidR="0057778D" w:rsidRPr="00FE090A" w:rsidRDefault="0057778D" w:rsidP="0057778D">
      <w:pPr>
        <w:spacing w:before="120" w:after="120"/>
        <w:rPr>
          <w:rFonts w:eastAsia="新宋体"/>
          <w:noProof/>
          <w:sz w:val="24"/>
        </w:rPr>
      </w:pPr>
      <w:r>
        <w:rPr>
          <w:rFonts w:eastAsia="新宋体" w:hint="eastAsia"/>
          <w:noProof/>
          <w:sz w:val="24"/>
        </w:rPr>
        <w:t>7</w:t>
      </w:r>
      <w:r>
        <w:rPr>
          <w:rFonts w:eastAsia="新宋体" w:hint="eastAsia"/>
          <w:b/>
          <w:noProof/>
          <w:sz w:val="24"/>
        </w:rPr>
        <w:t xml:space="preserve">. </w:t>
      </w:r>
      <w:r w:rsidRPr="00FE090A">
        <w:rPr>
          <w:rFonts w:eastAsia="新宋体"/>
          <w:b/>
          <w:noProof/>
          <w:sz w:val="24"/>
        </w:rPr>
        <w:t>Deng Y</w:t>
      </w:r>
      <w:r w:rsidRPr="00FE090A">
        <w:rPr>
          <w:rFonts w:eastAsia="新宋体"/>
          <w:noProof/>
          <w:sz w:val="24"/>
        </w:rPr>
        <w:t>, Lu J, Sivakumar V, Ling EA,Kaur C. Amoeboid microglia in the periventricular white matter induce oligodendrocyte damage through expression of proinflammatory cytokines via MAP kinase signaling pathway in hypoxic neonatal rats.</w:t>
      </w:r>
      <w:r w:rsidRPr="00FE090A">
        <w:rPr>
          <w:rFonts w:eastAsia="新宋体"/>
          <w:i/>
          <w:noProof/>
          <w:sz w:val="24"/>
        </w:rPr>
        <w:t xml:space="preserve"> </w:t>
      </w:r>
      <w:r w:rsidRPr="00FE090A">
        <w:rPr>
          <w:rFonts w:eastAsia="新宋体"/>
          <w:b/>
          <w:i/>
          <w:noProof/>
          <w:sz w:val="24"/>
        </w:rPr>
        <w:t>Brain Pathology</w:t>
      </w:r>
      <w:r w:rsidRPr="00FE090A">
        <w:rPr>
          <w:rFonts w:eastAsia="新宋体"/>
          <w:noProof/>
          <w:sz w:val="24"/>
        </w:rPr>
        <w:t>. 2008 18(3):387-400.</w:t>
      </w:r>
    </w:p>
    <w:p w:rsidR="0057778D" w:rsidRPr="00FE090A" w:rsidRDefault="0057778D" w:rsidP="0057778D">
      <w:pPr>
        <w:spacing w:before="120" w:after="120"/>
        <w:rPr>
          <w:rFonts w:eastAsia="新宋体"/>
          <w:sz w:val="24"/>
        </w:rPr>
      </w:pPr>
      <w:r>
        <w:rPr>
          <w:rFonts w:eastAsia="新宋体" w:hint="eastAsia"/>
          <w:b/>
          <w:sz w:val="24"/>
        </w:rPr>
        <w:t xml:space="preserve">8. </w:t>
      </w:r>
      <w:r w:rsidRPr="00FE090A">
        <w:rPr>
          <w:rFonts w:eastAsia="新宋体"/>
          <w:b/>
          <w:sz w:val="24"/>
        </w:rPr>
        <w:t>Deng Y</w:t>
      </w:r>
      <w:r w:rsidRPr="00FE090A">
        <w:rPr>
          <w:rFonts w:eastAsia="新宋体"/>
          <w:sz w:val="24"/>
        </w:rPr>
        <w:t>, Lu J, Ling EA, Kaur C. Monocyte chemoattractant protein-1(MCP-1) produced via NF-</w:t>
      </w:r>
      <w:proofErr w:type="spellStart"/>
      <w:r w:rsidRPr="00FE090A">
        <w:rPr>
          <w:rFonts w:eastAsia="新宋体"/>
          <w:sz w:val="24"/>
        </w:rPr>
        <w:t>kappaB</w:t>
      </w:r>
      <w:proofErr w:type="spellEnd"/>
      <w:r w:rsidRPr="00FE090A">
        <w:rPr>
          <w:rFonts w:eastAsia="新宋体"/>
          <w:sz w:val="24"/>
        </w:rPr>
        <w:t xml:space="preserve"> Signaling pathway mediates migration of amoeboid microglia in the periventricular white matter in hypoxic neonatal rats. </w:t>
      </w:r>
      <w:r w:rsidRPr="00FE090A">
        <w:rPr>
          <w:rFonts w:eastAsia="新宋体"/>
          <w:b/>
          <w:i/>
          <w:sz w:val="24"/>
        </w:rPr>
        <w:t>Glia</w:t>
      </w:r>
      <w:r w:rsidRPr="00FE090A">
        <w:rPr>
          <w:rFonts w:eastAsia="新宋体"/>
          <w:sz w:val="24"/>
        </w:rPr>
        <w:t>, 2009 57(6):604-621.</w:t>
      </w:r>
    </w:p>
    <w:p w:rsidR="0057778D" w:rsidRPr="00FE090A" w:rsidRDefault="0057778D" w:rsidP="0057778D">
      <w:pPr>
        <w:spacing w:before="120" w:after="120"/>
        <w:rPr>
          <w:sz w:val="24"/>
        </w:rPr>
      </w:pPr>
      <w:r>
        <w:rPr>
          <w:rFonts w:eastAsia="新宋体" w:hint="eastAsia"/>
          <w:b/>
          <w:sz w:val="24"/>
        </w:rPr>
        <w:t xml:space="preserve">9. </w:t>
      </w:r>
      <w:r w:rsidRPr="00FE090A">
        <w:rPr>
          <w:rFonts w:eastAsia="新宋体"/>
          <w:b/>
          <w:sz w:val="24"/>
        </w:rPr>
        <w:t>Deng Y</w:t>
      </w:r>
      <w:r w:rsidRPr="00FE090A">
        <w:rPr>
          <w:rFonts w:eastAsia="新宋体"/>
          <w:sz w:val="24"/>
        </w:rPr>
        <w:t xml:space="preserve">, Lu J, Ling EA, Kaur C. Microglia-derived macrophage colony stimulating </w:t>
      </w:r>
      <w:r w:rsidRPr="00FE090A">
        <w:rPr>
          <w:rFonts w:eastAsia="新宋体"/>
          <w:sz w:val="24"/>
        </w:rPr>
        <w:lastRenderedPageBreak/>
        <w:t xml:space="preserve">factor promotes generation of </w:t>
      </w:r>
      <w:proofErr w:type="spellStart"/>
      <w:r w:rsidRPr="00FE090A">
        <w:rPr>
          <w:rFonts w:eastAsia="新宋体"/>
          <w:sz w:val="24"/>
        </w:rPr>
        <w:t>proinflammatory</w:t>
      </w:r>
      <w:proofErr w:type="spellEnd"/>
      <w:r w:rsidRPr="00FE090A">
        <w:rPr>
          <w:rFonts w:eastAsia="新宋体"/>
          <w:sz w:val="24"/>
        </w:rPr>
        <w:t xml:space="preserve"> cytokines by astrocytes in the periventricular white matter in the hypoxic neonatal brain. </w:t>
      </w:r>
      <w:proofErr w:type="gramStart"/>
      <w:r w:rsidRPr="00FE090A">
        <w:rPr>
          <w:rFonts w:eastAsia="新宋体"/>
          <w:b/>
          <w:i/>
          <w:sz w:val="24"/>
        </w:rPr>
        <w:t>Brain Pathology.</w:t>
      </w:r>
      <w:proofErr w:type="gramEnd"/>
      <w:r w:rsidRPr="00FE090A">
        <w:rPr>
          <w:rFonts w:eastAsia="新宋体"/>
          <w:sz w:val="24"/>
        </w:rPr>
        <w:t xml:space="preserve"> 2010 20(5):909-925.</w:t>
      </w:r>
    </w:p>
    <w:p w:rsidR="0057778D" w:rsidRPr="00FE090A" w:rsidRDefault="0057778D" w:rsidP="0057778D">
      <w:pPr>
        <w:spacing w:before="120" w:after="120"/>
        <w:rPr>
          <w:sz w:val="24"/>
        </w:rPr>
      </w:pPr>
      <w:r>
        <w:rPr>
          <w:rFonts w:eastAsia="新宋体" w:hint="eastAsia"/>
          <w:sz w:val="24"/>
        </w:rPr>
        <w:t xml:space="preserve">10. </w:t>
      </w:r>
      <w:r w:rsidRPr="00FE090A">
        <w:rPr>
          <w:rFonts w:eastAsia="新宋体"/>
          <w:sz w:val="24"/>
        </w:rPr>
        <w:t xml:space="preserve">Lu J, Goh SJ, </w:t>
      </w:r>
      <w:proofErr w:type="spellStart"/>
      <w:r w:rsidRPr="00FE090A">
        <w:rPr>
          <w:rFonts w:eastAsia="新宋体"/>
          <w:sz w:val="24"/>
        </w:rPr>
        <w:t>Tng</w:t>
      </w:r>
      <w:proofErr w:type="spellEnd"/>
      <w:r w:rsidRPr="00FE090A">
        <w:rPr>
          <w:rFonts w:eastAsia="新宋体"/>
          <w:sz w:val="24"/>
        </w:rPr>
        <w:t xml:space="preserve"> PY, </w:t>
      </w:r>
      <w:r w:rsidRPr="00FE090A">
        <w:rPr>
          <w:rFonts w:eastAsia="新宋体"/>
          <w:b/>
          <w:sz w:val="24"/>
        </w:rPr>
        <w:t>Deng YY,</w:t>
      </w:r>
      <w:r w:rsidRPr="00FE090A">
        <w:rPr>
          <w:rFonts w:eastAsia="新宋体"/>
          <w:sz w:val="24"/>
        </w:rPr>
        <w:t xml:space="preserve"> Ling EA, </w:t>
      </w:r>
      <w:proofErr w:type="spellStart"/>
      <w:r w:rsidRPr="00FE090A">
        <w:rPr>
          <w:rFonts w:eastAsia="新宋体"/>
          <w:sz w:val="24"/>
        </w:rPr>
        <w:t>Moochhala</w:t>
      </w:r>
      <w:proofErr w:type="spellEnd"/>
      <w:r w:rsidRPr="00FE090A">
        <w:rPr>
          <w:rFonts w:eastAsia="新宋体"/>
          <w:sz w:val="24"/>
        </w:rPr>
        <w:t xml:space="preserve"> S. Systemic inflammatory response following acute traumatic brain injury. </w:t>
      </w:r>
      <w:r w:rsidRPr="00FE090A">
        <w:rPr>
          <w:rFonts w:eastAsia="新宋体"/>
          <w:b/>
          <w:i/>
          <w:sz w:val="24"/>
        </w:rPr>
        <w:t xml:space="preserve">Front </w:t>
      </w:r>
      <w:proofErr w:type="spellStart"/>
      <w:r w:rsidRPr="00FE090A">
        <w:rPr>
          <w:rFonts w:eastAsia="新宋体"/>
          <w:b/>
          <w:i/>
          <w:sz w:val="24"/>
        </w:rPr>
        <w:t>Biosci</w:t>
      </w:r>
      <w:proofErr w:type="spellEnd"/>
      <w:r w:rsidRPr="00FE090A">
        <w:rPr>
          <w:rFonts w:eastAsia="新宋体"/>
          <w:b/>
          <w:i/>
          <w:sz w:val="24"/>
        </w:rPr>
        <w:t>.</w:t>
      </w:r>
      <w:r w:rsidRPr="00FE090A">
        <w:rPr>
          <w:rFonts w:eastAsia="新宋体"/>
          <w:sz w:val="24"/>
        </w:rPr>
        <w:t xml:space="preserve"> </w:t>
      </w:r>
      <w:proofErr w:type="gramStart"/>
      <w:r w:rsidRPr="00FE090A">
        <w:rPr>
          <w:rFonts w:eastAsia="新宋体"/>
          <w:sz w:val="24"/>
        </w:rPr>
        <w:t>2009 14: 3795-3813.</w:t>
      </w:r>
      <w:proofErr w:type="gramEnd"/>
    </w:p>
    <w:p w:rsidR="0057778D" w:rsidRPr="0057778D" w:rsidRDefault="0057778D" w:rsidP="0057778D">
      <w:pPr>
        <w:spacing w:before="120" w:after="120"/>
        <w:rPr>
          <w:sz w:val="24"/>
        </w:rPr>
      </w:pPr>
      <w:r>
        <w:rPr>
          <w:rFonts w:hint="eastAsia"/>
          <w:b/>
          <w:color w:val="000000"/>
          <w:sz w:val="24"/>
        </w:rPr>
        <w:t xml:space="preserve">11. </w:t>
      </w:r>
      <w:hyperlink r:id="rId62" w:history="1">
        <w:r w:rsidRPr="0057778D">
          <w:rPr>
            <w:rStyle w:val="a5"/>
            <w:b/>
            <w:color w:val="000000"/>
            <w:sz w:val="24"/>
            <w:u w:val="none"/>
          </w:rPr>
          <w:t>Deng YY</w:t>
        </w:r>
      </w:hyperlink>
      <w:r w:rsidRPr="0057778D">
        <w:rPr>
          <w:color w:val="000000"/>
          <w:sz w:val="24"/>
        </w:rPr>
        <w:t xml:space="preserve">, </w:t>
      </w:r>
      <w:hyperlink r:id="rId63" w:history="1">
        <w:r w:rsidRPr="0057778D">
          <w:rPr>
            <w:rStyle w:val="a5"/>
            <w:color w:val="000000"/>
            <w:sz w:val="24"/>
            <w:u w:val="none"/>
          </w:rPr>
          <w:t>Lu J</w:t>
        </w:r>
      </w:hyperlink>
      <w:r w:rsidRPr="0057778D">
        <w:rPr>
          <w:color w:val="000000"/>
          <w:sz w:val="24"/>
        </w:rPr>
        <w:t xml:space="preserve">, </w:t>
      </w:r>
      <w:hyperlink r:id="rId64" w:history="1">
        <w:r w:rsidRPr="0057778D">
          <w:rPr>
            <w:rStyle w:val="a5"/>
            <w:color w:val="000000"/>
            <w:sz w:val="24"/>
            <w:u w:val="none"/>
          </w:rPr>
          <w:t>Ling EA</w:t>
        </w:r>
      </w:hyperlink>
      <w:r w:rsidRPr="0057778D">
        <w:rPr>
          <w:color w:val="000000"/>
          <w:sz w:val="24"/>
        </w:rPr>
        <w:t xml:space="preserve">, </w:t>
      </w:r>
      <w:hyperlink r:id="rId65" w:history="1">
        <w:r w:rsidRPr="0057778D">
          <w:rPr>
            <w:rStyle w:val="highlight"/>
            <w:color w:val="000000"/>
            <w:sz w:val="24"/>
          </w:rPr>
          <w:t>Kaur C</w:t>
        </w:r>
      </w:hyperlink>
      <w:r w:rsidRPr="0057778D">
        <w:rPr>
          <w:color w:val="000000"/>
          <w:sz w:val="24"/>
        </w:rPr>
        <w:t xml:space="preserve">. </w:t>
      </w:r>
      <w:proofErr w:type="gramStart"/>
      <w:r w:rsidRPr="0057778D">
        <w:rPr>
          <w:color w:val="000000"/>
          <w:sz w:val="24"/>
        </w:rPr>
        <w:t>Role of microglia in the process of inflammation in the hypoxic developing brain.</w:t>
      </w:r>
      <w:proofErr w:type="gramEnd"/>
      <w:r w:rsidRPr="0057778D">
        <w:rPr>
          <w:color w:val="000000"/>
          <w:sz w:val="24"/>
        </w:rPr>
        <w:t xml:space="preserve"> </w:t>
      </w:r>
      <w:hyperlink r:id="rId66" w:tooltip="Frontiers in bioscience (Scholar edition)." w:history="1">
        <w:r w:rsidRPr="0057778D">
          <w:rPr>
            <w:rStyle w:val="a5"/>
            <w:b/>
            <w:i/>
            <w:color w:val="000000"/>
            <w:sz w:val="24"/>
            <w:u w:val="none"/>
          </w:rPr>
          <w:t>Front Biosci (Schol Ed).</w:t>
        </w:r>
      </w:hyperlink>
      <w:r w:rsidRPr="0057778D">
        <w:rPr>
          <w:color w:val="000000"/>
          <w:sz w:val="24"/>
        </w:rPr>
        <w:t xml:space="preserve"> </w:t>
      </w:r>
      <w:proofErr w:type="gramStart"/>
      <w:r w:rsidRPr="0057778D">
        <w:rPr>
          <w:color w:val="000000"/>
          <w:sz w:val="24"/>
        </w:rPr>
        <w:t>2011 3: 884-900.</w:t>
      </w:r>
      <w:proofErr w:type="gramEnd"/>
    </w:p>
    <w:p w:rsidR="0057778D" w:rsidRPr="0057778D" w:rsidRDefault="0057778D" w:rsidP="0057778D">
      <w:pPr>
        <w:spacing w:beforeLines="50" w:before="156" w:afterLines="50" w:after="156"/>
        <w:rPr>
          <w:sz w:val="24"/>
        </w:rPr>
      </w:pPr>
      <w:r>
        <w:rPr>
          <w:rFonts w:hint="eastAsia"/>
          <w:sz w:val="24"/>
        </w:rPr>
        <w:t xml:space="preserve">12. </w:t>
      </w:r>
      <w:hyperlink r:id="rId67" w:history="1">
        <w:r w:rsidRPr="0057778D">
          <w:rPr>
            <w:rStyle w:val="a5"/>
            <w:color w:val="000000"/>
            <w:sz w:val="24"/>
            <w:u w:val="none"/>
          </w:rPr>
          <w:t>Zeng HK</w:t>
        </w:r>
      </w:hyperlink>
      <w:r w:rsidRPr="0057778D">
        <w:rPr>
          <w:sz w:val="24"/>
        </w:rPr>
        <w:t xml:space="preserve">, </w:t>
      </w:r>
      <w:hyperlink r:id="rId68" w:history="1">
        <w:r w:rsidRPr="0057778D">
          <w:rPr>
            <w:rStyle w:val="a5"/>
            <w:color w:val="000000"/>
            <w:sz w:val="24"/>
            <w:u w:val="none"/>
          </w:rPr>
          <w:t>Wang QS</w:t>
        </w:r>
      </w:hyperlink>
      <w:r w:rsidRPr="0057778D">
        <w:rPr>
          <w:sz w:val="24"/>
        </w:rPr>
        <w:t xml:space="preserve">, </w:t>
      </w:r>
      <w:hyperlink r:id="rId69" w:history="1">
        <w:r w:rsidRPr="0057778D">
          <w:rPr>
            <w:rStyle w:val="a5"/>
            <w:b/>
            <w:color w:val="000000"/>
            <w:sz w:val="24"/>
            <w:u w:val="none"/>
          </w:rPr>
          <w:t>Deng YY</w:t>
        </w:r>
      </w:hyperlink>
      <w:r w:rsidRPr="0057778D">
        <w:rPr>
          <w:sz w:val="24"/>
        </w:rPr>
        <w:t xml:space="preserve">, </w:t>
      </w:r>
      <w:hyperlink r:id="rId70" w:history="1">
        <w:r w:rsidRPr="0057778D">
          <w:rPr>
            <w:rStyle w:val="a5"/>
            <w:color w:val="000000"/>
            <w:sz w:val="24"/>
            <w:u w:val="none"/>
          </w:rPr>
          <w:t>Fang M</w:t>
        </w:r>
      </w:hyperlink>
      <w:r w:rsidRPr="0057778D">
        <w:rPr>
          <w:sz w:val="24"/>
        </w:rPr>
        <w:t xml:space="preserve">, </w:t>
      </w:r>
      <w:hyperlink r:id="rId71" w:history="1">
        <w:r w:rsidRPr="0057778D">
          <w:rPr>
            <w:rStyle w:val="a5"/>
            <w:color w:val="000000"/>
            <w:sz w:val="24"/>
            <w:u w:val="none"/>
          </w:rPr>
          <w:t>Chen CB</w:t>
        </w:r>
      </w:hyperlink>
      <w:r w:rsidRPr="0057778D">
        <w:rPr>
          <w:sz w:val="24"/>
        </w:rPr>
        <w:t xml:space="preserve">, </w:t>
      </w:r>
      <w:hyperlink r:id="rId72" w:history="1">
        <w:r w:rsidRPr="0057778D">
          <w:rPr>
            <w:rStyle w:val="a5"/>
            <w:color w:val="000000"/>
            <w:sz w:val="24"/>
            <w:u w:val="none"/>
          </w:rPr>
          <w:t>Fu YH</w:t>
        </w:r>
      </w:hyperlink>
      <w:r w:rsidRPr="0057778D">
        <w:rPr>
          <w:sz w:val="24"/>
        </w:rPr>
        <w:t xml:space="preserve">, </w:t>
      </w:r>
      <w:hyperlink r:id="rId73" w:history="1">
        <w:r w:rsidRPr="0057778D">
          <w:rPr>
            <w:rStyle w:val="a5"/>
            <w:color w:val="000000"/>
            <w:sz w:val="24"/>
            <w:u w:val="none"/>
          </w:rPr>
          <w:t>Jiang WQ</w:t>
        </w:r>
      </w:hyperlink>
      <w:r w:rsidRPr="0057778D">
        <w:rPr>
          <w:sz w:val="24"/>
        </w:rPr>
        <w:t xml:space="preserve">, </w:t>
      </w:r>
      <w:hyperlink r:id="rId74" w:history="1">
        <w:r w:rsidRPr="0057778D">
          <w:rPr>
            <w:rStyle w:val="a5"/>
            <w:color w:val="000000"/>
            <w:sz w:val="24"/>
            <w:u w:val="none"/>
          </w:rPr>
          <w:t>Jiang X</w:t>
        </w:r>
      </w:hyperlink>
      <w:r w:rsidRPr="0057778D">
        <w:rPr>
          <w:sz w:val="24"/>
        </w:rPr>
        <w:t xml:space="preserve">. Hypertonic saline ameliorates cerebral edema through downregulation of aquaporin-4 expression in the astrocytes. </w:t>
      </w:r>
      <w:hyperlink r:id="rId75" w:tooltip="Neuroscience." w:history="1">
        <w:proofErr w:type="gramStart"/>
        <w:r w:rsidRPr="0057778D">
          <w:rPr>
            <w:rStyle w:val="a5"/>
            <w:b/>
            <w:i/>
            <w:color w:val="000000"/>
            <w:sz w:val="24"/>
            <w:u w:val="none"/>
          </w:rPr>
          <w:t>Neuroscience.</w:t>
        </w:r>
        <w:proofErr w:type="gramEnd"/>
      </w:hyperlink>
      <w:r w:rsidRPr="0057778D">
        <w:rPr>
          <w:sz w:val="24"/>
        </w:rPr>
        <w:t xml:space="preserve"> 2010 166(3): 878-885. </w:t>
      </w:r>
    </w:p>
    <w:p w:rsidR="0057778D" w:rsidRPr="0057778D" w:rsidRDefault="0057778D" w:rsidP="0057778D">
      <w:pPr>
        <w:spacing w:beforeLines="50" w:before="156" w:afterLines="50" w:after="156"/>
        <w:rPr>
          <w:sz w:val="24"/>
        </w:rPr>
      </w:pPr>
      <w:r w:rsidRPr="0057778D">
        <w:rPr>
          <w:rFonts w:hint="eastAsia"/>
          <w:sz w:val="24"/>
        </w:rPr>
        <w:t xml:space="preserve">13. </w:t>
      </w:r>
      <w:hyperlink r:id="rId76" w:history="1">
        <w:r w:rsidRPr="0057778D">
          <w:rPr>
            <w:rStyle w:val="a5"/>
            <w:color w:val="000000"/>
            <w:sz w:val="24"/>
            <w:u w:val="none"/>
          </w:rPr>
          <w:t>Zeng HK</w:t>
        </w:r>
      </w:hyperlink>
      <w:r w:rsidRPr="0057778D">
        <w:rPr>
          <w:sz w:val="24"/>
        </w:rPr>
        <w:t xml:space="preserve">, </w:t>
      </w:r>
      <w:hyperlink r:id="rId77" w:history="1">
        <w:r w:rsidRPr="0057778D">
          <w:rPr>
            <w:rStyle w:val="a5"/>
            <w:color w:val="000000"/>
            <w:sz w:val="24"/>
            <w:u w:val="none"/>
          </w:rPr>
          <w:t>Wang QS</w:t>
        </w:r>
      </w:hyperlink>
      <w:r w:rsidRPr="0057778D">
        <w:rPr>
          <w:sz w:val="24"/>
        </w:rPr>
        <w:t xml:space="preserve">, </w:t>
      </w:r>
      <w:hyperlink r:id="rId78" w:history="1">
        <w:r w:rsidRPr="0057778D">
          <w:rPr>
            <w:rStyle w:val="a5"/>
            <w:b/>
            <w:color w:val="000000"/>
            <w:sz w:val="24"/>
            <w:u w:val="none"/>
          </w:rPr>
          <w:t>Deng YY</w:t>
        </w:r>
      </w:hyperlink>
      <w:r w:rsidRPr="0057778D">
        <w:rPr>
          <w:sz w:val="24"/>
        </w:rPr>
        <w:t xml:space="preserve">, </w:t>
      </w:r>
      <w:hyperlink r:id="rId79" w:history="1">
        <w:r w:rsidRPr="0057778D">
          <w:rPr>
            <w:rStyle w:val="a5"/>
            <w:color w:val="000000"/>
            <w:sz w:val="24"/>
            <w:u w:val="none"/>
          </w:rPr>
          <w:t>Jiang WQ</w:t>
        </w:r>
      </w:hyperlink>
      <w:r w:rsidRPr="0057778D">
        <w:rPr>
          <w:sz w:val="24"/>
        </w:rPr>
        <w:t xml:space="preserve">, </w:t>
      </w:r>
      <w:hyperlink r:id="rId80" w:history="1">
        <w:r w:rsidRPr="0057778D">
          <w:rPr>
            <w:rStyle w:val="a5"/>
            <w:color w:val="000000"/>
            <w:sz w:val="24"/>
            <w:u w:val="none"/>
          </w:rPr>
          <w:t>Fang M</w:t>
        </w:r>
      </w:hyperlink>
      <w:r w:rsidRPr="0057778D">
        <w:rPr>
          <w:sz w:val="24"/>
        </w:rPr>
        <w:t xml:space="preserve">, </w:t>
      </w:r>
      <w:hyperlink r:id="rId81" w:history="1">
        <w:r w:rsidRPr="0057778D">
          <w:rPr>
            <w:rStyle w:val="a5"/>
            <w:color w:val="000000"/>
            <w:sz w:val="24"/>
            <w:u w:val="none"/>
          </w:rPr>
          <w:t>Chen CB</w:t>
        </w:r>
      </w:hyperlink>
      <w:r w:rsidRPr="0057778D">
        <w:rPr>
          <w:sz w:val="24"/>
        </w:rPr>
        <w:t xml:space="preserve">, </w:t>
      </w:r>
      <w:hyperlink r:id="rId82" w:history="1">
        <w:r w:rsidRPr="0057778D">
          <w:rPr>
            <w:rStyle w:val="a5"/>
            <w:color w:val="000000"/>
            <w:sz w:val="24"/>
            <w:u w:val="none"/>
          </w:rPr>
          <w:t>Jiang X</w:t>
        </w:r>
      </w:hyperlink>
      <w:r w:rsidRPr="0057778D">
        <w:rPr>
          <w:sz w:val="24"/>
        </w:rPr>
        <w:t xml:space="preserve">. A comparative study on the efficacy of 10% hypertonic saline and equal volume of 20% mannitol in the treatment of experimentally induced cerebral edema in adult rats. </w:t>
      </w:r>
      <w:hyperlink r:id="rId83" w:tooltip="BMC neuroscience." w:history="1">
        <w:proofErr w:type="gramStart"/>
        <w:r w:rsidRPr="0057778D">
          <w:rPr>
            <w:rStyle w:val="a5"/>
            <w:b/>
            <w:i/>
            <w:color w:val="000000"/>
            <w:sz w:val="24"/>
            <w:u w:val="none"/>
          </w:rPr>
          <w:t>BMC Neurosci.</w:t>
        </w:r>
        <w:proofErr w:type="gramEnd"/>
      </w:hyperlink>
      <w:r w:rsidRPr="0057778D">
        <w:rPr>
          <w:sz w:val="24"/>
        </w:rPr>
        <w:t xml:space="preserve"> </w:t>
      </w:r>
      <w:proofErr w:type="gramStart"/>
      <w:r w:rsidRPr="0057778D">
        <w:rPr>
          <w:sz w:val="24"/>
        </w:rPr>
        <w:t>2010 11:153-163.</w:t>
      </w:r>
      <w:proofErr w:type="gramEnd"/>
    </w:p>
    <w:p w:rsidR="0057778D" w:rsidRPr="0057778D" w:rsidRDefault="0057778D" w:rsidP="0057778D">
      <w:pPr>
        <w:spacing w:beforeLines="50" w:before="156" w:afterLines="50" w:after="156"/>
        <w:rPr>
          <w:sz w:val="24"/>
        </w:rPr>
      </w:pPr>
      <w:r w:rsidRPr="0057778D">
        <w:rPr>
          <w:rFonts w:hint="eastAsia"/>
          <w:color w:val="000000"/>
          <w:sz w:val="24"/>
        </w:rPr>
        <w:t xml:space="preserve">14. </w:t>
      </w:r>
      <w:hyperlink r:id="rId84" w:history="1">
        <w:r w:rsidRPr="0057778D">
          <w:rPr>
            <w:rStyle w:val="a5"/>
            <w:color w:val="000000"/>
            <w:sz w:val="24"/>
            <w:u w:val="none"/>
          </w:rPr>
          <w:t>Luo R</w:t>
        </w:r>
      </w:hyperlink>
      <w:r w:rsidRPr="0057778D">
        <w:rPr>
          <w:color w:val="000000"/>
          <w:sz w:val="24"/>
        </w:rPr>
        <w:t xml:space="preserve">, </w:t>
      </w:r>
      <w:hyperlink r:id="rId85" w:history="1">
        <w:r w:rsidRPr="0057778D">
          <w:rPr>
            <w:rStyle w:val="a5"/>
            <w:color w:val="000000"/>
            <w:sz w:val="24"/>
            <w:u w:val="none"/>
          </w:rPr>
          <w:t>Jin Z</w:t>
        </w:r>
      </w:hyperlink>
      <w:r w:rsidRPr="0057778D">
        <w:rPr>
          <w:color w:val="000000"/>
          <w:sz w:val="24"/>
        </w:rPr>
        <w:t xml:space="preserve">, </w:t>
      </w:r>
      <w:hyperlink r:id="rId86" w:history="1">
        <w:r w:rsidRPr="0057778D">
          <w:rPr>
            <w:rStyle w:val="a5"/>
            <w:b/>
            <w:color w:val="000000"/>
            <w:sz w:val="24"/>
            <w:u w:val="none"/>
          </w:rPr>
          <w:t>Deng Y</w:t>
        </w:r>
      </w:hyperlink>
      <w:r w:rsidRPr="0057778D">
        <w:rPr>
          <w:color w:val="000000"/>
          <w:sz w:val="24"/>
        </w:rPr>
        <w:t xml:space="preserve">, </w:t>
      </w:r>
      <w:hyperlink r:id="rId87" w:history="1">
        <w:r w:rsidRPr="0057778D">
          <w:rPr>
            <w:rStyle w:val="a5"/>
            <w:color w:val="000000"/>
            <w:sz w:val="24"/>
            <w:u w:val="none"/>
          </w:rPr>
          <w:t>Strokes N</w:t>
        </w:r>
      </w:hyperlink>
      <w:r w:rsidRPr="0057778D">
        <w:rPr>
          <w:color w:val="000000"/>
          <w:sz w:val="24"/>
        </w:rPr>
        <w:t xml:space="preserve">, </w:t>
      </w:r>
      <w:hyperlink r:id="rId88" w:history="1">
        <w:r w:rsidRPr="0057778D">
          <w:rPr>
            <w:rStyle w:val="a5"/>
            <w:color w:val="000000"/>
            <w:sz w:val="24"/>
            <w:u w:val="none"/>
          </w:rPr>
          <w:t>Piao X</w:t>
        </w:r>
      </w:hyperlink>
      <w:r w:rsidRPr="0057778D">
        <w:rPr>
          <w:color w:val="000000"/>
          <w:sz w:val="24"/>
        </w:rPr>
        <w:t xml:space="preserve">. Disease-Associated Mutations Prevent GPR56-Collagen III Interaction. </w:t>
      </w:r>
      <w:hyperlink r:id="rId89" w:tooltip="PloS one." w:history="1">
        <w:proofErr w:type="gramStart"/>
        <w:r w:rsidRPr="0057778D">
          <w:rPr>
            <w:rStyle w:val="a5"/>
            <w:b/>
            <w:i/>
            <w:color w:val="000000"/>
            <w:sz w:val="24"/>
            <w:u w:val="none"/>
          </w:rPr>
          <w:t>PLoS One.</w:t>
        </w:r>
        <w:proofErr w:type="gramEnd"/>
      </w:hyperlink>
      <w:r w:rsidRPr="0057778D">
        <w:rPr>
          <w:color w:val="000000"/>
          <w:sz w:val="24"/>
        </w:rPr>
        <w:t xml:space="preserve"> 2012 7(1):e29818. </w:t>
      </w:r>
      <w:proofErr w:type="spellStart"/>
      <w:r w:rsidRPr="0057778D">
        <w:rPr>
          <w:color w:val="000000"/>
          <w:sz w:val="24"/>
        </w:rPr>
        <w:t>Epub</w:t>
      </w:r>
      <w:proofErr w:type="spellEnd"/>
      <w:r w:rsidRPr="0057778D">
        <w:rPr>
          <w:color w:val="000000"/>
          <w:sz w:val="24"/>
        </w:rPr>
        <w:t xml:space="preserve"> 2012 Jan 4.</w:t>
      </w:r>
    </w:p>
    <w:p w:rsidR="0057778D" w:rsidRPr="00FE090A" w:rsidRDefault="0057778D" w:rsidP="0057778D">
      <w:pPr>
        <w:rPr>
          <w:sz w:val="24"/>
        </w:rPr>
      </w:pPr>
      <w:r>
        <w:rPr>
          <w:rFonts w:hint="eastAsia"/>
          <w:sz w:val="24"/>
        </w:rPr>
        <w:t xml:space="preserve">15. </w:t>
      </w:r>
      <w:r w:rsidRPr="00FE090A">
        <w:rPr>
          <w:sz w:val="24"/>
        </w:rPr>
        <w:t>曾红科，</w:t>
      </w:r>
      <w:proofErr w:type="gramStart"/>
      <w:r w:rsidRPr="00FE090A">
        <w:rPr>
          <w:b/>
          <w:sz w:val="24"/>
        </w:rPr>
        <w:t>邓医</w:t>
      </w:r>
      <w:proofErr w:type="gramEnd"/>
      <w:r w:rsidRPr="00FE090A">
        <w:rPr>
          <w:b/>
          <w:sz w:val="24"/>
        </w:rPr>
        <w:t>宇</w:t>
      </w:r>
      <w:r w:rsidRPr="00FE090A">
        <w:rPr>
          <w:sz w:val="24"/>
        </w:rPr>
        <w:t xml:space="preserve">. </w:t>
      </w:r>
      <w:r w:rsidRPr="00FE090A">
        <w:rPr>
          <w:sz w:val="24"/>
        </w:rPr>
        <w:t>心肺复苏后亚低温</w:t>
      </w:r>
      <w:proofErr w:type="gramStart"/>
      <w:r w:rsidRPr="00FE090A">
        <w:rPr>
          <w:sz w:val="24"/>
        </w:rPr>
        <w:t>脑保护</w:t>
      </w:r>
      <w:proofErr w:type="gramEnd"/>
      <w:r w:rsidRPr="00FE090A">
        <w:rPr>
          <w:sz w:val="24"/>
        </w:rPr>
        <w:t>治疗</w:t>
      </w:r>
      <w:r w:rsidRPr="00FE090A">
        <w:rPr>
          <w:sz w:val="24"/>
        </w:rPr>
        <w:t xml:space="preserve">. </w:t>
      </w:r>
      <w:r w:rsidRPr="00FE090A">
        <w:rPr>
          <w:sz w:val="24"/>
        </w:rPr>
        <w:t>中华急诊医学杂志</w:t>
      </w:r>
      <w:r w:rsidRPr="00FE090A">
        <w:rPr>
          <w:sz w:val="24"/>
        </w:rPr>
        <w:t>. 2012, 20(12): 1353-1354.</w:t>
      </w:r>
    </w:p>
    <w:p w:rsidR="0057778D" w:rsidRPr="00937E70" w:rsidRDefault="0057778D" w:rsidP="0057778D">
      <w:pPr>
        <w:widowControl/>
        <w:shd w:val="clear" w:color="auto" w:fill="FFFFFF"/>
        <w:spacing w:before="100" w:beforeAutospacing="1" w:afterLines="50" w:after="156"/>
        <w:rPr>
          <w:color w:val="000000"/>
          <w:kern w:val="0"/>
          <w:sz w:val="24"/>
        </w:rPr>
      </w:pPr>
      <w:r>
        <w:rPr>
          <w:rFonts w:hint="eastAsia"/>
          <w:color w:val="000000"/>
          <w:kern w:val="0"/>
          <w:sz w:val="24"/>
        </w:rPr>
        <w:t>16</w:t>
      </w:r>
      <w:r w:rsidRPr="00937E70">
        <w:rPr>
          <w:color w:val="000000"/>
          <w:kern w:val="0"/>
          <w:sz w:val="24"/>
        </w:rPr>
        <w:t xml:space="preserve">. </w:t>
      </w:r>
      <w:proofErr w:type="gramStart"/>
      <w:r w:rsidRPr="00937E70">
        <w:rPr>
          <w:rFonts w:hint="eastAsia"/>
          <w:b/>
          <w:color w:val="000000"/>
          <w:kern w:val="0"/>
          <w:sz w:val="24"/>
        </w:rPr>
        <w:t>邓医</w:t>
      </w:r>
      <w:proofErr w:type="gramEnd"/>
      <w:r w:rsidRPr="00937E70">
        <w:rPr>
          <w:rFonts w:hint="eastAsia"/>
          <w:b/>
          <w:color w:val="000000"/>
          <w:kern w:val="0"/>
          <w:sz w:val="24"/>
        </w:rPr>
        <w:t>宇</w:t>
      </w:r>
      <w:r w:rsidRPr="00937E70">
        <w:rPr>
          <w:rFonts w:hint="eastAsia"/>
          <w:color w:val="000000"/>
          <w:kern w:val="0"/>
          <w:sz w:val="24"/>
        </w:rPr>
        <w:t>，朱高峰，方明，曾文新，蒋文新，</w:t>
      </w:r>
      <w:proofErr w:type="gramStart"/>
      <w:r w:rsidRPr="00937E70">
        <w:rPr>
          <w:rFonts w:hint="eastAsia"/>
          <w:color w:val="000000"/>
          <w:kern w:val="0"/>
          <w:sz w:val="24"/>
        </w:rPr>
        <w:t>曾红科</w:t>
      </w:r>
      <w:proofErr w:type="gramEnd"/>
      <w:r w:rsidRPr="00937E70">
        <w:rPr>
          <w:rFonts w:hint="eastAsia"/>
          <w:color w:val="000000"/>
          <w:kern w:val="0"/>
          <w:sz w:val="24"/>
        </w:rPr>
        <w:t>. G</w:t>
      </w:r>
      <w:r w:rsidRPr="00937E70">
        <w:rPr>
          <w:rFonts w:hint="eastAsia"/>
          <w:color w:val="000000"/>
          <w:kern w:val="0"/>
          <w:sz w:val="24"/>
        </w:rPr>
        <w:t>蛋白偶联受体</w:t>
      </w:r>
      <w:r w:rsidRPr="00937E70">
        <w:rPr>
          <w:rFonts w:hint="eastAsia"/>
          <w:color w:val="000000"/>
          <w:kern w:val="0"/>
          <w:sz w:val="24"/>
        </w:rPr>
        <w:t>56</w:t>
      </w:r>
      <w:r w:rsidRPr="00937E70">
        <w:rPr>
          <w:rFonts w:hint="eastAsia"/>
          <w:color w:val="000000"/>
          <w:kern w:val="0"/>
          <w:sz w:val="24"/>
        </w:rPr>
        <w:t>基因敲除抑制少突胶质前体细胞成熟</w:t>
      </w:r>
      <w:r w:rsidRPr="00937E70">
        <w:rPr>
          <w:rFonts w:hint="eastAsia"/>
          <w:color w:val="000000"/>
          <w:kern w:val="0"/>
          <w:sz w:val="24"/>
        </w:rPr>
        <w:t xml:space="preserve">. </w:t>
      </w:r>
      <w:r w:rsidRPr="00937E70">
        <w:rPr>
          <w:rFonts w:hint="eastAsia"/>
          <w:color w:val="000000"/>
          <w:kern w:val="0"/>
          <w:sz w:val="24"/>
        </w:rPr>
        <w:t>中国病理生理杂志</w:t>
      </w:r>
      <w:r w:rsidRPr="00937E70">
        <w:rPr>
          <w:rFonts w:hint="eastAsia"/>
          <w:color w:val="000000"/>
          <w:kern w:val="0"/>
          <w:sz w:val="24"/>
        </w:rPr>
        <w:t>. 2014</w:t>
      </w:r>
      <w:r w:rsidRPr="00937E70">
        <w:rPr>
          <w:rFonts w:hint="eastAsia"/>
          <w:color w:val="000000"/>
          <w:kern w:val="0"/>
          <w:sz w:val="24"/>
        </w:rPr>
        <w:t>，</w:t>
      </w:r>
      <w:r w:rsidRPr="00937E70">
        <w:rPr>
          <w:rFonts w:hint="eastAsia"/>
          <w:color w:val="000000"/>
          <w:kern w:val="0"/>
          <w:sz w:val="24"/>
        </w:rPr>
        <w:t>30</w:t>
      </w:r>
      <w:r w:rsidRPr="00937E70">
        <w:rPr>
          <w:rFonts w:hint="eastAsia"/>
          <w:color w:val="000000"/>
          <w:kern w:val="0"/>
          <w:sz w:val="24"/>
        </w:rPr>
        <w:t>（</w:t>
      </w:r>
      <w:r w:rsidRPr="00937E70">
        <w:rPr>
          <w:rFonts w:hint="eastAsia"/>
          <w:color w:val="000000"/>
          <w:kern w:val="0"/>
          <w:sz w:val="24"/>
        </w:rPr>
        <w:t>3</w:t>
      </w:r>
      <w:r w:rsidRPr="00937E70">
        <w:rPr>
          <w:rFonts w:hint="eastAsia"/>
          <w:color w:val="000000"/>
          <w:kern w:val="0"/>
          <w:sz w:val="24"/>
        </w:rPr>
        <w:t>）：</w:t>
      </w:r>
      <w:r w:rsidRPr="00937E70">
        <w:rPr>
          <w:rFonts w:hint="eastAsia"/>
          <w:color w:val="000000"/>
          <w:kern w:val="0"/>
          <w:sz w:val="24"/>
        </w:rPr>
        <w:t>454-459</w:t>
      </w:r>
    </w:p>
    <w:p w:rsidR="0057778D" w:rsidRPr="00937E70" w:rsidRDefault="0057778D" w:rsidP="0057778D">
      <w:pPr>
        <w:widowControl/>
        <w:shd w:val="clear" w:color="auto" w:fill="FFFFFF"/>
        <w:spacing w:before="100" w:beforeAutospacing="1" w:afterLines="50" w:after="156"/>
        <w:rPr>
          <w:color w:val="000000"/>
          <w:kern w:val="0"/>
          <w:sz w:val="24"/>
        </w:rPr>
      </w:pPr>
      <w:r>
        <w:rPr>
          <w:rFonts w:hint="eastAsia"/>
          <w:color w:val="000000"/>
          <w:kern w:val="0"/>
          <w:sz w:val="24"/>
        </w:rPr>
        <w:t>17</w:t>
      </w:r>
      <w:r w:rsidRPr="00937E70">
        <w:rPr>
          <w:rFonts w:hint="eastAsia"/>
          <w:color w:val="000000"/>
          <w:kern w:val="0"/>
          <w:sz w:val="24"/>
        </w:rPr>
        <w:t>.</w:t>
      </w:r>
      <w:r w:rsidRPr="00937E70">
        <w:rPr>
          <w:rFonts w:hint="eastAsia"/>
          <w:b/>
          <w:color w:val="000000"/>
          <w:kern w:val="0"/>
          <w:sz w:val="24"/>
        </w:rPr>
        <w:t xml:space="preserve"> </w:t>
      </w:r>
      <w:proofErr w:type="gramStart"/>
      <w:r w:rsidRPr="00937E70">
        <w:rPr>
          <w:rFonts w:hint="eastAsia"/>
          <w:b/>
          <w:color w:val="000000"/>
          <w:kern w:val="0"/>
          <w:sz w:val="24"/>
        </w:rPr>
        <w:t>邓医</w:t>
      </w:r>
      <w:proofErr w:type="gramEnd"/>
      <w:r w:rsidRPr="00937E70">
        <w:rPr>
          <w:rFonts w:hint="eastAsia"/>
          <w:b/>
          <w:color w:val="000000"/>
          <w:kern w:val="0"/>
          <w:sz w:val="24"/>
        </w:rPr>
        <w:t>宇</w:t>
      </w:r>
      <w:r w:rsidRPr="00937E70">
        <w:rPr>
          <w:rFonts w:hint="eastAsia"/>
          <w:color w:val="000000"/>
          <w:kern w:val="0"/>
          <w:sz w:val="24"/>
        </w:rPr>
        <w:t>，朱高峰，曾红科，曾文新，蒋文新，方明</w:t>
      </w:r>
      <w:r w:rsidRPr="00937E70">
        <w:rPr>
          <w:rFonts w:hint="eastAsia"/>
          <w:color w:val="000000"/>
          <w:kern w:val="0"/>
          <w:sz w:val="24"/>
        </w:rPr>
        <w:t>. G</w:t>
      </w:r>
      <w:r w:rsidRPr="00937E70">
        <w:rPr>
          <w:rFonts w:hint="eastAsia"/>
          <w:color w:val="000000"/>
          <w:kern w:val="0"/>
          <w:sz w:val="24"/>
        </w:rPr>
        <w:t>蛋白偶联受体</w:t>
      </w:r>
      <w:r w:rsidRPr="00937E70">
        <w:rPr>
          <w:rFonts w:hint="eastAsia"/>
          <w:color w:val="000000"/>
          <w:kern w:val="0"/>
          <w:sz w:val="24"/>
        </w:rPr>
        <w:t>56</w:t>
      </w:r>
      <w:r w:rsidRPr="00937E70">
        <w:rPr>
          <w:rFonts w:hint="eastAsia"/>
          <w:color w:val="000000"/>
          <w:kern w:val="0"/>
          <w:sz w:val="24"/>
        </w:rPr>
        <w:t>对小鼠脑胼胝体轴突髓鞘化的影响</w:t>
      </w:r>
      <w:r w:rsidRPr="00937E70">
        <w:rPr>
          <w:rFonts w:hint="eastAsia"/>
          <w:color w:val="000000"/>
          <w:kern w:val="0"/>
          <w:sz w:val="24"/>
        </w:rPr>
        <w:t xml:space="preserve">. </w:t>
      </w:r>
      <w:r w:rsidRPr="00937E70">
        <w:rPr>
          <w:rFonts w:hint="eastAsia"/>
          <w:color w:val="000000"/>
          <w:kern w:val="0"/>
          <w:sz w:val="24"/>
        </w:rPr>
        <w:t>临床神经病学杂志</w:t>
      </w:r>
      <w:r w:rsidRPr="00937E70">
        <w:rPr>
          <w:rFonts w:hint="eastAsia"/>
          <w:color w:val="000000"/>
          <w:kern w:val="0"/>
          <w:sz w:val="24"/>
        </w:rPr>
        <w:t>. 2014</w:t>
      </w:r>
      <w:r w:rsidRPr="00937E70">
        <w:rPr>
          <w:rFonts w:hint="eastAsia"/>
          <w:color w:val="000000"/>
          <w:kern w:val="0"/>
          <w:sz w:val="24"/>
        </w:rPr>
        <w:t>，</w:t>
      </w:r>
      <w:r w:rsidRPr="00937E70">
        <w:rPr>
          <w:rFonts w:hint="eastAsia"/>
          <w:color w:val="000000"/>
          <w:kern w:val="0"/>
          <w:sz w:val="24"/>
        </w:rPr>
        <w:t>27</w:t>
      </w:r>
      <w:r w:rsidRPr="00937E70">
        <w:rPr>
          <w:rFonts w:hint="eastAsia"/>
          <w:color w:val="000000"/>
          <w:kern w:val="0"/>
          <w:sz w:val="24"/>
        </w:rPr>
        <w:t>（</w:t>
      </w:r>
      <w:r w:rsidRPr="00937E70">
        <w:rPr>
          <w:rFonts w:hint="eastAsia"/>
          <w:color w:val="000000"/>
          <w:kern w:val="0"/>
          <w:sz w:val="24"/>
        </w:rPr>
        <w:t>6</w:t>
      </w:r>
      <w:r w:rsidRPr="00937E70">
        <w:rPr>
          <w:rFonts w:hint="eastAsia"/>
          <w:color w:val="000000"/>
          <w:kern w:val="0"/>
          <w:sz w:val="24"/>
        </w:rPr>
        <w:t>）：</w:t>
      </w:r>
      <w:r w:rsidRPr="00937E70">
        <w:rPr>
          <w:rFonts w:hint="eastAsia"/>
          <w:color w:val="000000"/>
          <w:kern w:val="0"/>
          <w:sz w:val="24"/>
        </w:rPr>
        <w:t>437-441</w:t>
      </w:r>
    </w:p>
    <w:p w:rsidR="0057778D" w:rsidRPr="00937E70" w:rsidRDefault="0057778D" w:rsidP="0057778D">
      <w:pPr>
        <w:widowControl/>
        <w:shd w:val="clear" w:color="auto" w:fill="FFFFFF"/>
        <w:spacing w:before="100" w:beforeAutospacing="1" w:afterLines="50" w:after="156"/>
        <w:rPr>
          <w:color w:val="000000"/>
          <w:kern w:val="0"/>
          <w:sz w:val="24"/>
        </w:rPr>
      </w:pPr>
      <w:r>
        <w:rPr>
          <w:rFonts w:hint="eastAsia"/>
          <w:color w:val="000000"/>
          <w:kern w:val="0"/>
          <w:sz w:val="24"/>
        </w:rPr>
        <w:t>18</w:t>
      </w:r>
      <w:r w:rsidRPr="00937E70">
        <w:rPr>
          <w:rFonts w:hint="eastAsia"/>
          <w:color w:val="000000"/>
          <w:kern w:val="0"/>
          <w:sz w:val="24"/>
        </w:rPr>
        <w:t xml:space="preserve">. </w:t>
      </w:r>
      <w:proofErr w:type="gramStart"/>
      <w:r w:rsidRPr="00937E70">
        <w:rPr>
          <w:rFonts w:hint="eastAsia"/>
          <w:b/>
          <w:color w:val="000000"/>
          <w:kern w:val="0"/>
          <w:sz w:val="24"/>
        </w:rPr>
        <w:t>邓医</w:t>
      </w:r>
      <w:proofErr w:type="gramEnd"/>
      <w:r w:rsidRPr="00937E70">
        <w:rPr>
          <w:rFonts w:hint="eastAsia"/>
          <w:b/>
          <w:color w:val="000000"/>
          <w:kern w:val="0"/>
          <w:sz w:val="24"/>
        </w:rPr>
        <w:t>宇</w:t>
      </w:r>
      <w:r w:rsidRPr="00937E70">
        <w:rPr>
          <w:rFonts w:hint="eastAsia"/>
          <w:color w:val="000000"/>
          <w:kern w:val="0"/>
          <w:sz w:val="24"/>
        </w:rPr>
        <w:t>，朱高峰，曾红科，曾文新，蒋文新，方明</w:t>
      </w:r>
      <w:r w:rsidRPr="00937E70">
        <w:rPr>
          <w:rFonts w:hint="eastAsia"/>
          <w:color w:val="000000"/>
          <w:kern w:val="0"/>
          <w:sz w:val="24"/>
        </w:rPr>
        <w:t>. G</w:t>
      </w:r>
      <w:r w:rsidRPr="00937E70">
        <w:rPr>
          <w:rFonts w:hint="eastAsia"/>
          <w:color w:val="000000"/>
          <w:kern w:val="0"/>
          <w:sz w:val="24"/>
        </w:rPr>
        <w:t>蛋白偶联受体</w:t>
      </w:r>
      <w:r w:rsidRPr="00937E70">
        <w:rPr>
          <w:rFonts w:hint="eastAsia"/>
          <w:color w:val="000000"/>
          <w:kern w:val="0"/>
          <w:sz w:val="24"/>
        </w:rPr>
        <w:t>56</w:t>
      </w:r>
      <w:r w:rsidRPr="00937E70">
        <w:rPr>
          <w:rFonts w:hint="eastAsia"/>
          <w:color w:val="000000"/>
          <w:kern w:val="0"/>
          <w:sz w:val="24"/>
        </w:rPr>
        <w:t>参与轴突发育和髓鞘化</w:t>
      </w:r>
      <w:r w:rsidRPr="00937E70">
        <w:rPr>
          <w:rFonts w:hint="eastAsia"/>
          <w:color w:val="000000"/>
          <w:kern w:val="0"/>
          <w:sz w:val="24"/>
        </w:rPr>
        <w:t xml:space="preserve">. </w:t>
      </w:r>
      <w:r w:rsidRPr="00937E70">
        <w:rPr>
          <w:rFonts w:hint="eastAsia"/>
          <w:color w:val="000000"/>
          <w:kern w:val="0"/>
          <w:sz w:val="24"/>
        </w:rPr>
        <w:t>中华急诊医学杂志</w:t>
      </w:r>
      <w:r w:rsidRPr="00937E70">
        <w:rPr>
          <w:rFonts w:hint="eastAsia"/>
          <w:color w:val="000000"/>
          <w:kern w:val="0"/>
          <w:sz w:val="24"/>
        </w:rPr>
        <w:t>. 2014</w:t>
      </w:r>
      <w:r w:rsidRPr="00937E70">
        <w:rPr>
          <w:rFonts w:hint="eastAsia"/>
          <w:color w:val="000000"/>
          <w:kern w:val="0"/>
          <w:sz w:val="24"/>
        </w:rPr>
        <w:t>，</w:t>
      </w:r>
      <w:r w:rsidRPr="00937E70">
        <w:rPr>
          <w:rFonts w:hint="eastAsia"/>
          <w:color w:val="000000"/>
          <w:kern w:val="0"/>
          <w:sz w:val="24"/>
        </w:rPr>
        <w:t>23</w:t>
      </w:r>
      <w:r w:rsidRPr="00937E70">
        <w:rPr>
          <w:rFonts w:hint="eastAsia"/>
          <w:color w:val="000000"/>
          <w:kern w:val="0"/>
          <w:sz w:val="24"/>
        </w:rPr>
        <w:t>（</w:t>
      </w:r>
      <w:r w:rsidRPr="00937E70">
        <w:rPr>
          <w:rFonts w:hint="eastAsia"/>
          <w:color w:val="000000"/>
          <w:kern w:val="0"/>
          <w:sz w:val="24"/>
        </w:rPr>
        <w:t>6</w:t>
      </w:r>
      <w:r w:rsidRPr="00937E70">
        <w:rPr>
          <w:rFonts w:hint="eastAsia"/>
          <w:color w:val="000000"/>
          <w:kern w:val="0"/>
          <w:sz w:val="24"/>
        </w:rPr>
        <w:t>）：</w:t>
      </w:r>
      <w:r w:rsidRPr="00937E70">
        <w:rPr>
          <w:rFonts w:hint="eastAsia"/>
          <w:color w:val="000000"/>
          <w:kern w:val="0"/>
          <w:sz w:val="24"/>
        </w:rPr>
        <w:t>652-657</w:t>
      </w:r>
    </w:p>
    <w:p w:rsidR="0057778D" w:rsidRPr="00937E70" w:rsidRDefault="0057778D" w:rsidP="0057778D">
      <w:pPr>
        <w:widowControl/>
        <w:shd w:val="clear" w:color="auto" w:fill="FFFFFF"/>
        <w:spacing w:before="100" w:beforeAutospacing="1" w:afterLines="50" w:after="156"/>
        <w:rPr>
          <w:color w:val="000000"/>
          <w:kern w:val="0"/>
          <w:sz w:val="24"/>
        </w:rPr>
      </w:pPr>
      <w:r>
        <w:rPr>
          <w:rFonts w:hint="eastAsia"/>
          <w:color w:val="000000"/>
          <w:kern w:val="0"/>
          <w:sz w:val="24"/>
        </w:rPr>
        <w:t>19</w:t>
      </w:r>
      <w:r w:rsidRPr="00937E70">
        <w:rPr>
          <w:rFonts w:hint="eastAsia"/>
          <w:color w:val="000000"/>
          <w:kern w:val="0"/>
          <w:sz w:val="24"/>
        </w:rPr>
        <w:t xml:space="preserve">. </w:t>
      </w:r>
      <w:r w:rsidRPr="00937E70">
        <w:rPr>
          <w:rFonts w:hint="eastAsia"/>
          <w:color w:val="000000"/>
          <w:kern w:val="0"/>
          <w:sz w:val="24"/>
        </w:rPr>
        <w:t>解迪，曾红科，陈春波</w:t>
      </w:r>
      <w:r w:rsidRPr="00937E70">
        <w:rPr>
          <w:rFonts w:hint="eastAsia"/>
          <w:color w:val="000000"/>
          <w:kern w:val="0"/>
          <w:sz w:val="24"/>
        </w:rPr>
        <w:t>*</w:t>
      </w:r>
      <w:r w:rsidRPr="00937E70">
        <w:rPr>
          <w:rFonts w:hint="eastAsia"/>
          <w:color w:val="000000"/>
          <w:kern w:val="0"/>
          <w:sz w:val="24"/>
        </w:rPr>
        <w:t>，</w:t>
      </w:r>
      <w:proofErr w:type="gramStart"/>
      <w:r w:rsidRPr="00937E70">
        <w:rPr>
          <w:rFonts w:hint="eastAsia"/>
          <w:b/>
          <w:color w:val="000000"/>
          <w:kern w:val="0"/>
          <w:sz w:val="24"/>
        </w:rPr>
        <w:t>邓医</w:t>
      </w:r>
      <w:proofErr w:type="gramEnd"/>
      <w:r w:rsidRPr="00937E70">
        <w:rPr>
          <w:rFonts w:hint="eastAsia"/>
          <w:b/>
          <w:color w:val="000000"/>
          <w:kern w:val="0"/>
          <w:sz w:val="24"/>
        </w:rPr>
        <w:t>宇</w:t>
      </w:r>
      <w:r w:rsidRPr="00937E70">
        <w:rPr>
          <w:rFonts w:hint="eastAsia"/>
          <w:b/>
          <w:color w:val="000000"/>
          <w:kern w:val="0"/>
          <w:sz w:val="24"/>
        </w:rPr>
        <w:t>*</w:t>
      </w:r>
      <w:r w:rsidRPr="00937E70">
        <w:rPr>
          <w:rFonts w:hint="eastAsia"/>
          <w:color w:val="000000"/>
          <w:kern w:val="0"/>
          <w:sz w:val="24"/>
        </w:rPr>
        <w:t>. IL-1</w:t>
      </w:r>
      <w:r w:rsidRPr="00937E70">
        <w:rPr>
          <w:rFonts w:ascii="宋体" w:hAnsi="宋体" w:hint="eastAsia"/>
          <w:color w:val="000000"/>
          <w:kern w:val="0"/>
          <w:sz w:val="24"/>
        </w:rPr>
        <w:t>β</w:t>
      </w:r>
      <w:r w:rsidRPr="00937E70">
        <w:rPr>
          <w:rFonts w:hint="eastAsia"/>
          <w:color w:val="000000"/>
          <w:kern w:val="0"/>
          <w:sz w:val="24"/>
        </w:rPr>
        <w:t>对脓毒症新生幼鼠胼胝体内少突胶质细胞前体细胞分化成熟的影响</w:t>
      </w:r>
      <w:r w:rsidRPr="00937E70">
        <w:rPr>
          <w:rFonts w:hint="eastAsia"/>
          <w:color w:val="000000"/>
          <w:kern w:val="0"/>
          <w:sz w:val="24"/>
        </w:rPr>
        <w:t xml:space="preserve">. </w:t>
      </w:r>
      <w:r w:rsidRPr="00937E70">
        <w:rPr>
          <w:rFonts w:hint="eastAsia"/>
          <w:color w:val="000000"/>
          <w:kern w:val="0"/>
          <w:sz w:val="24"/>
        </w:rPr>
        <w:t>中国病理生理杂志</w:t>
      </w:r>
      <w:r w:rsidRPr="00937E70">
        <w:rPr>
          <w:rFonts w:hint="eastAsia"/>
          <w:color w:val="000000"/>
          <w:kern w:val="0"/>
          <w:sz w:val="24"/>
        </w:rPr>
        <w:t>. 2015</w:t>
      </w:r>
      <w:r w:rsidRPr="00937E70">
        <w:rPr>
          <w:rFonts w:hint="eastAsia"/>
          <w:color w:val="000000"/>
          <w:kern w:val="0"/>
          <w:sz w:val="24"/>
        </w:rPr>
        <w:t>，</w:t>
      </w:r>
      <w:r w:rsidRPr="00937E70">
        <w:rPr>
          <w:rFonts w:hint="eastAsia"/>
          <w:color w:val="000000"/>
          <w:kern w:val="0"/>
          <w:sz w:val="24"/>
        </w:rPr>
        <w:t>31</w:t>
      </w:r>
      <w:r w:rsidRPr="00937E70">
        <w:rPr>
          <w:rFonts w:hint="eastAsia"/>
          <w:color w:val="000000"/>
          <w:kern w:val="0"/>
          <w:sz w:val="24"/>
        </w:rPr>
        <w:t>（</w:t>
      </w:r>
      <w:r w:rsidRPr="00937E70">
        <w:rPr>
          <w:rFonts w:hint="eastAsia"/>
          <w:color w:val="000000"/>
          <w:kern w:val="0"/>
          <w:sz w:val="24"/>
        </w:rPr>
        <w:t>3</w:t>
      </w:r>
      <w:r w:rsidRPr="00937E70">
        <w:rPr>
          <w:rFonts w:hint="eastAsia"/>
          <w:color w:val="000000"/>
          <w:kern w:val="0"/>
          <w:sz w:val="24"/>
        </w:rPr>
        <w:t>）：</w:t>
      </w:r>
      <w:r w:rsidRPr="00937E70">
        <w:rPr>
          <w:rFonts w:hint="eastAsia"/>
          <w:color w:val="000000"/>
          <w:kern w:val="0"/>
          <w:sz w:val="24"/>
        </w:rPr>
        <w:t>385-391</w:t>
      </w:r>
    </w:p>
    <w:p w:rsidR="0057778D" w:rsidRPr="00937E70" w:rsidRDefault="0057778D" w:rsidP="0057778D">
      <w:pPr>
        <w:widowControl/>
        <w:shd w:val="clear" w:color="auto" w:fill="FFFFFF"/>
        <w:spacing w:before="100" w:beforeAutospacing="1" w:afterLines="50" w:after="156"/>
        <w:rPr>
          <w:color w:val="000000"/>
          <w:kern w:val="0"/>
          <w:sz w:val="24"/>
        </w:rPr>
      </w:pPr>
      <w:r>
        <w:rPr>
          <w:rFonts w:hint="eastAsia"/>
          <w:bCs/>
          <w:color w:val="000000"/>
          <w:kern w:val="36"/>
          <w:sz w:val="24"/>
        </w:rPr>
        <w:t>20</w:t>
      </w:r>
      <w:r w:rsidRPr="00937E70">
        <w:rPr>
          <w:rFonts w:hint="eastAsia"/>
          <w:bCs/>
          <w:color w:val="000000"/>
          <w:kern w:val="36"/>
          <w:sz w:val="24"/>
        </w:rPr>
        <w:t xml:space="preserve">. </w:t>
      </w:r>
      <w:r w:rsidRPr="00937E70">
        <w:rPr>
          <w:rFonts w:hint="eastAsia"/>
          <w:bCs/>
          <w:color w:val="000000"/>
          <w:kern w:val="36"/>
          <w:sz w:val="24"/>
        </w:rPr>
        <w:t>申凤彩，解迪，韩钱鹏，曾红科，</w:t>
      </w:r>
      <w:proofErr w:type="gramStart"/>
      <w:r w:rsidRPr="00937E70">
        <w:rPr>
          <w:rFonts w:hint="eastAsia"/>
          <w:b/>
          <w:bCs/>
          <w:color w:val="000000"/>
          <w:kern w:val="36"/>
          <w:sz w:val="24"/>
        </w:rPr>
        <w:t>邓医</w:t>
      </w:r>
      <w:proofErr w:type="gramEnd"/>
      <w:r w:rsidRPr="00937E70">
        <w:rPr>
          <w:rFonts w:hint="eastAsia"/>
          <w:b/>
          <w:bCs/>
          <w:color w:val="000000"/>
          <w:kern w:val="36"/>
          <w:sz w:val="24"/>
        </w:rPr>
        <w:t>宇</w:t>
      </w:r>
      <w:r w:rsidRPr="00937E70">
        <w:rPr>
          <w:rFonts w:hint="eastAsia"/>
          <w:b/>
          <w:bCs/>
          <w:color w:val="000000"/>
          <w:kern w:val="36"/>
          <w:sz w:val="24"/>
        </w:rPr>
        <w:t>*</w:t>
      </w:r>
      <w:r w:rsidRPr="00937E70">
        <w:rPr>
          <w:rFonts w:hint="eastAsia"/>
          <w:bCs/>
          <w:color w:val="000000"/>
          <w:kern w:val="36"/>
          <w:sz w:val="24"/>
        </w:rPr>
        <w:t>. ICU</w:t>
      </w:r>
      <w:r w:rsidRPr="00937E70">
        <w:rPr>
          <w:rFonts w:hint="eastAsia"/>
          <w:bCs/>
          <w:color w:val="000000"/>
          <w:kern w:val="36"/>
          <w:sz w:val="24"/>
        </w:rPr>
        <w:t>血流感染病原菌特征及混合血</w:t>
      </w:r>
      <w:proofErr w:type="gramStart"/>
      <w:r w:rsidRPr="00937E70">
        <w:rPr>
          <w:rFonts w:hint="eastAsia"/>
          <w:bCs/>
          <w:color w:val="000000"/>
          <w:kern w:val="36"/>
          <w:sz w:val="24"/>
        </w:rPr>
        <w:t>流感染</w:t>
      </w:r>
      <w:proofErr w:type="gramEnd"/>
      <w:r w:rsidRPr="00937E70">
        <w:rPr>
          <w:rFonts w:hint="eastAsia"/>
          <w:bCs/>
          <w:color w:val="000000"/>
          <w:kern w:val="36"/>
          <w:sz w:val="24"/>
        </w:rPr>
        <w:t>的危险因素分析</w:t>
      </w:r>
      <w:r w:rsidRPr="00937E70">
        <w:rPr>
          <w:rFonts w:hint="eastAsia"/>
          <w:bCs/>
          <w:color w:val="000000"/>
          <w:kern w:val="36"/>
          <w:sz w:val="24"/>
        </w:rPr>
        <w:t xml:space="preserve">. </w:t>
      </w:r>
      <w:r w:rsidRPr="00937E70">
        <w:rPr>
          <w:rFonts w:hint="eastAsia"/>
          <w:bCs/>
          <w:color w:val="000000"/>
          <w:kern w:val="36"/>
          <w:sz w:val="24"/>
        </w:rPr>
        <w:t>中华危重病急救医学</w:t>
      </w:r>
      <w:r w:rsidRPr="00937E70">
        <w:rPr>
          <w:rFonts w:hint="eastAsia"/>
          <w:bCs/>
          <w:color w:val="000000"/>
          <w:kern w:val="36"/>
          <w:sz w:val="24"/>
        </w:rPr>
        <w:t xml:space="preserve">. </w:t>
      </w:r>
      <w:r w:rsidRPr="00937E70">
        <w:rPr>
          <w:rFonts w:hint="eastAsia"/>
          <w:color w:val="000000"/>
          <w:kern w:val="0"/>
          <w:sz w:val="24"/>
        </w:rPr>
        <w:t>2015</w:t>
      </w:r>
      <w:r w:rsidRPr="00937E70">
        <w:rPr>
          <w:rFonts w:hint="eastAsia"/>
          <w:color w:val="000000"/>
          <w:kern w:val="0"/>
          <w:sz w:val="24"/>
        </w:rPr>
        <w:t>，</w:t>
      </w:r>
      <w:r w:rsidRPr="00937E70">
        <w:rPr>
          <w:rFonts w:hint="eastAsia"/>
          <w:color w:val="000000"/>
          <w:kern w:val="0"/>
          <w:sz w:val="24"/>
        </w:rPr>
        <w:t>27</w:t>
      </w:r>
      <w:r w:rsidRPr="00937E70">
        <w:rPr>
          <w:rFonts w:hint="eastAsia"/>
          <w:color w:val="000000"/>
          <w:kern w:val="0"/>
          <w:sz w:val="24"/>
        </w:rPr>
        <w:t>（</w:t>
      </w:r>
      <w:r w:rsidRPr="00937E70">
        <w:rPr>
          <w:rFonts w:hint="eastAsia"/>
          <w:color w:val="000000"/>
          <w:kern w:val="0"/>
          <w:sz w:val="24"/>
        </w:rPr>
        <w:t>9</w:t>
      </w:r>
      <w:r w:rsidRPr="00937E70">
        <w:rPr>
          <w:rFonts w:hint="eastAsia"/>
          <w:color w:val="000000"/>
          <w:kern w:val="0"/>
          <w:sz w:val="24"/>
        </w:rPr>
        <w:t>）：</w:t>
      </w:r>
      <w:r w:rsidRPr="00937E70">
        <w:rPr>
          <w:rFonts w:hint="eastAsia"/>
          <w:color w:val="000000"/>
          <w:kern w:val="0"/>
          <w:sz w:val="24"/>
        </w:rPr>
        <w:t>718-723</w:t>
      </w:r>
    </w:p>
    <w:p w:rsidR="0057778D" w:rsidRDefault="0057778D" w:rsidP="0057778D">
      <w:pPr>
        <w:spacing w:before="100" w:beforeAutospacing="1"/>
      </w:pPr>
    </w:p>
    <w:p w:rsidR="0057778D" w:rsidRDefault="0057778D" w:rsidP="0057778D">
      <w:pPr>
        <w:spacing w:line="360" w:lineRule="auto"/>
        <w:ind w:left="241" w:hangingChars="100" w:hanging="241"/>
        <w:rPr>
          <w:b/>
          <w:sz w:val="24"/>
        </w:rPr>
      </w:pPr>
    </w:p>
    <w:p w:rsidR="0057778D" w:rsidRPr="004717DC" w:rsidRDefault="0057778D" w:rsidP="0057778D">
      <w:pPr>
        <w:spacing w:line="360" w:lineRule="auto"/>
        <w:rPr>
          <w:b/>
          <w:sz w:val="24"/>
        </w:rPr>
      </w:pPr>
      <w:r>
        <w:rPr>
          <w:b/>
          <w:sz w:val="24"/>
        </w:rPr>
        <w:t>【近年</w:t>
      </w:r>
      <w:r>
        <w:rPr>
          <w:rFonts w:hint="eastAsia"/>
          <w:b/>
          <w:sz w:val="24"/>
        </w:rPr>
        <w:t>承担与参与的课题</w:t>
      </w:r>
      <w:r w:rsidRPr="00FE090A">
        <w:rPr>
          <w:b/>
          <w:sz w:val="24"/>
        </w:rPr>
        <w:t>】</w:t>
      </w:r>
    </w:p>
    <w:p w:rsidR="0057778D" w:rsidRPr="00ED05D2" w:rsidRDefault="0057778D" w:rsidP="0057778D">
      <w:pPr>
        <w:spacing w:beforeLines="50" w:before="156" w:afterLines="50" w:after="156"/>
        <w:rPr>
          <w:rFonts w:ascii="宋体" w:hAnsi="宋体"/>
          <w:sz w:val="24"/>
        </w:rPr>
      </w:pPr>
      <w:r w:rsidRPr="004717DC">
        <w:rPr>
          <w:rFonts w:ascii="宋体" w:hAnsi="宋体" w:hint="eastAsia"/>
          <w:b/>
          <w:sz w:val="24"/>
        </w:rPr>
        <w:t>1）</w:t>
      </w:r>
      <w:r>
        <w:rPr>
          <w:rFonts w:ascii="宋体" w:hAnsi="宋体" w:hint="eastAsia"/>
          <w:b/>
          <w:sz w:val="24"/>
        </w:rPr>
        <w:t>.</w:t>
      </w:r>
      <w:r w:rsidRPr="00ED05D2">
        <w:rPr>
          <w:rFonts w:ascii="宋体" w:hAnsi="宋体" w:hint="eastAsia"/>
          <w:sz w:val="24"/>
        </w:rPr>
        <w:t xml:space="preserve"> </w:t>
      </w:r>
      <w:r w:rsidRPr="004717DC">
        <w:rPr>
          <w:rFonts w:ascii="宋体" w:hAnsi="宋体" w:hint="eastAsia"/>
          <w:sz w:val="24"/>
        </w:rPr>
        <w:t>《</w:t>
      </w:r>
      <w:r>
        <w:rPr>
          <w:rFonts w:ascii="宋体" w:hAnsi="宋体" w:hint="eastAsia"/>
          <w:sz w:val="24"/>
        </w:rPr>
        <w:t>IL-1β介导脓毒症新生小鼠脑白质轴突低髓鞘化的分子机制</w:t>
      </w:r>
      <w:r w:rsidRPr="004717DC">
        <w:rPr>
          <w:rFonts w:ascii="宋体" w:hAnsi="宋体" w:hint="eastAsia"/>
          <w:sz w:val="24"/>
        </w:rPr>
        <w:t>》，编号：</w:t>
      </w:r>
      <w:r>
        <w:rPr>
          <w:rFonts w:ascii="宋体" w:hAnsi="宋体" w:hint="eastAsia"/>
          <w:sz w:val="24"/>
        </w:rPr>
        <w:t>81471237</w:t>
      </w:r>
      <w:r w:rsidRPr="004717DC">
        <w:rPr>
          <w:rFonts w:ascii="宋体" w:hAnsi="宋体" w:hint="eastAsia"/>
          <w:sz w:val="24"/>
        </w:rPr>
        <w:t>，</w:t>
      </w:r>
      <w:r>
        <w:rPr>
          <w:rFonts w:ascii="宋体" w:hAnsi="宋体" w:hint="eastAsia"/>
          <w:sz w:val="24"/>
        </w:rPr>
        <w:t>2014</w:t>
      </w:r>
      <w:r w:rsidRPr="004717DC">
        <w:rPr>
          <w:rFonts w:ascii="宋体" w:hAnsi="宋体" w:hint="eastAsia"/>
          <w:sz w:val="24"/>
        </w:rPr>
        <w:t>年获国家自然科学基金资助；项目第一负责人：</w:t>
      </w:r>
      <w:proofErr w:type="gramStart"/>
      <w:r w:rsidRPr="004717DC">
        <w:rPr>
          <w:rFonts w:ascii="宋体" w:hAnsi="宋体" w:hint="eastAsia"/>
          <w:sz w:val="24"/>
        </w:rPr>
        <w:t>邓医</w:t>
      </w:r>
      <w:proofErr w:type="gramEnd"/>
      <w:r w:rsidRPr="004717DC">
        <w:rPr>
          <w:rFonts w:ascii="宋体" w:hAnsi="宋体" w:hint="eastAsia"/>
          <w:sz w:val="24"/>
        </w:rPr>
        <w:t>宇；该项目起止时间：</w:t>
      </w:r>
      <w:r>
        <w:rPr>
          <w:rFonts w:ascii="宋体" w:hAnsi="宋体" w:hint="eastAsia"/>
          <w:sz w:val="24"/>
        </w:rPr>
        <w:t>2015</w:t>
      </w:r>
      <w:r w:rsidRPr="004717DC">
        <w:rPr>
          <w:rFonts w:ascii="宋体" w:hAnsi="宋体" w:hint="eastAsia"/>
          <w:sz w:val="24"/>
        </w:rPr>
        <w:t>年1月至</w:t>
      </w:r>
      <w:r>
        <w:rPr>
          <w:rFonts w:ascii="宋体" w:hAnsi="宋体" w:hint="eastAsia"/>
          <w:sz w:val="24"/>
        </w:rPr>
        <w:t>2018</w:t>
      </w:r>
      <w:r w:rsidRPr="004717DC">
        <w:rPr>
          <w:rFonts w:ascii="宋体" w:hAnsi="宋体" w:hint="eastAsia"/>
          <w:sz w:val="24"/>
        </w:rPr>
        <w:t>年12月，资助金额70 万。</w:t>
      </w:r>
    </w:p>
    <w:p w:rsidR="0057778D" w:rsidRPr="004717DC" w:rsidRDefault="0057778D" w:rsidP="0057778D">
      <w:pPr>
        <w:spacing w:beforeLines="50" w:before="156" w:afterLines="50" w:after="156"/>
        <w:rPr>
          <w:rFonts w:ascii="宋体" w:hAnsi="宋体"/>
          <w:sz w:val="24"/>
        </w:rPr>
      </w:pPr>
      <w:r w:rsidRPr="00ED05D2">
        <w:rPr>
          <w:rFonts w:ascii="宋体" w:hAnsi="宋体" w:hint="eastAsia"/>
          <w:b/>
          <w:sz w:val="24"/>
        </w:rPr>
        <w:t>2).</w:t>
      </w:r>
      <w:r w:rsidRPr="004717DC">
        <w:rPr>
          <w:rFonts w:ascii="宋体" w:hAnsi="宋体" w:hint="eastAsia"/>
          <w:sz w:val="24"/>
        </w:rPr>
        <w:t>《GPR56调控脑白质轴突髓鞘化的分子机制研究》，编号：81271329，2012年获国家自然科学基金资助；项目第一负责人：邓医宇；该项目起止时间：2013年1月至2016年12月，资助金额70 万。</w:t>
      </w:r>
    </w:p>
    <w:p w:rsidR="0057778D" w:rsidRPr="004717DC" w:rsidRDefault="0057778D" w:rsidP="0057778D">
      <w:pPr>
        <w:spacing w:beforeLines="50" w:before="156" w:afterLines="50" w:after="156"/>
        <w:rPr>
          <w:rFonts w:ascii="宋体" w:hAnsi="宋体"/>
          <w:sz w:val="24"/>
        </w:rPr>
      </w:pPr>
      <w:r>
        <w:rPr>
          <w:rFonts w:ascii="宋体" w:hAnsi="宋体" w:hint="eastAsia"/>
          <w:b/>
          <w:sz w:val="24"/>
        </w:rPr>
        <w:t>3</w:t>
      </w:r>
      <w:r w:rsidRPr="004717DC">
        <w:rPr>
          <w:rFonts w:ascii="宋体" w:hAnsi="宋体" w:hint="eastAsia"/>
          <w:b/>
          <w:sz w:val="24"/>
        </w:rPr>
        <w:t>）</w:t>
      </w:r>
      <w:r>
        <w:rPr>
          <w:rFonts w:ascii="宋体" w:hAnsi="宋体" w:hint="eastAsia"/>
          <w:sz w:val="24"/>
        </w:rPr>
        <w:t>.</w:t>
      </w:r>
      <w:r w:rsidRPr="004717DC">
        <w:rPr>
          <w:rFonts w:ascii="宋体" w:hAnsi="宋体" w:hint="eastAsia"/>
          <w:sz w:val="24"/>
        </w:rPr>
        <w:t>《高渗盐水减轻脑水肿的非渗透性分子机制研究》，（编号：81272150），2012年获得国家自然科学基金资助，项目第二负责人：</w:t>
      </w:r>
      <w:proofErr w:type="gramStart"/>
      <w:r w:rsidRPr="004717DC">
        <w:rPr>
          <w:rFonts w:ascii="宋体" w:hAnsi="宋体" w:hint="eastAsia"/>
          <w:sz w:val="24"/>
        </w:rPr>
        <w:t>邓医</w:t>
      </w:r>
      <w:proofErr w:type="gramEnd"/>
      <w:r w:rsidRPr="004717DC">
        <w:rPr>
          <w:rFonts w:ascii="宋体" w:hAnsi="宋体" w:hint="eastAsia"/>
          <w:sz w:val="24"/>
        </w:rPr>
        <w:t>宇；该项目起止时间：2013年1月至2016年12</w:t>
      </w:r>
      <w:r>
        <w:rPr>
          <w:rFonts w:ascii="宋体" w:hAnsi="宋体" w:hint="eastAsia"/>
          <w:sz w:val="24"/>
        </w:rPr>
        <w:t>月，</w:t>
      </w:r>
      <w:r w:rsidRPr="004717DC">
        <w:rPr>
          <w:rFonts w:ascii="宋体" w:hAnsi="宋体" w:hint="eastAsia"/>
          <w:sz w:val="24"/>
        </w:rPr>
        <w:t>资助金额70万。</w:t>
      </w:r>
    </w:p>
    <w:p w:rsidR="0057778D" w:rsidRPr="004717DC" w:rsidRDefault="0057778D" w:rsidP="0057778D">
      <w:pPr>
        <w:spacing w:beforeLines="50" w:before="156" w:afterLines="50" w:after="156"/>
        <w:rPr>
          <w:rFonts w:ascii="宋体" w:hAnsi="宋体"/>
          <w:sz w:val="24"/>
        </w:rPr>
      </w:pPr>
      <w:r>
        <w:rPr>
          <w:rFonts w:ascii="宋体" w:hAnsi="宋体" w:hint="eastAsia"/>
          <w:sz w:val="24"/>
        </w:rPr>
        <w:t>4</w:t>
      </w:r>
      <w:r w:rsidRPr="004717DC">
        <w:rPr>
          <w:rFonts w:ascii="宋体" w:hAnsi="宋体" w:hint="eastAsia"/>
          <w:sz w:val="24"/>
        </w:rPr>
        <w:t>）《基于NKCC1探讨高渗盐水减轻脑水肿的分子机制》，编号：S2011010002576，2011年广东省自然科学基金项目；项目第二负责人：</w:t>
      </w:r>
      <w:proofErr w:type="gramStart"/>
      <w:r w:rsidRPr="004717DC">
        <w:rPr>
          <w:rFonts w:ascii="宋体" w:hAnsi="宋体" w:hint="eastAsia"/>
          <w:sz w:val="24"/>
        </w:rPr>
        <w:t>邓医</w:t>
      </w:r>
      <w:proofErr w:type="gramEnd"/>
      <w:r w:rsidRPr="004717DC">
        <w:rPr>
          <w:rFonts w:ascii="宋体" w:hAnsi="宋体" w:hint="eastAsia"/>
          <w:sz w:val="24"/>
        </w:rPr>
        <w:t>宇；该项目起止时间：2011年12月至2013年12</w:t>
      </w:r>
      <w:r>
        <w:rPr>
          <w:rFonts w:ascii="宋体" w:hAnsi="宋体" w:hint="eastAsia"/>
          <w:sz w:val="24"/>
        </w:rPr>
        <w:t>月，</w:t>
      </w:r>
      <w:r w:rsidRPr="004717DC">
        <w:rPr>
          <w:rFonts w:ascii="宋体" w:hAnsi="宋体" w:hint="eastAsia"/>
          <w:sz w:val="24"/>
        </w:rPr>
        <w:t>资助金额3 万。</w:t>
      </w:r>
    </w:p>
    <w:p w:rsidR="0057778D" w:rsidRPr="004717DC" w:rsidRDefault="0057778D" w:rsidP="0057778D">
      <w:pPr>
        <w:spacing w:beforeLines="50" w:before="156" w:afterLines="50" w:after="156"/>
        <w:rPr>
          <w:rFonts w:ascii="宋体" w:hAnsi="宋体"/>
          <w:sz w:val="24"/>
        </w:rPr>
      </w:pPr>
      <w:r>
        <w:rPr>
          <w:rFonts w:ascii="宋体" w:hAnsi="宋体" w:hint="eastAsia"/>
          <w:sz w:val="24"/>
        </w:rPr>
        <w:t>5</w:t>
      </w:r>
      <w:r w:rsidRPr="004717DC">
        <w:rPr>
          <w:rFonts w:ascii="宋体" w:hAnsi="宋体" w:hint="eastAsia"/>
          <w:sz w:val="24"/>
        </w:rPr>
        <w:t>）《脓毒症、多器官功能障碍综合征患者预警指标的临床研究》，编号：2005B30701011，2005 年广东省科技计划项目；项目第二负责人：</w:t>
      </w:r>
      <w:proofErr w:type="gramStart"/>
      <w:r w:rsidRPr="004717DC">
        <w:rPr>
          <w:rFonts w:ascii="宋体" w:hAnsi="宋体" w:hint="eastAsia"/>
          <w:sz w:val="24"/>
        </w:rPr>
        <w:t>邓医</w:t>
      </w:r>
      <w:proofErr w:type="gramEnd"/>
      <w:r w:rsidRPr="004717DC">
        <w:rPr>
          <w:rFonts w:ascii="宋体" w:hAnsi="宋体" w:hint="eastAsia"/>
          <w:sz w:val="24"/>
        </w:rPr>
        <w:t>宇；该项目起止时间：2006年1月至2008年12月。资助金额18 万，已结题。</w:t>
      </w:r>
    </w:p>
    <w:p w:rsidR="0057778D" w:rsidRPr="00FB1C67" w:rsidRDefault="0057778D" w:rsidP="0057778D">
      <w:pPr>
        <w:widowControl/>
        <w:shd w:val="clear" w:color="auto" w:fill="FFFFFF"/>
        <w:spacing w:line="348" w:lineRule="atLeast"/>
        <w:jc w:val="left"/>
        <w:rPr>
          <w:rFonts w:ascii="Arial" w:hAnsi="Arial" w:cs="Arial"/>
          <w:color w:val="000000"/>
          <w:kern w:val="0"/>
          <w:sz w:val="20"/>
          <w:szCs w:val="20"/>
        </w:rPr>
      </w:pPr>
    </w:p>
    <w:p w:rsidR="0057778D" w:rsidRPr="00FB1C67" w:rsidRDefault="0057778D" w:rsidP="0057778D">
      <w:pPr>
        <w:widowControl/>
        <w:shd w:val="clear" w:color="auto" w:fill="FFFFFF"/>
        <w:jc w:val="left"/>
        <w:rPr>
          <w:rFonts w:ascii="Arial" w:hAnsi="Arial" w:cs="Arial"/>
          <w:color w:val="000000"/>
          <w:kern w:val="0"/>
          <w:sz w:val="22"/>
          <w:szCs w:val="22"/>
        </w:rPr>
      </w:pPr>
    </w:p>
    <w:p w:rsidR="0057778D" w:rsidRDefault="0057778D" w:rsidP="0057778D"/>
    <w:p w:rsidR="0057778D" w:rsidRDefault="0057778D" w:rsidP="0057778D"/>
    <w:p w:rsidR="00011481" w:rsidRDefault="00011481"/>
    <w:sectPr w:rsidR="00011481">
      <w:headerReference w:type="even" r:id="rId90"/>
      <w:headerReference w:type="default" r:id="rId91"/>
      <w:footerReference w:type="even" r:id="rId92"/>
      <w:footerReference w:type="default" r:id="rId93"/>
      <w:headerReference w:type="first" r:id="rId94"/>
      <w:footerReference w:type="first" r:id="rId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78D" w:rsidRDefault="0057778D" w:rsidP="0057778D">
      <w:r>
        <w:separator/>
      </w:r>
    </w:p>
  </w:endnote>
  <w:endnote w:type="continuationSeparator" w:id="0">
    <w:p w:rsidR="0057778D" w:rsidRDefault="0057778D" w:rsidP="0057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78D" w:rsidRDefault="0057778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78D" w:rsidRDefault="0057778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78D" w:rsidRDefault="005777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78D" w:rsidRDefault="0057778D" w:rsidP="0057778D">
      <w:r>
        <w:separator/>
      </w:r>
    </w:p>
  </w:footnote>
  <w:footnote w:type="continuationSeparator" w:id="0">
    <w:p w:rsidR="0057778D" w:rsidRDefault="0057778D" w:rsidP="00577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78D" w:rsidRDefault="005777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78D" w:rsidRDefault="0057778D" w:rsidP="001A168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78D" w:rsidRDefault="005777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155488"/>
    <w:multiLevelType w:val="hybridMultilevel"/>
    <w:tmpl w:val="3A7ABAEC"/>
    <w:lvl w:ilvl="0" w:tplc="C68687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D3A"/>
    <w:rsid w:val="00000B53"/>
    <w:rsid w:val="00011481"/>
    <w:rsid w:val="00016271"/>
    <w:rsid w:val="00025FB2"/>
    <w:rsid w:val="00033D24"/>
    <w:rsid w:val="00034396"/>
    <w:rsid w:val="00035470"/>
    <w:rsid w:val="000372E4"/>
    <w:rsid w:val="00067478"/>
    <w:rsid w:val="000704F7"/>
    <w:rsid w:val="000820CB"/>
    <w:rsid w:val="0009332B"/>
    <w:rsid w:val="00097331"/>
    <w:rsid w:val="000B16DF"/>
    <w:rsid w:val="000B2E33"/>
    <w:rsid w:val="000B4136"/>
    <w:rsid w:val="000B5FEE"/>
    <w:rsid w:val="000B77C6"/>
    <w:rsid w:val="000C186D"/>
    <w:rsid w:val="000C6894"/>
    <w:rsid w:val="000D03E4"/>
    <w:rsid w:val="000D0615"/>
    <w:rsid w:val="000D28AF"/>
    <w:rsid w:val="000D51D9"/>
    <w:rsid w:val="000D6BBC"/>
    <w:rsid w:val="000E053D"/>
    <w:rsid w:val="000E127B"/>
    <w:rsid w:val="001024BB"/>
    <w:rsid w:val="00110B29"/>
    <w:rsid w:val="001136C3"/>
    <w:rsid w:val="00123816"/>
    <w:rsid w:val="00143CAF"/>
    <w:rsid w:val="00154198"/>
    <w:rsid w:val="00155611"/>
    <w:rsid w:val="00163095"/>
    <w:rsid w:val="00166607"/>
    <w:rsid w:val="00171F74"/>
    <w:rsid w:val="001A168E"/>
    <w:rsid w:val="001A605A"/>
    <w:rsid w:val="001A753F"/>
    <w:rsid w:val="001B1E61"/>
    <w:rsid w:val="001B3E36"/>
    <w:rsid w:val="001B47A9"/>
    <w:rsid w:val="001D06F8"/>
    <w:rsid w:val="001E011A"/>
    <w:rsid w:val="001E37D0"/>
    <w:rsid w:val="001E3FFE"/>
    <w:rsid w:val="001F0F91"/>
    <w:rsid w:val="00206E7A"/>
    <w:rsid w:val="00220B56"/>
    <w:rsid w:val="00223683"/>
    <w:rsid w:val="002236E4"/>
    <w:rsid w:val="00230BBD"/>
    <w:rsid w:val="00237F18"/>
    <w:rsid w:val="00244CE7"/>
    <w:rsid w:val="00254F4A"/>
    <w:rsid w:val="00264CF7"/>
    <w:rsid w:val="00273322"/>
    <w:rsid w:val="0028075C"/>
    <w:rsid w:val="00285DA9"/>
    <w:rsid w:val="002A0C4F"/>
    <w:rsid w:val="002A0DAF"/>
    <w:rsid w:val="002A21C6"/>
    <w:rsid w:val="002A591F"/>
    <w:rsid w:val="002B1A16"/>
    <w:rsid w:val="002B1FC0"/>
    <w:rsid w:val="002B73E5"/>
    <w:rsid w:val="002C1A04"/>
    <w:rsid w:val="002C5593"/>
    <w:rsid w:val="002D0F6F"/>
    <w:rsid w:val="002D336C"/>
    <w:rsid w:val="002E0970"/>
    <w:rsid w:val="002E3C85"/>
    <w:rsid w:val="002E43A3"/>
    <w:rsid w:val="00301470"/>
    <w:rsid w:val="00303D1F"/>
    <w:rsid w:val="00310B07"/>
    <w:rsid w:val="003141C2"/>
    <w:rsid w:val="00317AA7"/>
    <w:rsid w:val="003200E0"/>
    <w:rsid w:val="003401DB"/>
    <w:rsid w:val="00350C4A"/>
    <w:rsid w:val="00385645"/>
    <w:rsid w:val="003A0CD4"/>
    <w:rsid w:val="003C1549"/>
    <w:rsid w:val="003D60A6"/>
    <w:rsid w:val="003D7B9C"/>
    <w:rsid w:val="003E27BC"/>
    <w:rsid w:val="003F0E37"/>
    <w:rsid w:val="003F1404"/>
    <w:rsid w:val="003F4C25"/>
    <w:rsid w:val="003F52A6"/>
    <w:rsid w:val="0040345F"/>
    <w:rsid w:val="00407889"/>
    <w:rsid w:val="0042260D"/>
    <w:rsid w:val="00427C3C"/>
    <w:rsid w:val="0043193A"/>
    <w:rsid w:val="00443256"/>
    <w:rsid w:val="00467EEF"/>
    <w:rsid w:val="0047043B"/>
    <w:rsid w:val="00471CC2"/>
    <w:rsid w:val="00482946"/>
    <w:rsid w:val="00491A85"/>
    <w:rsid w:val="00492517"/>
    <w:rsid w:val="004B11AC"/>
    <w:rsid w:val="004B5489"/>
    <w:rsid w:val="004B6E1E"/>
    <w:rsid w:val="004C4C78"/>
    <w:rsid w:val="004E4A3C"/>
    <w:rsid w:val="004E58E7"/>
    <w:rsid w:val="00500E70"/>
    <w:rsid w:val="00506302"/>
    <w:rsid w:val="005074E7"/>
    <w:rsid w:val="00521D7C"/>
    <w:rsid w:val="00525C8E"/>
    <w:rsid w:val="00525CEC"/>
    <w:rsid w:val="00531F2F"/>
    <w:rsid w:val="005330A7"/>
    <w:rsid w:val="005424BA"/>
    <w:rsid w:val="00574573"/>
    <w:rsid w:val="00574A5F"/>
    <w:rsid w:val="00576A73"/>
    <w:rsid w:val="0057778D"/>
    <w:rsid w:val="00577BDF"/>
    <w:rsid w:val="00590A61"/>
    <w:rsid w:val="005A0683"/>
    <w:rsid w:val="005A37B9"/>
    <w:rsid w:val="005A3C35"/>
    <w:rsid w:val="005B315F"/>
    <w:rsid w:val="005B5A7E"/>
    <w:rsid w:val="005C3A09"/>
    <w:rsid w:val="005D1099"/>
    <w:rsid w:val="005E4654"/>
    <w:rsid w:val="005E695C"/>
    <w:rsid w:val="005F7B6F"/>
    <w:rsid w:val="00635271"/>
    <w:rsid w:val="00642204"/>
    <w:rsid w:val="006511BF"/>
    <w:rsid w:val="00656F8A"/>
    <w:rsid w:val="00657252"/>
    <w:rsid w:val="006579F6"/>
    <w:rsid w:val="00661298"/>
    <w:rsid w:val="00667304"/>
    <w:rsid w:val="00672CEC"/>
    <w:rsid w:val="006805AC"/>
    <w:rsid w:val="00685BD7"/>
    <w:rsid w:val="00693D26"/>
    <w:rsid w:val="006C7D69"/>
    <w:rsid w:val="006D30B7"/>
    <w:rsid w:val="006F28B4"/>
    <w:rsid w:val="00700C51"/>
    <w:rsid w:val="00701C56"/>
    <w:rsid w:val="007034B6"/>
    <w:rsid w:val="00735602"/>
    <w:rsid w:val="00754AD8"/>
    <w:rsid w:val="00762E51"/>
    <w:rsid w:val="007744E7"/>
    <w:rsid w:val="00780243"/>
    <w:rsid w:val="0078516A"/>
    <w:rsid w:val="00790F39"/>
    <w:rsid w:val="00792B15"/>
    <w:rsid w:val="00795335"/>
    <w:rsid w:val="007A08E1"/>
    <w:rsid w:val="007C10FE"/>
    <w:rsid w:val="007C14FA"/>
    <w:rsid w:val="007E7591"/>
    <w:rsid w:val="007F13F7"/>
    <w:rsid w:val="007F1FFF"/>
    <w:rsid w:val="00810526"/>
    <w:rsid w:val="0081301D"/>
    <w:rsid w:val="00813676"/>
    <w:rsid w:val="00814FB4"/>
    <w:rsid w:val="00817BF5"/>
    <w:rsid w:val="008333D6"/>
    <w:rsid w:val="00835783"/>
    <w:rsid w:val="008413D1"/>
    <w:rsid w:val="008454DD"/>
    <w:rsid w:val="0085588E"/>
    <w:rsid w:val="00860BC6"/>
    <w:rsid w:val="00864AF9"/>
    <w:rsid w:val="0087220B"/>
    <w:rsid w:val="008735FA"/>
    <w:rsid w:val="00884EAA"/>
    <w:rsid w:val="00886D70"/>
    <w:rsid w:val="00892118"/>
    <w:rsid w:val="008A20CD"/>
    <w:rsid w:val="008B1330"/>
    <w:rsid w:val="008C4285"/>
    <w:rsid w:val="008F1ECC"/>
    <w:rsid w:val="008F71DC"/>
    <w:rsid w:val="00903222"/>
    <w:rsid w:val="00903E11"/>
    <w:rsid w:val="009073F7"/>
    <w:rsid w:val="00916B63"/>
    <w:rsid w:val="0091744A"/>
    <w:rsid w:val="00917C34"/>
    <w:rsid w:val="009214C7"/>
    <w:rsid w:val="009447F7"/>
    <w:rsid w:val="00946D34"/>
    <w:rsid w:val="00954692"/>
    <w:rsid w:val="00957E6E"/>
    <w:rsid w:val="00961D7C"/>
    <w:rsid w:val="0096218A"/>
    <w:rsid w:val="009658C7"/>
    <w:rsid w:val="009813D0"/>
    <w:rsid w:val="00987454"/>
    <w:rsid w:val="00987D8F"/>
    <w:rsid w:val="0099214E"/>
    <w:rsid w:val="009954D8"/>
    <w:rsid w:val="009A172E"/>
    <w:rsid w:val="009B04F5"/>
    <w:rsid w:val="009B2DEE"/>
    <w:rsid w:val="009C552D"/>
    <w:rsid w:val="009D7F70"/>
    <w:rsid w:val="009E2D92"/>
    <w:rsid w:val="009E438E"/>
    <w:rsid w:val="009F0449"/>
    <w:rsid w:val="009F407D"/>
    <w:rsid w:val="00A10387"/>
    <w:rsid w:val="00A1499D"/>
    <w:rsid w:val="00A232AF"/>
    <w:rsid w:val="00A2419F"/>
    <w:rsid w:val="00A2674E"/>
    <w:rsid w:val="00A27D81"/>
    <w:rsid w:val="00A30DC2"/>
    <w:rsid w:val="00A40E72"/>
    <w:rsid w:val="00A51B16"/>
    <w:rsid w:val="00A51E17"/>
    <w:rsid w:val="00A54A2B"/>
    <w:rsid w:val="00A56DA8"/>
    <w:rsid w:val="00A675DF"/>
    <w:rsid w:val="00A71916"/>
    <w:rsid w:val="00A77C5F"/>
    <w:rsid w:val="00A813E8"/>
    <w:rsid w:val="00A81621"/>
    <w:rsid w:val="00A81B96"/>
    <w:rsid w:val="00AA082C"/>
    <w:rsid w:val="00AA73C2"/>
    <w:rsid w:val="00AB75AE"/>
    <w:rsid w:val="00AB7B16"/>
    <w:rsid w:val="00AC3C3F"/>
    <w:rsid w:val="00AC419E"/>
    <w:rsid w:val="00AC443E"/>
    <w:rsid w:val="00AC4486"/>
    <w:rsid w:val="00AE4116"/>
    <w:rsid w:val="00AF23A7"/>
    <w:rsid w:val="00B2178A"/>
    <w:rsid w:val="00B217A0"/>
    <w:rsid w:val="00B31E47"/>
    <w:rsid w:val="00B34D4F"/>
    <w:rsid w:val="00B40CD6"/>
    <w:rsid w:val="00B43DC3"/>
    <w:rsid w:val="00B4413D"/>
    <w:rsid w:val="00B47886"/>
    <w:rsid w:val="00B62C27"/>
    <w:rsid w:val="00B76B68"/>
    <w:rsid w:val="00B80375"/>
    <w:rsid w:val="00B822CC"/>
    <w:rsid w:val="00B83BBB"/>
    <w:rsid w:val="00B96EC9"/>
    <w:rsid w:val="00BA302A"/>
    <w:rsid w:val="00BA7C4F"/>
    <w:rsid w:val="00BB2B6E"/>
    <w:rsid w:val="00BB60F8"/>
    <w:rsid w:val="00BC14DF"/>
    <w:rsid w:val="00BD01B4"/>
    <w:rsid w:val="00BD30D3"/>
    <w:rsid w:val="00BF1956"/>
    <w:rsid w:val="00BF3268"/>
    <w:rsid w:val="00C05EE3"/>
    <w:rsid w:val="00C3664E"/>
    <w:rsid w:val="00C45F25"/>
    <w:rsid w:val="00C46BCD"/>
    <w:rsid w:val="00C479E2"/>
    <w:rsid w:val="00C5770C"/>
    <w:rsid w:val="00C80517"/>
    <w:rsid w:val="00C80DD0"/>
    <w:rsid w:val="00C85FDE"/>
    <w:rsid w:val="00C86BAA"/>
    <w:rsid w:val="00C90B77"/>
    <w:rsid w:val="00C94B0B"/>
    <w:rsid w:val="00CA3FA7"/>
    <w:rsid w:val="00CB1E30"/>
    <w:rsid w:val="00CB757C"/>
    <w:rsid w:val="00CC24C1"/>
    <w:rsid w:val="00CF261F"/>
    <w:rsid w:val="00CF5066"/>
    <w:rsid w:val="00D03BBD"/>
    <w:rsid w:val="00D23D3B"/>
    <w:rsid w:val="00D269A5"/>
    <w:rsid w:val="00D35B2B"/>
    <w:rsid w:val="00D363B5"/>
    <w:rsid w:val="00D42A80"/>
    <w:rsid w:val="00D432F9"/>
    <w:rsid w:val="00D51214"/>
    <w:rsid w:val="00D53E38"/>
    <w:rsid w:val="00D53F93"/>
    <w:rsid w:val="00D864FB"/>
    <w:rsid w:val="00D86C58"/>
    <w:rsid w:val="00D9170A"/>
    <w:rsid w:val="00D92E95"/>
    <w:rsid w:val="00D97D8A"/>
    <w:rsid w:val="00DA72F7"/>
    <w:rsid w:val="00DB4C4B"/>
    <w:rsid w:val="00DB64C1"/>
    <w:rsid w:val="00DC2A77"/>
    <w:rsid w:val="00DC6A28"/>
    <w:rsid w:val="00DE676E"/>
    <w:rsid w:val="00DF2D6B"/>
    <w:rsid w:val="00DF476A"/>
    <w:rsid w:val="00DF5636"/>
    <w:rsid w:val="00E07B34"/>
    <w:rsid w:val="00E13A9B"/>
    <w:rsid w:val="00E203D6"/>
    <w:rsid w:val="00E22972"/>
    <w:rsid w:val="00E34257"/>
    <w:rsid w:val="00E40A4C"/>
    <w:rsid w:val="00E416A9"/>
    <w:rsid w:val="00E523F7"/>
    <w:rsid w:val="00E57B22"/>
    <w:rsid w:val="00E7233F"/>
    <w:rsid w:val="00E73243"/>
    <w:rsid w:val="00E755BA"/>
    <w:rsid w:val="00E80E8F"/>
    <w:rsid w:val="00E81795"/>
    <w:rsid w:val="00E87194"/>
    <w:rsid w:val="00E90D27"/>
    <w:rsid w:val="00EC5045"/>
    <w:rsid w:val="00ED0D4A"/>
    <w:rsid w:val="00ED4BC9"/>
    <w:rsid w:val="00EE1E26"/>
    <w:rsid w:val="00EF5272"/>
    <w:rsid w:val="00F034C8"/>
    <w:rsid w:val="00F037DF"/>
    <w:rsid w:val="00F03FDC"/>
    <w:rsid w:val="00F10538"/>
    <w:rsid w:val="00F15D8C"/>
    <w:rsid w:val="00F1683E"/>
    <w:rsid w:val="00F23FAF"/>
    <w:rsid w:val="00F2628B"/>
    <w:rsid w:val="00F31060"/>
    <w:rsid w:val="00F31175"/>
    <w:rsid w:val="00F411FD"/>
    <w:rsid w:val="00F47AB2"/>
    <w:rsid w:val="00F50436"/>
    <w:rsid w:val="00F63948"/>
    <w:rsid w:val="00F71F2E"/>
    <w:rsid w:val="00F73320"/>
    <w:rsid w:val="00F7584E"/>
    <w:rsid w:val="00F80148"/>
    <w:rsid w:val="00F84C28"/>
    <w:rsid w:val="00F92CBC"/>
    <w:rsid w:val="00F96982"/>
    <w:rsid w:val="00FB1D3A"/>
    <w:rsid w:val="00FB31EE"/>
    <w:rsid w:val="00FC49F0"/>
    <w:rsid w:val="00FC508A"/>
    <w:rsid w:val="00FD037F"/>
    <w:rsid w:val="00FE5913"/>
    <w:rsid w:val="00FE6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7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7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78D"/>
    <w:rPr>
      <w:sz w:val="18"/>
      <w:szCs w:val="18"/>
    </w:rPr>
  </w:style>
  <w:style w:type="paragraph" w:styleId="a4">
    <w:name w:val="footer"/>
    <w:basedOn w:val="a"/>
    <w:link w:val="Char0"/>
    <w:uiPriority w:val="99"/>
    <w:unhideWhenUsed/>
    <w:rsid w:val="0057778D"/>
    <w:pPr>
      <w:tabs>
        <w:tab w:val="center" w:pos="4153"/>
        <w:tab w:val="right" w:pos="8306"/>
      </w:tabs>
      <w:snapToGrid w:val="0"/>
      <w:jc w:val="left"/>
    </w:pPr>
    <w:rPr>
      <w:sz w:val="18"/>
      <w:szCs w:val="18"/>
    </w:rPr>
  </w:style>
  <w:style w:type="character" w:customStyle="1" w:styleId="Char0">
    <w:name w:val="页脚 Char"/>
    <w:basedOn w:val="a0"/>
    <w:link w:val="a4"/>
    <w:uiPriority w:val="99"/>
    <w:rsid w:val="0057778D"/>
    <w:rPr>
      <w:sz w:val="18"/>
      <w:szCs w:val="18"/>
    </w:rPr>
  </w:style>
  <w:style w:type="character" w:styleId="a5">
    <w:name w:val="Hyperlink"/>
    <w:rsid w:val="0057778D"/>
    <w:rPr>
      <w:color w:val="0000FF"/>
      <w:u w:val="single"/>
    </w:rPr>
  </w:style>
  <w:style w:type="character" w:customStyle="1" w:styleId="highlight">
    <w:name w:val="highlight"/>
    <w:basedOn w:val="a0"/>
    <w:rsid w:val="0057778D"/>
  </w:style>
  <w:style w:type="paragraph" w:styleId="a6">
    <w:name w:val="Balloon Text"/>
    <w:basedOn w:val="a"/>
    <w:link w:val="Char1"/>
    <w:uiPriority w:val="99"/>
    <w:semiHidden/>
    <w:unhideWhenUsed/>
    <w:rsid w:val="0057778D"/>
    <w:rPr>
      <w:sz w:val="18"/>
      <w:szCs w:val="18"/>
    </w:rPr>
  </w:style>
  <w:style w:type="character" w:customStyle="1" w:styleId="Char1">
    <w:name w:val="批注框文本 Char"/>
    <w:basedOn w:val="a0"/>
    <w:link w:val="a6"/>
    <w:uiPriority w:val="99"/>
    <w:semiHidden/>
    <w:rsid w:val="0057778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7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7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78D"/>
    <w:rPr>
      <w:sz w:val="18"/>
      <w:szCs w:val="18"/>
    </w:rPr>
  </w:style>
  <w:style w:type="paragraph" w:styleId="a4">
    <w:name w:val="footer"/>
    <w:basedOn w:val="a"/>
    <w:link w:val="Char0"/>
    <w:uiPriority w:val="99"/>
    <w:unhideWhenUsed/>
    <w:rsid w:val="0057778D"/>
    <w:pPr>
      <w:tabs>
        <w:tab w:val="center" w:pos="4153"/>
        <w:tab w:val="right" w:pos="8306"/>
      </w:tabs>
      <w:snapToGrid w:val="0"/>
      <w:jc w:val="left"/>
    </w:pPr>
    <w:rPr>
      <w:sz w:val="18"/>
      <w:szCs w:val="18"/>
    </w:rPr>
  </w:style>
  <w:style w:type="character" w:customStyle="1" w:styleId="Char0">
    <w:name w:val="页脚 Char"/>
    <w:basedOn w:val="a0"/>
    <w:link w:val="a4"/>
    <w:uiPriority w:val="99"/>
    <w:rsid w:val="0057778D"/>
    <w:rPr>
      <w:sz w:val="18"/>
      <w:szCs w:val="18"/>
    </w:rPr>
  </w:style>
  <w:style w:type="character" w:styleId="a5">
    <w:name w:val="Hyperlink"/>
    <w:rsid w:val="0057778D"/>
    <w:rPr>
      <w:color w:val="0000FF"/>
      <w:u w:val="single"/>
    </w:rPr>
  </w:style>
  <w:style w:type="character" w:customStyle="1" w:styleId="highlight">
    <w:name w:val="highlight"/>
    <w:basedOn w:val="a0"/>
    <w:rsid w:val="0057778D"/>
  </w:style>
  <w:style w:type="paragraph" w:styleId="a6">
    <w:name w:val="Balloon Text"/>
    <w:basedOn w:val="a"/>
    <w:link w:val="Char1"/>
    <w:uiPriority w:val="99"/>
    <w:semiHidden/>
    <w:unhideWhenUsed/>
    <w:rsid w:val="0057778D"/>
    <w:rPr>
      <w:sz w:val="18"/>
      <w:szCs w:val="18"/>
    </w:rPr>
  </w:style>
  <w:style w:type="character" w:customStyle="1" w:styleId="Char1">
    <w:name w:val="批注框文本 Char"/>
    <w:basedOn w:val="a0"/>
    <w:link w:val="a6"/>
    <w:uiPriority w:val="99"/>
    <w:semiHidden/>
    <w:rsid w:val="0057778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cbi.nlm.nih.gov/pubmed/?term=Fang%20M%5BAuthor%5D&amp;cauthor=true&amp;cauthor_uid=26283551" TargetMode="External"/><Relationship Id="rId21" Type="http://schemas.openxmlformats.org/officeDocument/2006/relationships/hyperlink" Target="http://www.ncbi.nlm.nih.gov/pubmed/?term=Deng%20Y%5BAuthor%5D&amp;cauthor=true&amp;cauthor_uid=26678483" TargetMode="External"/><Relationship Id="rId34" Type="http://schemas.openxmlformats.org/officeDocument/2006/relationships/hyperlink" Target="http://www.ncbi.nlm.nih.gov/pubmed/?term=Mogha%20A%5Bauth%5D" TargetMode="External"/><Relationship Id="rId42" Type="http://schemas.openxmlformats.org/officeDocument/2006/relationships/hyperlink" Target="http://www.ncbi.nlm.nih.gov/pubmed/?term=Corfas%20G%5Bauth%5D" TargetMode="External"/><Relationship Id="rId47" Type="http://schemas.openxmlformats.org/officeDocument/2006/relationships/hyperlink" Target="http://www.ncbi.nlm.nih.gov/pubmed?term=Fang%20M%5BAuthor%5D&amp;cauthor=true&amp;cauthor_uid=24047519" TargetMode="External"/><Relationship Id="rId50" Type="http://schemas.openxmlformats.org/officeDocument/2006/relationships/hyperlink" Target="http://www.ncbi.nlm.nih.gov/pubmed?term=Zeng%20HK%5BAuthor%5D&amp;cauthor=true&amp;cauthor_uid=24047519" TargetMode="External"/><Relationship Id="rId55" Type="http://schemas.openxmlformats.org/officeDocument/2006/relationships/hyperlink" Target="http://www-ncbi-nlm-nih-gov.libproxy1.nus.edu.sg/pubmed?term=Deng%20YY%5BAuthor%5D&amp;cauthor=true&amp;cauthor_uid=23611093" TargetMode="External"/><Relationship Id="rId63" Type="http://schemas.openxmlformats.org/officeDocument/2006/relationships/hyperlink" Target="http://www-ncbi-nlm-nih-gov.libproxy1.nus.edu.sg/pubmed?term=%22Lu%20J%22%5BAuthor%5D" TargetMode="External"/><Relationship Id="rId68" Type="http://schemas.openxmlformats.org/officeDocument/2006/relationships/hyperlink" Target="http://www.ncbi.nlm.nih.gov.libproxy1.nus.edu.sg/pubmed?term=%22Wang%20QS%22%5BAuthor%5D" TargetMode="External"/><Relationship Id="rId76" Type="http://schemas.openxmlformats.org/officeDocument/2006/relationships/hyperlink" Target="http://www.ncbi.nlm.nih.gov.libproxy1.nus.edu.sg/pubmed?term=%22Zeng%20HK%22%5BAuthor%5D" TargetMode="External"/><Relationship Id="rId84" Type="http://schemas.openxmlformats.org/officeDocument/2006/relationships/hyperlink" Target="http://www-ncbi-nlm-nih-gov.libproxy1.nus.edu.sg/pubmed?term=%22Luo%20R%22%5BAuthor%5D" TargetMode="External"/><Relationship Id="rId89" Type="http://schemas.openxmlformats.org/officeDocument/2006/relationships/hyperlink" Target="http://www-ncbi-nlm-nih-gov.libproxy1.nus.edu.sg/pubmed/22238662"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ncbi.nlm.nih.gov.libproxy1.nus.edu.sg/pubmed?term=%22Chen%20CB%22%5BAuthor%5D"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ncbi.nlm.nih.gov/pubmed/?term=Chen%20M%5BAuthor%5D&amp;cauthor=true&amp;cauthor_uid=26678483" TargetMode="External"/><Relationship Id="rId29" Type="http://schemas.openxmlformats.org/officeDocument/2006/relationships/hyperlink" Target="http://www.ncbi.nlm.nih.gov/pubmed/26283551" TargetMode="External"/><Relationship Id="rId11" Type="http://schemas.openxmlformats.org/officeDocument/2006/relationships/image" Target="media/image3.wmf"/><Relationship Id="rId24" Type="http://schemas.openxmlformats.org/officeDocument/2006/relationships/hyperlink" Target="http://www.ncbi.nlm.nih.gov/pubmed/?term=Han%20Q%5BAuthor%5D&amp;cauthor=true&amp;cauthor_uid=26283551" TargetMode="External"/><Relationship Id="rId32" Type="http://schemas.openxmlformats.org/officeDocument/2006/relationships/hyperlink" Target="http://www.ncbi.nlm.nih.gov/pubmed/?term=Luo%20R%5Bauth%5D" TargetMode="External"/><Relationship Id="rId37" Type="http://schemas.openxmlformats.org/officeDocument/2006/relationships/hyperlink" Target="http://www.ncbi.nlm.nih.gov/pubmed/?term=Jeong%20SJ%5Bauth%5D" TargetMode="External"/><Relationship Id="rId40" Type="http://schemas.openxmlformats.org/officeDocument/2006/relationships/hyperlink" Target="http://www.ncbi.nlm.nih.gov/pubmed/?term=Chang%20BS%5Bauth%5D" TargetMode="External"/><Relationship Id="rId45" Type="http://schemas.openxmlformats.org/officeDocument/2006/relationships/hyperlink" Target="http://www.ncbi.nlm.nih.gov/pubmed?term=Zhu%20GF%5BAuthor%5D&amp;cauthor=true&amp;cauthor_uid=24047519" TargetMode="External"/><Relationship Id="rId53" Type="http://schemas.openxmlformats.org/officeDocument/2006/relationships/hyperlink" Target="http://www-ncbi-nlm-nih-gov.libproxy1.nus.edu.sg/pubmed?term=Chen%20M%5BAuthor%5D&amp;cauthor=true&amp;cauthor_uid=23611093" TargetMode="External"/><Relationship Id="rId58" Type="http://schemas.openxmlformats.org/officeDocument/2006/relationships/hyperlink" Target="http://www-ncbi-nlm-nih-gov.libproxy1.nus.edu.sg/pubmed?term=Huang%20WP%5BAuthor%5D&amp;cauthor=true&amp;cauthor_uid=23611093" TargetMode="External"/><Relationship Id="rId66" Type="http://schemas.openxmlformats.org/officeDocument/2006/relationships/hyperlink" Target="http://www-ncbi-nlm-nih-gov.libproxy1.nus.edu.sg/pubmed/21622239" TargetMode="External"/><Relationship Id="rId74" Type="http://schemas.openxmlformats.org/officeDocument/2006/relationships/hyperlink" Target="http://www.ncbi.nlm.nih.gov.libproxy1.nus.edu.sg/pubmed?term=%22Jiang%20X%22%5BAuthor%5D" TargetMode="External"/><Relationship Id="rId79" Type="http://schemas.openxmlformats.org/officeDocument/2006/relationships/hyperlink" Target="http://www.ncbi.nlm.nih.gov.libproxy1.nus.edu.sg/pubmed?term=%22Jiang%20WQ%22%5BAuthor%5D" TargetMode="External"/><Relationship Id="rId87" Type="http://schemas.openxmlformats.org/officeDocument/2006/relationships/hyperlink" Target="http://www-ncbi-nlm-nih-gov.libproxy1.nus.edu.sg/pubmed?term=%22Strokes%20N%22%5BAuthor%5D" TargetMode="External"/><Relationship Id="rId5" Type="http://schemas.openxmlformats.org/officeDocument/2006/relationships/webSettings" Target="webSettings.xml"/><Relationship Id="rId61" Type="http://schemas.openxmlformats.org/officeDocument/2006/relationships/hyperlink" Target="http://www-ncbi-nlm-nih-gov.libproxy1.nus.edu.sg/pubmed?term=Zeng%20HK%5BAuthor%5D&amp;cauthor=true&amp;cauthor_uid=23611093" TargetMode="External"/><Relationship Id="rId82" Type="http://schemas.openxmlformats.org/officeDocument/2006/relationships/hyperlink" Target="http://www.ncbi.nlm.nih.gov.libproxy1.nus.edu.sg/pubmed?term=%22Jiang%20X%22%5BAuthor%5D" TargetMode="External"/><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hyperlink" Target="http://www.ncbi.nlm.nih.gov/pubmed/?term=Zeng%20H%5BAuthor%5D&amp;cauthor=true&amp;cauthor_uid=26678483" TargetMode="External"/><Relationship Id="rId14" Type="http://schemas.openxmlformats.org/officeDocument/2006/relationships/hyperlink" Target="http://www.ncbi.nlm.nih.gov/pubmed/?term=Shen%20F%5BAuthor%5D&amp;cauthor=true&amp;cauthor_uid=26678483" TargetMode="External"/><Relationship Id="rId22" Type="http://schemas.openxmlformats.org/officeDocument/2006/relationships/hyperlink" Target="http://www.ncbi.nlm.nih.gov/pubmed/26678483" TargetMode="External"/><Relationship Id="rId27" Type="http://schemas.openxmlformats.org/officeDocument/2006/relationships/hyperlink" Target="http://www.ncbi.nlm.nih.gov/pubmed/?term=Zeng%20H%5BAuthor%5D&amp;cauthor=true&amp;cauthor_uid=26283551" TargetMode="External"/><Relationship Id="rId30" Type="http://schemas.openxmlformats.org/officeDocument/2006/relationships/hyperlink" Target="http://www.ncbi.nlm.nih.gov/pubmed/?term=Giera%20S%5Bauth%5D" TargetMode="External"/><Relationship Id="rId35" Type="http://schemas.openxmlformats.org/officeDocument/2006/relationships/hyperlink" Target="http://www.ncbi.nlm.nih.gov/pubmed/?term=Monk%20KR%5Bauth%5D" TargetMode="External"/><Relationship Id="rId43" Type="http://schemas.openxmlformats.org/officeDocument/2006/relationships/hyperlink" Target="http://www.ncbi.nlm.nih.gov/pubmed/?term=Piao%20X%5Bauth%5D" TargetMode="External"/><Relationship Id="rId48" Type="http://schemas.openxmlformats.org/officeDocument/2006/relationships/hyperlink" Target="http://www.ncbi.nlm.nih.gov/pubmed?term=Zhu%20GF%5BAuthor%5D&amp;cauthor=true&amp;cauthor_uid=24047519" TargetMode="External"/><Relationship Id="rId56" Type="http://schemas.openxmlformats.org/officeDocument/2006/relationships/hyperlink" Target="http://www-ncbi-nlm-nih-gov.libproxy1.nus.edu.sg/pubmed?term=Hu%20B%5BAuthor%5D&amp;cauthor=true&amp;cauthor_uid=23611093" TargetMode="External"/><Relationship Id="rId64" Type="http://schemas.openxmlformats.org/officeDocument/2006/relationships/hyperlink" Target="http://www-ncbi-nlm-nih-gov.libproxy1.nus.edu.sg/pubmed?term=%22Ling%20EA%22%5BAuthor%5D" TargetMode="External"/><Relationship Id="rId69" Type="http://schemas.openxmlformats.org/officeDocument/2006/relationships/hyperlink" Target="http://www.ncbi.nlm.nih.gov.libproxy1.nus.edu.sg/pubmed?term=%22Deng%20YY%22%5BAuthor%5D" TargetMode="External"/><Relationship Id="rId77" Type="http://schemas.openxmlformats.org/officeDocument/2006/relationships/hyperlink" Target="http://www.ncbi.nlm.nih.gov.libproxy1.nus.edu.sg/pubmed?term=%22Wang%20QS%22%5BAuthor%5D" TargetMode="External"/><Relationship Id="rId8" Type="http://schemas.openxmlformats.org/officeDocument/2006/relationships/image" Target="media/image1.jpeg"/><Relationship Id="rId51" Type="http://schemas.openxmlformats.org/officeDocument/2006/relationships/hyperlink" Target="http://www.ncbi.nlm.nih.gov/pubmed/24047519" TargetMode="External"/><Relationship Id="rId72" Type="http://schemas.openxmlformats.org/officeDocument/2006/relationships/hyperlink" Target="http://www.ncbi.nlm.nih.gov.libproxy1.nus.edu.sg/pubmed?term=%22Fu%20YH%22%5BAuthor%5D" TargetMode="External"/><Relationship Id="rId80" Type="http://schemas.openxmlformats.org/officeDocument/2006/relationships/hyperlink" Target="http://www.ncbi.nlm.nih.gov.libproxy1.nus.edu.sg/pubmed?term=%22Fang%20M%22%5BAuthor%5D" TargetMode="External"/><Relationship Id="rId85" Type="http://schemas.openxmlformats.org/officeDocument/2006/relationships/hyperlink" Target="http://www-ncbi-nlm-nih-gov.libproxy1.nus.edu.sg/pubmed?term=%22Jin%20Z%22%5BAuthor%5D" TargetMode="External"/><Relationship Id="rId93"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control" Target="activeX/activeX2.xml"/><Relationship Id="rId17" Type="http://schemas.openxmlformats.org/officeDocument/2006/relationships/hyperlink" Target="http://www.ncbi.nlm.nih.gov/pubmed/?term=Han%20Q%5BAuthor%5D&amp;cauthor=true&amp;cauthor_uid=26678483" TargetMode="External"/><Relationship Id="rId25" Type="http://schemas.openxmlformats.org/officeDocument/2006/relationships/hyperlink" Target="http://www.ncbi.nlm.nih.gov/pubmed/?term=Xie%20D%5BAuthor%5D&amp;cauthor=true&amp;cauthor_uid=26283551" TargetMode="External"/><Relationship Id="rId33" Type="http://schemas.openxmlformats.org/officeDocument/2006/relationships/hyperlink" Target="http://www.ncbi.nlm.nih.gov/pubmed/?term=Ackerman%20SD%5Bauth%5D" TargetMode="External"/><Relationship Id="rId38" Type="http://schemas.openxmlformats.org/officeDocument/2006/relationships/hyperlink" Target="http://www.ncbi.nlm.nih.gov/pubmed/?term=Makinodan%20M%5Bauth%5D" TargetMode="External"/><Relationship Id="rId46" Type="http://schemas.openxmlformats.org/officeDocument/2006/relationships/hyperlink" Target="http://www.ncbi.nlm.nih.gov/pubmed?term=Deng%20YY%5BAuthor%5D&amp;cauthor=true&amp;cauthor_uid=24047519" TargetMode="External"/><Relationship Id="rId59" Type="http://schemas.openxmlformats.org/officeDocument/2006/relationships/hyperlink" Target="http://www-ncbi-nlm-nih-gov.libproxy1.nus.edu.sg/pubmed?term=Long%20Y%5BAuthor%5D&amp;cauthor=true&amp;cauthor_uid=23611093" TargetMode="External"/><Relationship Id="rId67" Type="http://schemas.openxmlformats.org/officeDocument/2006/relationships/hyperlink" Target="http://www.ncbi.nlm.nih.gov.libproxy1.nus.edu.sg/pubmed?term=%22Zeng%20HK%22%5BAuthor%5D" TargetMode="External"/><Relationship Id="rId20" Type="http://schemas.openxmlformats.org/officeDocument/2006/relationships/hyperlink" Target="http://www.ncbi.nlm.nih.gov/pubmed/?term=Chen%20C%5BAuthor%5D&amp;cauthor=true&amp;cauthor_uid=26678483" TargetMode="External"/><Relationship Id="rId41" Type="http://schemas.openxmlformats.org/officeDocument/2006/relationships/hyperlink" Target="http://www.ncbi.nlm.nih.gov/pubmed/?term=Stevens%20B%5Bauth%5D" TargetMode="External"/><Relationship Id="rId54" Type="http://schemas.openxmlformats.org/officeDocument/2006/relationships/hyperlink" Target="http://www-ncbi-nlm-nih-gov.libproxy1.nus.edu.sg/pubmed?term=Zheng%20CW%5BAuthor%5D&amp;cauthor=true&amp;cauthor_uid=23611093" TargetMode="External"/><Relationship Id="rId62" Type="http://schemas.openxmlformats.org/officeDocument/2006/relationships/hyperlink" Target="http://www-ncbi-nlm-nih-gov.libproxy1.nus.edu.sg/pubmed?term=%22Deng%20YY%22%5BAuthor%5D" TargetMode="External"/><Relationship Id="rId70" Type="http://schemas.openxmlformats.org/officeDocument/2006/relationships/hyperlink" Target="http://www.ncbi.nlm.nih.gov.libproxy1.nus.edu.sg/pubmed?term=%22Fang%20M%22%5BAuthor%5D" TargetMode="External"/><Relationship Id="rId75" Type="http://schemas.openxmlformats.org/officeDocument/2006/relationships/hyperlink" Target="javascript:AL_get(this,%20'jour',%20'Neuroscience.');" TargetMode="External"/><Relationship Id="rId83" Type="http://schemas.openxmlformats.org/officeDocument/2006/relationships/hyperlink" Target="javascript:AL_get(this,%20'jour',%20'BMC%20Neurosci.');" TargetMode="External"/><Relationship Id="rId88" Type="http://schemas.openxmlformats.org/officeDocument/2006/relationships/hyperlink" Target="http://www-ncbi-nlm-nih-gov.libproxy1.nus.edu.sg/pubmed?term=%22Piao%20X%22%5BAuthor%5D" TargetMode="External"/><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ncbi.nlm.nih.gov/pubmed/?term=He%20S%5BAuthor%5D&amp;cauthor=true&amp;cauthor_uid=26678483" TargetMode="External"/><Relationship Id="rId23" Type="http://schemas.openxmlformats.org/officeDocument/2006/relationships/hyperlink" Target="http://www.ncbi.nlm.nih.gov/pubmed/?term=Shen%20F%5BAuthor%5D&amp;cauthor=true&amp;cauthor_uid=26283551" TargetMode="External"/><Relationship Id="rId28" Type="http://schemas.openxmlformats.org/officeDocument/2006/relationships/hyperlink" Target="http://www.ncbi.nlm.nih.gov/pubmed/?term=Deng%20Y%5BAuthor%5D&amp;cauthor=true&amp;cauthor_uid=26283551" TargetMode="External"/><Relationship Id="rId36" Type="http://schemas.openxmlformats.org/officeDocument/2006/relationships/hyperlink" Target="http://www.ncbi.nlm.nih.gov/pubmed/?term=Ying%20Y%5Bauth%5D" TargetMode="External"/><Relationship Id="rId49" Type="http://schemas.openxmlformats.org/officeDocument/2006/relationships/hyperlink" Target="http://www.ncbi.nlm.nih.gov/pubmed?term=Zhou%20Y%5BAuthor%5D&amp;cauthor=true&amp;cauthor_uid=24047519" TargetMode="External"/><Relationship Id="rId57" Type="http://schemas.openxmlformats.org/officeDocument/2006/relationships/hyperlink" Target="http://www-ncbi-nlm-nih-gov.libproxy1.nus.edu.sg/pubmed?term=Liu%20X%5BAuthor%5D&amp;cauthor=true&amp;cauthor_uid=23611093" TargetMode="External"/><Relationship Id="rId10" Type="http://schemas.openxmlformats.org/officeDocument/2006/relationships/control" Target="activeX/activeX1.xml"/><Relationship Id="rId31" Type="http://schemas.openxmlformats.org/officeDocument/2006/relationships/hyperlink" Target="http://www.ncbi.nlm.nih.gov/pubmed/?term=Deng%20Y%5Bauth%5D" TargetMode="External"/><Relationship Id="rId44" Type="http://schemas.openxmlformats.org/officeDocument/2006/relationships/hyperlink" Target="http://www.ncbi.nlm.nih.gov/pubmed?term=Fang%20M%5BAuthor%5D&amp;cauthor=true&amp;cauthor_uid=24047519" TargetMode="External"/><Relationship Id="rId52" Type="http://schemas.openxmlformats.org/officeDocument/2006/relationships/hyperlink" Target="http://www-ncbi-nlm-nih-gov.libproxy1.nus.edu.sg/pubmed?term=Fang%20M%5BAuthor%5D&amp;cauthor=true&amp;cauthor_uid=23611093" TargetMode="External"/><Relationship Id="rId60" Type="http://schemas.openxmlformats.org/officeDocument/2006/relationships/hyperlink" Target="http://www-ncbi-nlm-nih-gov.libproxy1.nus.edu.sg/pubmed?term=Jiang%20WX%5BAuthor%5D&amp;cauthor=true&amp;cauthor_uid=23611093" TargetMode="External"/><Relationship Id="rId65" Type="http://schemas.openxmlformats.org/officeDocument/2006/relationships/hyperlink" Target="http://www-ncbi-nlm-nih-gov.libproxy1.nus.edu.sg/pubmed?term=%22Kaur%20C%22%5BAuthor%5D" TargetMode="External"/><Relationship Id="rId73" Type="http://schemas.openxmlformats.org/officeDocument/2006/relationships/hyperlink" Target="http://www.ncbi.nlm.nih.gov.libproxy1.nus.edu.sg/pubmed?term=%22Jiang%20WQ%22%5BAuthor%5D" TargetMode="External"/><Relationship Id="rId78" Type="http://schemas.openxmlformats.org/officeDocument/2006/relationships/hyperlink" Target="http://www.ncbi.nlm.nih.gov.libproxy1.nus.edu.sg/pubmed?term=%22Deng%20YY%22%5BAuthor%5D" TargetMode="External"/><Relationship Id="rId81" Type="http://schemas.openxmlformats.org/officeDocument/2006/relationships/hyperlink" Target="http://www.ncbi.nlm.nih.gov.libproxy1.nus.edu.sg/pubmed?term=%22Chen%20CB%22%5BAuthor%5D" TargetMode="External"/><Relationship Id="rId86" Type="http://schemas.openxmlformats.org/officeDocument/2006/relationships/hyperlink" Target="http://www-ncbi-nlm-nih-gov.libproxy1.nus.edu.sg/pubmed?term=%22Deng%20Y%22%5BAuthor%5D" TargetMode="External"/><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hyperlink" Target="http://www.ncbi.nlm.nih.gov/pubmed/?term=Xie%20D%5BAuthor%5D&amp;cauthor=true&amp;cauthor_uid=26678483" TargetMode="External"/><Relationship Id="rId18" Type="http://schemas.openxmlformats.org/officeDocument/2006/relationships/hyperlink" Target="http://www.ncbi.nlm.nih.gov/pubmed/?term=Fang%20M%5BAuthor%5D&amp;cauthor=true&amp;cauthor_uid=26678483" TargetMode="External"/><Relationship Id="rId39" Type="http://schemas.openxmlformats.org/officeDocument/2006/relationships/hyperlink" Target="http://www.ncbi.nlm.nih.gov/pubmed/?term=Bialas%20AR%5Bauth%5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2055</Words>
  <Characters>11716</Characters>
  <Application>Microsoft Office Word</Application>
  <DocSecurity>0</DocSecurity>
  <Lines>97</Lines>
  <Paragraphs>27</Paragraphs>
  <ScaleCrop>false</ScaleCrop>
  <Company/>
  <LinksUpToDate>false</LinksUpToDate>
  <CharactersWithSpaces>13744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dengyiyu</dc:creator>
  <cp:keywords/>
  <dc:description/>
  <cp:lastModifiedBy>dengyiyu</cp:lastModifiedBy>
  <cp:revision>4</cp:revision>
  <dcterms:created xsi:type="dcterms:W3CDTF">2016-03-06T14:39:00Z</dcterms:created>
  <dcterms:modified xsi:type="dcterms:W3CDTF">2016-03-06T14:54:00Z</dcterms:modified>
</cp:coreProperties>
</file>