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DEB" w:rsidRDefault="00037DEB" w:rsidP="00FD51B0">
      <w:pPr>
        <w:spacing w:line="36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4"/>
        </w:rPr>
      </w:pPr>
      <w:r w:rsidRPr="00037DEB">
        <w:rPr>
          <w:rFonts w:ascii="宋体" w:eastAsia="宋体" w:hAnsi="宋体" w:cs="Times New Roman"/>
          <w:noProof/>
          <w:sz w:val="28"/>
          <w:szCs w:val="24"/>
        </w:rPr>
        <w:drawing>
          <wp:inline distT="0" distB="0" distL="0" distR="0">
            <wp:extent cx="1058897" cy="1361439"/>
            <wp:effectExtent l="0" t="0" r="825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82382" cy="1391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28E" w:rsidRPr="00FD51B0" w:rsidRDefault="00A717B2" w:rsidP="00CF4622">
      <w:pPr>
        <w:spacing w:line="36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4"/>
        </w:rPr>
      </w:pPr>
      <w:r w:rsidRPr="00CF4622">
        <w:rPr>
          <w:rFonts w:ascii="宋体" w:eastAsia="宋体" w:hAnsi="宋体" w:cs="Times New Roman" w:hint="eastAsia"/>
          <w:sz w:val="28"/>
          <w:szCs w:val="24"/>
        </w:rPr>
        <w:t>梁长虹：</w:t>
      </w:r>
      <w:r w:rsidR="00E640AC" w:rsidRPr="00CF4622">
        <w:rPr>
          <w:rFonts w:ascii="宋体" w:eastAsia="宋体" w:hAnsi="宋体" w:cs="Times New Roman" w:hint="eastAsia"/>
          <w:sz w:val="28"/>
          <w:szCs w:val="24"/>
        </w:rPr>
        <w:t>医学博士、教授、主任医师、博士生导师</w:t>
      </w:r>
      <w:r w:rsidRPr="00CF4622">
        <w:rPr>
          <w:rFonts w:ascii="宋体" w:eastAsia="宋体" w:hAnsi="宋体" w:cs="Times New Roman" w:hint="eastAsia"/>
          <w:sz w:val="28"/>
          <w:szCs w:val="24"/>
        </w:rPr>
        <w:t>，</w:t>
      </w:r>
      <w:r w:rsidR="00E640AC" w:rsidRPr="00CF4622">
        <w:rPr>
          <w:rFonts w:ascii="宋体" w:eastAsia="宋体" w:hAnsi="宋体" w:cs="Times New Roman" w:hint="eastAsia"/>
          <w:sz w:val="28"/>
          <w:szCs w:val="24"/>
        </w:rPr>
        <w:t>广东省医学科学院、广东省人民医院医学影</w:t>
      </w:r>
      <w:bookmarkStart w:id="0" w:name="_GoBack"/>
      <w:bookmarkEnd w:id="0"/>
      <w:r w:rsidR="00E640AC" w:rsidRPr="00CF4622">
        <w:rPr>
          <w:rFonts w:ascii="宋体" w:eastAsia="宋体" w:hAnsi="宋体" w:cs="Times New Roman" w:hint="eastAsia"/>
          <w:sz w:val="28"/>
          <w:szCs w:val="24"/>
        </w:rPr>
        <w:t>像部主任兼放射科主任</w:t>
      </w:r>
      <w:r w:rsidRPr="00CF4622">
        <w:rPr>
          <w:rFonts w:ascii="宋体" w:eastAsia="宋体" w:hAnsi="宋体" w:cs="Times New Roman" w:hint="eastAsia"/>
          <w:sz w:val="28"/>
          <w:szCs w:val="24"/>
        </w:rPr>
        <w:t>。</w:t>
      </w:r>
      <w:r w:rsidRPr="00CF4622">
        <w:rPr>
          <w:rFonts w:hint="eastAsia"/>
          <w:sz w:val="28"/>
          <w:szCs w:val="24"/>
        </w:rPr>
        <w:t>在放射学界具有很高的学术地位及广泛影响力，担任</w:t>
      </w:r>
      <w:r w:rsidR="00E640AC" w:rsidRPr="00CF4622">
        <w:rPr>
          <w:rFonts w:ascii="宋体" w:eastAsia="宋体" w:hAnsi="宋体" w:cs="Times New Roman" w:hint="eastAsia"/>
          <w:sz w:val="28"/>
          <w:szCs w:val="24"/>
        </w:rPr>
        <w:t>中华医学会放射学分会第十三届委员会副主任委员、第十二届中华医学会放射分会委员会常委及腹部学组组长、第九届</w:t>
      </w:r>
      <w:r w:rsidR="00E640AC" w:rsidRPr="00CF4622">
        <w:rPr>
          <w:rFonts w:ascii="宋体" w:hAnsi="宋体" w:hint="eastAsia"/>
          <w:sz w:val="28"/>
          <w:szCs w:val="24"/>
        </w:rPr>
        <w:t>及第十届</w:t>
      </w:r>
      <w:r w:rsidR="00E640AC" w:rsidRPr="00CF4622">
        <w:rPr>
          <w:rFonts w:ascii="宋体" w:eastAsia="宋体" w:hAnsi="宋体" w:cs="Times New Roman" w:hint="eastAsia"/>
          <w:sz w:val="28"/>
          <w:szCs w:val="24"/>
        </w:rPr>
        <w:t>广东省医学会放射学分会主任委员、广东省放射医师协会副主任委员、亚洲腹部影像学会委员</w:t>
      </w:r>
      <w:r w:rsidR="00F55512" w:rsidRPr="00CF4622">
        <w:rPr>
          <w:rFonts w:ascii="宋体" w:eastAsia="宋体" w:hAnsi="宋体" w:cs="Times New Roman" w:hint="eastAsia"/>
          <w:sz w:val="28"/>
          <w:szCs w:val="24"/>
        </w:rPr>
        <w:t>，</w:t>
      </w:r>
      <w:r w:rsidR="00923EDD" w:rsidRPr="00FD51B0">
        <w:rPr>
          <w:rFonts w:ascii="宋体" w:eastAsia="宋体" w:hAnsi="宋体" w:cs="Times New Roman" w:hint="eastAsia"/>
          <w:sz w:val="28"/>
          <w:szCs w:val="24"/>
        </w:rPr>
        <w:t>并担任《中华放射学杂志》、《中国影像技术杂志》</w:t>
      </w:r>
      <w:r w:rsidR="007D128E" w:rsidRPr="00FD51B0">
        <w:rPr>
          <w:rFonts w:ascii="宋体" w:eastAsia="宋体" w:hAnsi="宋体" w:cs="Times New Roman" w:hint="eastAsia"/>
          <w:sz w:val="28"/>
          <w:szCs w:val="24"/>
        </w:rPr>
        <w:t>副主编，多家核心期刊编委和审稿专家。科研及创新能力强：近三年</w:t>
      </w:r>
      <w:r w:rsidR="00FD51B0" w:rsidRPr="00FD51B0">
        <w:rPr>
          <w:rFonts w:ascii="宋体" w:eastAsia="宋体" w:hAnsi="宋体" w:cs="Times New Roman" w:hint="eastAsia"/>
          <w:sz w:val="28"/>
          <w:szCs w:val="24"/>
        </w:rPr>
        <w:t>获得NSFC-广东省联合基金重点项目1</w:t>
      </w:r>
      <w:r w:rsidR="009A470F">
        <w:rPr>
          <w:rFonts w:ascii="宋体" w:eastAsia="宋体" w:hAnsi="宋体" w:cs="Times New Roman" w:hint="eastAsia"/>
          <w:sz w:val="28"/>
          <w:szCs w:val="24"/>
        </w:rPr>
        <w:t>项、国家自然科学基金面上</w:t>
      </w:r>
      <w:r w:rsidR="00FD51B0" w:rsidRPr="00FD51B0">
        <w:rPr>
          <w:rFonts w:ascii="宋体" w:eastAsia="宋体" w:hAnsi="宋体" w:cs="Times New Roman" w:hint="eastAsia"/>
          <w:sz w:val="28"/>
          <w:szCs w:val="24"/>
        </w:rPr>
        <w:t>项目1项，资助的研究经费达700万元；</w:t>
      </w:r>
      <w:r w:rsidR="007D128E" w:rsidRPr="00FD51B0">
        <w:rPr>
          <w:rFonts w:ascii="宋体" w:eastAsia="宋体" w:hAnsi="宋体" w:cs="Times New Roman" w:hint="eastAsia"/>
          <w:sz w:val="28"/>
          <w:szCs w:val="24"/>
        </w:rPr>
        <w:t>以第一作者和通信作者在《Circulation》、《Radiology》、《European Radiology》等国际期刊发表论文</w:t>
      </w:r>
      <w:r w:rsidR="00923EDD" w:rsidRPr="00FD51B0">
        <w:rPr>
          <w:rFonts w:ascii="宋体" w:eastAsia="宋体" w:hAnsi="宋体" w:cs="Times New Roman" w:hint="eastAsia"/>
          <w:sz w:val="28"/>
          <w:szCs w:val="24"/>
        </w:rPr>
        <w:t>20余篇；在</w:t>
      </w:r>
      <w:r w:rsidR="000412EF" w:rsidRPr="00FD51B0">
        <w:rPr>
          <w:rFonts w:ascii="宋体" w:eastAsia="宋体" w:hAnsi="宋体" w:cs="Times New Roman" w:hint="eastAsia"/>
          <w:sz w:val="28"/>
          <w:szCs w:val="24"/>
        </w:rPr>
        <w:t>《中华放射学杂志》、《中国影像技术杂志》</w:t>
      </w:r>
      <w:r w:rsidR="00923EDD" w:rsidRPr="00FD51B0">
        <w:rPr>
          <w:rFonts w:ascii="宋体" w:eastAsia="宋体" w:hAnsi="宋体" w:cs="Times New Roman" w:hint="eastAsia"/>
          <w:sz w:val="28"/>
          <w:szCs w:val="24"/>
        </w:rPr>
        <w:t>等国内</w:t>
      </w:r>
      <w:r w:rsidR="007D128E" w:rsidRPr="00FD51B0">
        <w:rPr>
          <w:rFonts w:ascii="宋体" w:eastAsia="宋体" w:hAnsi="宋体" w:cs="Times New Roman" w:hint="eastAsia"/>
          <w:sz w:val="28"/>
          <w:szCs w:val="24"/>
        </w:rPr>
        <w:t>重要期刊上发表论文</w:t>
      </w:r>
      <w:r w:rsidR="000412EF" w:rsidRPr="00FD51B0">
        <w:rPr>
          <w:rFonts w:ascii="宋体" w:eastAsia="宋体" w:hAnsi="宋体" w:cs="Times New Roman" w:hint="eastAsia"/>
          <w:sz w:val="28"/>
          <w:szCs w:val="24"/>
        </w:rPr>
        <w:t>30</w:t>
      </w:r>
      <w:r w:rsidR="007D128E" w:rsidRPr="00FD51B0">
        <w:rPr>
          <w:rFonts w:ascii="宋体" w:eastAsia="宋体" w:hAnsi="宋体" w:cs="Times New Roman" w:hint="eastAsia"/>
          <w:sz w:val="28"/>
          <w:szCs w:val="24"/>
        </w:rPr>
        <w:t>余篇，并在有具有广泛影响力的国际学术会议（如RSNA、ECR等）宣读</w:t>
      </w:r>
      <w:r w:rsidR="000412EF" w:rsidRPr="00FD51B0">
        <w:rPr>
          <w:rFonts w:ascii="宋体" w:eastAsia="宋体" w:hAnsi="宋体" w:cs="Times New Roman" w:hint="eastAsia"/>
          <w:sz w:val="28"/>
          <w:szCs w:val="24"/>
        </w:rPr>
        <w:t>。</w:t>
      </w:r>
      <w:r w:rsidR="007D128E" w:rsidRPr="00FD51B0">
        <w:rPr>
          <w:rFonts w:ascii="宋体" w:eastAsia="宋体" w:hAnsi="宋体" w:cs="Times New Roman" w:hint="eastAsia"/>
          <w:sz w:val="28"/>
          <w:szCs w:val="24"/>
        </w:rPr>
        <w:t>依托于广东省人民医院心血管病研究所，在心血管病影像诊断方面具有深入研究，以第一完成人完成获得多个省部级或市级奖项，研究成果在省内外得到广泛推广应用；同时，在腹部影像诊断及成像技术方面也有丰富的经验，特别是在腹部磁共振成像技术方面有深入研究，获得NSFC-广东省联合基金重点项目1</w:t>
      </w:r>
      <w:r w:rsidR="00957F20">
        <w:rPr>
          <w:rFonts w:ascii="宋体" w:eastAsia="宋体" w:hAnsi="宋体" w:cs="Times New Roman" w:hint="eastAsia"/>
          <w:sz w:val="28"/>
          <w:szCs w:val="24"/>
        </w:rPr>
        <w:t>项、国家自然科学基金面上</w:t>
      </w:r>
      <w:r w:rsidR="007D128E" w:rsidRPr="00FD51B0">
        <w:rPr>
          <w:rFonts w:ascii="宋体" w:eastAsia="宋体" w:hAnsi="宋体" w:cs="Times New Roman" w:hint="eastAsia"/>
          <w:sz w:val="28"/>
          <w:szCs w:val="24"/>
        </w:rPr>
        <w:t>项目2项、广州市科技计划1项。</w:t>
      </w:r>
    </w:p>
    <w:sectPr w:rsidR="007D128E" w:rsidRPr="00FD51B0" w:rsidSect="00A80C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C90" w:rsidRDefault="00E37C90" w:rsidP="00E640AC">
      <w:r>
        <w:separator/>
      </w:r>
    </w:p>
  </w:endnote>
  <w:endnote w:type="continuationSeparator" w:id="1">
    <w:p w:rsidR="00E37C90" w:rsidRDefault="00E37C90" w:rsidP="00E64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C90" w:rsidRDefault="00E37C90" w:rsidP="00E640AC">
      <w:r>
        <w:separator/>
      </w:r>
    </w:p>
  </w:footnote>
  <w:footnote w:type="continuationSeparator" w:id="1">
    <w:p w:rsidR="00E37C90" w:rsidRDefault="00E37C90" w:rsidP="00E640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40AC"/>
    <w:rsid w:val="00037DEB"/>
    <w:rsid w:val="000412EF"/>
    <w:rsid w:val="00246125"/>
    <w:rsid w:val="00433A3E"/>
    <w:rsid w:val="00517389"/>
    <w:rsid w:val="0054187C"/>
    <w:rsid w:val="00561E7A"/>
    <w:rsid w:val="007D128E"/>
    <w:rsid w:val="00923EDD"/>
    <w:rsid w:val="00957F20"/>
    <w:rsid w:val="009A470F"/>
    <w:rsid w:val="00A02317"/>
    <w:rsid w:val="00A717B2"/>
    <w:rsid w:val="00A80C1C"/>
    <w:rsid w:val="00C77790"/>
    <w:rsid w:val="00CF4622"/>
    <w:rsid w:val="00E37C90"/>
    <w:rsid w:val="00E640AC"/>
    <w:rsid w:val="00F55512"/>
    <w:rsid w:val="00FD51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C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4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40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40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40A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33A3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33A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netuser</cp:lastModifiedBy>
  <cp:revision>3</cp:revision>
  <dcterms:created xsi:type="dcterms:W3CDTF">2016-03-05T15:44:00Z</dcterms:created>
  <dcterms:modified xsi:type="dcterms:W3CDTF">2016-03-07T02:34:00Z</dcterms:modified>
</cp:coreProperties>
</file>