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7D3" w:rsidRDefault="00F57150" w:rsidP="00146C65">
      <w:pPr>
        <w:adjustRightInd w:val="0"/>
        <w:snapToGrid w:val="0"/>
        <w:spacing w:beforeLines="50" w:afterLines="50"/>
        <w:jc w:val="center"/>
        <w:rPr>
          <w:rFonts w:ascii="黑体" w:eastAsia="黑体" w:hAnsi="宋体" w:cs="宋体"/>
          <w:bCs/>
          <w:kern w:val="0"/>
          <w:sz w:val="30"/>
          <w:szCs w:val="30"/>
        </w:rPr>
      </w:pPr>
      <w:r>
        <w:rPr>
          <w:rFonts w:ascii="黑体" w:eastAsia="黑体" w:hAnsi="宋体" w:cs="宋体" w:hint="eastAsia"/>
          <w:bCs/>
          <w:kern w:val="0"/>
          <w:sz w:val="30"/>
          <w:szCs w:val="30"/>
        </w:rPr>
        <w:t>水工水力学</w:t>
      </w:r>
      <w:r w:rsidR="00F50D4A">
        <w:rPr>
          <w:rFonts w:ascii="黑体" w:eastAsia="黑体" w:hAnsi="宋体" w:cs="宋体" w:hint="eastAsia"/>
          <w:bCs/>
          <w:kern w:val="0"/>
          <w:sz w:val="30"/>
          <w:szCs w:val="30"/>
        </w:rPr>
        <w:t>实验室</w:t>
      </w:r>
      <w:r w:rsidR="005E1F0C" w:rsidRPr="00BC0966">
        <w:rPr>
          <w:rFonts w:ascii="黑体" w:eastAsia="黑体" w:hAnsi="宋体" w:cs="宋体" w:hint="eastAsia"/>
          <w:bCs/>
          <w:kern w:val="0"/>
          <w:sz w:val="30"/>
          <w:szCs w:val="30"/>
        </w:rPr>
        <w:t>安全管理</w:t>
      </w:r>
      <w:r w:rsidR="00D765A6">
        <w:rPr>
          <w:rFonts w:ascii="黑体" w:eastAsia="黑体" w:hAnsi="宋体" w:cs="宋体" w:hint="eastAsia"/>
          <w:bCs/>
          <w:kern w:val="0"/>
          <w:sz w:val="30"/>
          <w:szCs w:val="30"/>
        </w:rPr>
        <w:t>制度</w:t>
      </w:r>
    </w:p>
    <w:p w:rsidR="003468BE" w:rsidRPr="007733E3" w:rsidRDefault="003468BE" w:rsidP="000E17CD">
      <w:pPr>
        <w:spacing w:beforeLines="100" w:line="300" w:lineRule="auto"/>
        <w:ind w:firstLineChars="200" w:firstLine="480"/>
        <w:rPr>
          <w:sz w:val="24"/>
          <w:szCs w:val="24"/>
        </w:rPr>
      </w:pPr>
      <w:r w:rsidRPr="007733E3">
        <w:rPr>
          <w:rFonts w:hint="eastAsia"/>
          <w:sz w:val="24"/>
          <w:szCs w:val="24"/>
        </w:rPr>
        <w:t>为了</w:t>
      </w:r>
      <w:r w:rsidR="00D765A6" w:rsidRPr="007733E3">
        <w:rPr>
          <w:rFonts w:hint="eastAsia"/>
          <w:sz w:val="24"/>
          <w:szCs w:val="24"/>
        </w:rPr>
        <w:t>保证人身和财产安全，</w:t>
      </w:r>
      <w:r w:rsidRPr="007733E3">
        <w:rPr>
          <w:rFonts w:hint="eastAsia"/>
          <w:sz w:val="24"/>
          <w:szCs w:val="24"/>
        </w:rPr>
        <w:t>确保教学、科研工作的顺利进行，特制定本</w:t>
      </w:r>
      <w:r w:rsidR="001C7C76" w:rsidRPr="007733E3">
        <w:rPr>
          <w:rFonts w:hint="eastAsia"/>
          <w:sz w:val="24"/>
          <w:szCs w:val="24"/>
        </w:rPr>
        <w:t>安全管理</w:t>
      </w:r>
      <w:r w:rsidR="00D765A6" w:rsidRPr="007733E3">
        <w:rPr>
          <w:rFonts w:hint="eastAsia"/>
          <w:sz w:val="24"/>
          <w:szCs w:val="24"/>
        </w:rPr>
        <w:t>制度</w:t>
      </w:r>
      <w:r w:rsidRPr="007733E3">
        <w:rPr>
          <w:rFonts w:hint="eastAsia"/>
          <w:sz w:val="24"/>
          <w:szCs w:val="24"/>
        </w:rPr>
        <w:t>。</w:t>
      </w:r>
    </w:p>
    <w:p w:rsidR="003468BE" w:rsidRPr="007733E3" w:rsidRDefault="00F14972" w:rsidP="000E17CD">
      <w:pPr>
        <w:spacing w:beforeLines="50" w:line="30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</w:t>
      </w:r>
      <w:r w:rsidR="00666C0B" w:rsidRPr="007733E3">
        <w:rPr>
          <w:rFonts w:hint="eastAsia"/>
          <w:sz w:val="24"/>
          <w:szCs w:val="24"/>
        </w:rPr>
        <w:t>、实验室指定专人负责安全工作，具体实施本实验室日常的安全工作，遵循“安全第一”的原则。</w:t>
      </w:r>
    </w:p>
    <w:p w:rsidR="00146C65" w:rsidRDefault="00F14972" w:rsidP="000E17CD">
      <w:pPr>
        <w:spacing w:beforeLines="50" w:line="30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 w:rsidR="003468BE" w:rsidRPr="007733E3">
        <w:rPr>
          <w:rFonts w:hint="eastAsia"/>
          <w:sz w:val="24"/>
          <w:szCs w:val="24"/>
        </w:rPr>
        <w:t>、</w:t>
      </w:r>
      <w:r w:rsidR="00666C0B" w:rsidRPr="007733E3">
        <w:rPr>
          <w:rFonts w:hint="eastAsia"/>
          <w:sz w:val="24"/>
          <w:szCs w:val="24"/>
        </w:rPr>
        <w:t>进入</w:t>
      </w:r>
      <w:r w:rsidR="003468BE" w:rsidRPr="007733E3">
        <w:rPr>
          <w:rFonts w:hint="eastAsia"/>
          <w:sz w:val="24"/>
          <w:szCs w:val="24"/>
        </w:rPr>
        <w:t>实验室的任何人都必须遵循“安全第一”的原则</w:t>
      </w:r>
      <w:r w:rsidR="00666C0B" w:rsidRPr="007733E3">
        <w:rPr>
          <w:rFonts w:hint="eastAsia"/>
          <w:sz w:val="24"/>
          <w:szCs w:val="24"/>
        </w:rPr>
        <w:t>，</w:t>
      </w:r>
      <w:r w:rsidR="003468BE" w:rsidRPr="007733E3">
        <w:rPr>
          <w:rFonts w:hint="eastAsia"/>
          <w:sz w:val="24"/>
          <w:szCs w:val="24"/>
        </w:rPr>
        <w:t>严格遵守</w:t>
      </w:r>
      <w:r w:rsidR="00666C0B" w:rsidRPr="007733E3">
        <w:rPr>
          <w:rFonts w:hint="eastAsia"/>
          <w:sz w:val="24"/>
          <w:szCs w:val="24"/>
        </w:rPr>
        <w:t>安全管理</w:t>
      </w:r>
      <w:r w:rsidR="00E526E8" w:rsidRPr="007733E3">
        <w:rPr>
          <w:rFonts w:hint="eastAsia"/>
          <w:sz w:val="24"/>
          <w:szCs w:val="24"/>
        </w:rPr>
        <w:t>制度</w:t>
      </w:r>
      <w:r w:rsidR="00666C0B" w:rsidRPr="007733E3">
        <w:rPr>
          <w:rFonts w:hint="eastAsia"/>
          <w:sz w:val="24"/>
          <w:szCs w:val="24"/>
        </w:rPr>
        <w:t>，</w:t>
      </w:r>
      <w:r w:rsidR="003468BE" w:rsidRPr="007733E3">
        <w:rPr>
          <w:rFonts w:hint="eastAsia"/>
          <w:sz w:val="24"/>
          <w:szCs w:val="24"/>
        </w:rPr>
        <w:t>并严格执行仪器设备安全操作规程。</w:t>
      </w:r>
    </w:p>
    <w:p w:rsidR="00146C65" w:rsidRDefault="00146C65" w:rsidP="000E17CD">
      <w:pPr>
        <w:spacing w:beforeLines="50" w:line="30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</w:t>
      </w:r>
      <w:r>
        <w:rPr>
          <w:rFonts w:hint="eastAsia"/>
          <w:sz w:val="24"/>
          <w:szCs w:val="24"/>
        </w:rPr>
        <w:t xml:space="preserve"> </w:t>
      </w:r>
      <w:r w:rsidRPr="00F368AE">
        <w:rPr>
          <w:rFonts w:hint="eastAsia"/>
          <w:sz w:val="24"/>
        </w:rPr>
        <w:t>实验教师及学生要熟练掌握消防器材的使用及存放地点，熟悉安全通道。</w:t>
      </w:r>
    </w:p>
    <w:p w:rsidR="00146C65" w:rsidRDefault="00146C65" w:rsidP="000E17CD">
      <w:pPr>
        <w:spacing w:beforeLines="50" w:line="30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</w:t>
      </w:r>
      <w:r w:rsidRPr="00F368AE">
        <w:rPr>
          <w:rFonts w:hint="eastAsia"/>
          <w:sz w:val="24"/>
        </w:rPr>
        <w:t>用水实验设备要进行定期绝缘安全检查，必须做好电源接地处理。</w:t>
      </w:r>
    </w:p>
    <w:p w:rsidR="00146C65" w:rsidRDefault="00146C65" w:rsidP="000E17CD">
      <w:pPr>
        <w:spacing w:beforeLines="50" w:line="30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</w:t>
      </w:r>
      <w:r w:rsidRPr="00F368AE">
        <w:rPr>
          <w:rFonts w:hint="eastAsia"/>
          <w:sz w:val="24"/>
        </w:rPr>
        <w:t>学生在实验过程中认真按实验指导教师所讲的实验步骤进行实验，不得对不熟悉的设备及实验装备进行操作。</w:t>
      </w:r>
    </w:p>
    <w:p w:rsidR="00C447B3" w:rsidRDefault="00146C65" w:rsidP="00C447B3">
      <w:pPr>
        <w:spacing w:beforeLines="50" w:line="30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  <w:szCs w:val="24"/>
        </w:rPr>
        <w:t>六、</w:t>
      </w:r>
      <w:r w:rsidRPr="00F368AE">
        <w:rPr>
          <w:rFonts w:hint="eastAsia"/>
          <w:sz w:val="24"/>
        </w:rPr>
        <w:t>学生实验时必须两人以上进行操作，注意观察设备的运行情况，防止机械和人身事故的发生。</w:t>
      </w:r>
    </w:p>
    <w:p w:rsidR="00C447B3" w:rsidRPr="007733E3" w:rsidRDefault="00C447B3" w:rsidP="00C447B3">
      <w:pPr>
        <w:spacing w:beforeLines="50" w:line="30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七</w:t>
      </w:r>
      <w:r w:rsidRPr="007733E3">
        <w:rPr>
          <w:rFonts w:hint="eastAsia"/>
          <w:sz w:val="24"/>
          <w:szCs w:val="24"/>
        </w:rPr>
        <w:t>、需要借用实验室仪器时，应由试验相关人员提前向实验室提出申请并做相应登记，仪器管理人员应对借用人员进行安全使用培训，此后若因借用人员使用不当而造成仪器损坏，应由当事人负责赔偿。</w:t>
      </w:r>
    </w:p>
    <w:p w:rsidR="00146C65" w:rsidRDefault="00C447B3" w:rsidP="000E17CD">
      <w:pPr>
        <w:spacing w:beforeLines="50" w:line="30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八</w:t>
      </w:r>
      <w:r w:rsidR="00146C65">
        <w:rPr>
          <w:rFonts w:hint="eastAsia"/>
          <w:sz w:val="24"/>
          <w:szCs w:val="24"/>
        </w:rPr>
        <w:t>、</w:t>
      </w:r>
      <w:r w:rsidR="00146C65" w:rsidRPr="00F368AE">
        <w:rPr>
          <w:rFonts w:hint="eastAsia"/>
          <w:sz w:val="24"/>
        </w:rPr>
        <w:t>严格遵守用电规定，不许私拉电线和使用超负荷电器，定期检查电源线路和电器设备。</w:t>
      </w:r>
    </w:p>
    <w:p w:rsidR="00146C65" w:rsidRDefault="00C447B3" w:rsidP="000E17CD">
      <w:pPr>
        <w:spacing w:beforeLines="50" w:line="30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九</w:t>
      </w:r>
      <w:r w:rsidR="00146C65">
        <w:rPr>
          <w:rFonts w:hint="eastAsia"/>
          <w:sz w:val="24"/>
          <w:szCs w:val="24"/>
        </w:rPr>
        <w:t>、</w:t>
      </w:r>
      <w:r w:rsidR="00146C65" w:rsidRPr="00F368AE">
        <w:rPr>
          <w:rFonts w:hint="eastAsia"/>
          <w:sz w:val="24"/>
        </w:rPr>
        <w:t>实验室禁止存放易燃、易爆、有毒物品，如需使用时经有关部门批准后方能进入实验室。</w:t>
      </w:r>
    </w:p>
    <w:p w:rsidR="00146C65" w:rsidRPr="00146C65" w:rsidRDefault="00C447B3" w:rsidP="000E17CD">
      <w:pPr>
        <w:spacing w:beforeLines="50" w:line="30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十</w:t>
      </w:r>
      <w:r w:rsidR="00146C65">
        <w:rPr>
          <w:rFonts w:hint="eastAsia"/>
          <w:sz w:val="24"/>
          <w:szCs w:val="24"/>
        </w:rPr>
        <w:t>、</w:t>
      </w:r>
      <w:r w:rsidR="00146C65" w:rsidRPr="00F368AE">
        <w:rPr>
          <w:rFonts w:hint="eastAsia"/>
          <w:sz w:val="24"/>
        </w:rPr>
        <w:t>建立定期安全检查制度，对重点部位做好安全防范工作。节假日、寒暑假期间做好防盗、防火等安全工作，并填写安全检查纪录。</w:t>
      </w:r>
    </w:p>
    <w:p w:rsidR="005D6E39" w:rsidRPr="007733E3" w:rsidRDefault="00F14972" w:rsidP="000E17CD">
      <w:pPr>
        <w:spacing w:beforeLines="50" w:line="30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十一</w:t>
      </w:r>
      <w:r w:rsidR="005D6E39" w:rsidRPr="007733E3">
        <w:rPr>
          <w:rFonts w:hint="eastAsia"/>
          <w:sz w:val="24"/>
          <w:szCs w:val="24"/>
        </w:rPr>
        <w:t>、试验完毕离开实验室之前，必须关好门窗，切断水源、电源和气源</w:t>
      </w:r>
      <w:r w:rsidR="00910265" w:rsidRPr="007733E3">
        <w:rPr>
          <w:rFonts w:hint="eastAsia"/>
          <w:sz w:val="24"/>
          <w:szCs w:val="24"/>
        </w:rPr>
        <w:t>；</w:t>
      </w:r>
      <w:r w:rsidR="005D6E39" w:rsidRPr="007733E3">
        <w:rPr>
          <w:rFonts w:hint="eastAsia"/>
          <w:sz w:val="24"/>
          <w:szCs w:val="24"/>
        </w:rPr>
        <w:t>对于易燃、易爆物品必须存放在指定的安全区域。</w:t>
      </w:r>
    </w:p>
    <w:p w:rsidR="003468BE" w:rsidRDefault="00F14972" w:rsidP="000E17CD">
      <w:pPr>
        <w:spacing w:beforeLines="50" w:line="30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十二</w:t>
      </w:r>
      <w:r w:rsidR="003468BE" w:rsidRPr="007733E3">
        <w:rPr>
          <w:rFonts w:hint="eastAsia"/>
          <w:sz w:val="24"/>
          <w:szCs w:val="24"/>
        </w:rPr>
        <w:t>、凡因未遵守实验室安全</w:t>
      </w:r>
      <w:r w:rsidR="00DA575A" w:rsidRPr="007733E3">
        <w:rPr>
          <w:rFonts w:hint="eastAsia"/>
          <w:sz w:val="24"/>
          <w:szCs w:val="24"/>
        </w:rPr>
        <w:t>管理</w:t>
      </w:r>
      <w:r w:rsidR="00E526E8" w:rsidRPr="007733E3">
        <w:rPr>
          <w:rFonts w:hint="eastAsia"/>
          <w:sz w:val="24"/>
          <w:szCs w:val="24"/>
        </w:rPr>
        <w:t>制度</w:t>
      </w:r>
      <w:r w:rsidR="003468BE" w:rsidRPr="007733E3">
        <w:rPr>
          <w:rFonts w:hint="eastAsia"/>
          <w:sz w:val="24"/>
          <w:szCs w:val="24"/>
        </w:rPr>
        <w:t>而造成的事故，由当事人负责。</w:t>
      </w:r>
    </w:p>
    <w:p w:rsidR="007062BD" w:rsidRPr="007733E3" w:rsidRDefault="007062BD" w:rsidP="000E17CD">
      <w:pPr>
        <w:spacing w:beforeLines="50" w:line="300" w:lineRule="auto"/>
        <w:ind w:firstLineChars="200" w:firstLine="480"/>
        <w:rPr>
          <w:sz w:val="24"/>
          <w:szCs w:val="24"/>
        </w:rPr>
      </w:pPr>
    </w:p>
    <w:p w:rsidR="002A47CB" w:rsidRPr="007A746C" w:rsidRDefault="007062BD" w:rsidP="007062BD">
      <w:pPr>
        <w:widowControl/>
        <w:wordWrap w:val="0"/>
        <w:spacing w:beforeLines="50" w:line="360" w:lineRule="auto"/>
        <w:ind w:firstLineChars="200" w:firstLine="480"/>
        <w:jc w:val="center"/>
        <w:rPr>
          <w:kern w:val="0"/>
          <w:sz w:val="24"/>
          <w:szCs w:val="24"/>
        </w:rPr>
      </w:pPr>
      <w:r w:rsidRPr="007A746C">
        <w:rPr>
          <w:kern w:val="0"/>
          <w:sz w:val="24"/>
          <w:szCs w:val="24"/>
        </w:rPr>
        <w:t>2013</w:t>
      </w:r>
      <w:r w:rsidRPr="007A746C">
        <w:rPr>
          <w:rFonts w:hAnsi="宋体"/>
          <w:kern w:val="0"/>
          <w:sz w:val="24"/>
          <w:szCs w:val="24"/>
        </w:rPr>
        <w:t>年</w:t>
      </w:r>
      <w:r w:rsidRPr="007A746C">
        <w:rPr>
          <w:kern w:val="0"/>
          <w:sz w:val="24"/>
          <w:szCs w:val="24"/>
        </w:rPr>
        <w:t>10</w:t>
      </w:r>
      <w:r w:rsidRPr="007A746C">
        <w:rPr>
          <w:rFonts w:hAnsi="宋体"/>
          <w:kern w:val="0"/>
          <w:sz w:val="24"/>
          <w:szCs w:val="24"/>
        </w:rPr>
        <w:t>月制定</w:t>
      </w:r>
    </w:p>
    <w:sectPr w:rsidR="002A47CB" w:rsidRPr="007A746C" w:rsidSect="003C5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833" w:rsidRDefault="00DE2833" w:rsidP="00D765A6">
      <w:r>
        <w:separator/>
      </w:r>
    </w:p>
  </w:endnote>
  <w:endnote w:type="continuationSeparator" w:id="1">
    <w:p w:rsidR="00DE2833" w:rsidRDefault="00DE2833" w:rsidP="00D76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833" w:rsidRDefault="00DE2833" w:rsidP="00D765A6">
      <w:r>
        <w:separator/>
      </w:r>
    </w:p>
  </w:footnote>
  <w:footnote w:type="continuationSeparator" w:id="1">
    <w:p w:rsidR="00DE2833" w:rsidRDefault="00DE2833" w:rsidP="00D765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0797"/>
    <w:multiLevelType w:val="hybridMultilevel"/>
    <w:tmpl w:val="8560339E"/>
    <w:lvl w:ilvl="0" w:tplc="BECAE036">
      <w:start w:val="1"/>
      <w:numFmt w:val="decimal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A245B8"/>
    <w:multiLevelType w:val="hybridMultilevel"/>
    <w:tmpl w:val="6C14AB0E"/>
    <w:lvl w:ilvl="0" w:tplc="49E8B4E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1D73B1C"/>
    <w:multiLevelType w:val="hybridMultilevel"/>
    <w:tmpl w:val="F66C4786"/>
    <w:lvl w:ilvl="0" w:tplc="7166B51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1F0C"/>
    <w:rsid w:val="000122DA"/>
    <w:rsid w:val="0004383F"/>
    <w:rsid w:val="0005130C"/>
    <w:rsid w:val="00071E13"/>
    <w:rsid w:val="00073DD1"/>
    <w:rsid w:val="0008194E"/>
    <w:rsid w:val="000D6C36"/>
    <w:rsid w:val="000E17CD"/>
    <w:rsid w:val="000F2848"/>
    <w:rsid w:val="00111071"/>
    <w:rsid w:val="00146C65"/>
    <w:rsid w:val="0016320B"/>
    <w:rsid w:val="00177CED"/>
    <w:rsid w:val="001B3C00"/>
    <w:rsid w:val="001C75F1"/>
    <w:rsid w:val="001C7C76"/>
    <w:rsid w:val="00214A13"/>
    <w:rsid w:val="0022507C"/>
    <w:rsid w:val="00243D83"/>
    <w:rsid w:val="002558FA"/>
    <w:rsid w:val="0028066E"/>
    <w:rsid w:val="002A47CB"/>
    <w:rsid w:val="002C30AC"/>
    <w:rsid w:val="002C3E33"/>
    <w:rsid w:val="002D484E"/>
    <w:rsid w:val="002E6745"/>
    <w:rsid w:val="00300AFD"/>
    <w:rsid w:val="00331AD6"/>
    <w:rsid w:val="003468BE"/>
    <w:rsid w:val="00352871"/>
    <w:rsid w:val="00355125"/>
    <w:rsid w:val="00365A1F"/>
    <w:rsid w:val="003C5BDF"/>
    <w:rsid w:val="003C6C53"/>
    <w:rsid w:val="003F3FF4"/>
    <w:rsid w:val="0043327B"/>
    <w:rsid w:val="004C0457"/>
    <w:rsid w:val="004C3002"/>
    <w:rsid w:val="004F7B62"/>
    <w:rsid w:val="004F7EB9"/>
    <w:rsid w:val="00533F93"/>
    <w:rsid w:val="0055387D"/>
    <w:rsid w:val="00575CD4"/>
    <w:rsid w:val="0058570E"/>
    <w:rsid w:val="005D4DE2"/>
    <w:rsid w:val="005D6E39"/>
    <w:rsid w:val="005E0AE8"/>
    <w:rsid w:val="005E1F0C"/>
    <w:rsid w:val="005F0ABB"/>
    <w:rsid w:val="00614214"/>
    <w:rsid w:val="00626605"/>
    <w:rsid w:val="0062737A"/>
    <w:rsid w:val="006433E7"/>
    <w:rsid w:val="00666C0B"/>
    <w:rsid w:val="006A0771"/>
    <w:rsid w:val="006F22C9"/>
    <w:rsid w:val="00702B8E"/>
    <w:rsid w:val="007062BD"/>
    <w:rsid w:val="00731C7E"/>
    <w:rsid w:val="007461AA"/>
    <w:rsid w:val="00754A51"/>
    <w:rsid w:val="00757B53"/>
    <w:rsid w:val="007733E3"/>
    <w:rsid w:val="00777F6D"/>
    <w:rsid w:val="007A746C"/>
    <w:rsid w:val="007B798F"/>
    <w:rsid w:val="007D3D60"/>
    <w:rsid w:val="007D55F3"/>
    <w:rsid w:val="007E7E2C"/>
    <w:rsid w:val="008019DF"/>
    <w:rsid w:val="008228DE"/>
    <w:rsid w:val="0083249F"/>
    <w:rsid w:val="008837D3"/>
    <w:rsid w:val="008B1A8E"/>
    <w:rsid w:val="008F11C1"/>
    <w:rsid w:val="008F5534"/>
    <w:rsid w:val="008F6715"/>
    <w:rsid w:val="00900418"/>
    <w:rsid w:val="00910265"/>
    <w:rsid w:val="0092478E"/>
    <w:rsid w:val="0094524F"/>
    <w:rsid w:val="00985C86"/>
    <w:rsid w:val="009A2E94"/>
    <w:rsid w:val="009C5F42"/>
    <w:rsid w:val="009D040B"/>
    <w:rsid w:val="009F018A"/>
    <w:rsid w:val="009F3EB6"/>
    <w:rsid w:val="009F50FF"/>
    <w:rsid w:val="00A06B60"/>
    <w:rsid w:val="00A621BF"/>
    <w:rsid w:val="00A6336C"/>
    <w:rsid w:val="00A637F0"/>
    <w:rsid w:val="00A820BB"/>
    <w:rsid w:val="00A95A35"/>
    <w:rsid w:val="00AC4546"/>
    <w:rsid w:val="00B05402"/>
    <w:rsid w:val="00B13AC7"/>
    <w:rsid w:val="00B24251"/>
    <w:rsid w:val="00B94920"/>
    <w:rsid w:val="00BB27A4"/>
    <w:rsid w:val="00BB4B58"/>
    <w:rsid w:val="00BC2DAC"/>
    <w:rsid w:val="00BC5559"/>
    <w:rsid w:val="00C307BD"/>
    <w:rsid w:val="00C33185"/>
    <w:rsid w:val="00C447B3"/>
    <w:rsid w:val="00C53B5C"/>
    <w:rsid w:val="00C66075"/>
    <w:rsid w:val="00C71E2D"/>
    <w:rsid w:val="00CA34EA"/>
    <w:rsid w:val="00CC4597"/>
    <w:rsid w:val="00CE0211"/>
    <w:rsid w:val="00D656CA"/>
    <w:rsid w:val="00D765A6"/>
    <w:rsid w:val="00D80CBE"/>
    <w:rsid w:val="00D91D8E"/>
    <w:rsid w:val="00DA575A"/>
    <w:rsid w:val="00DB4BB1"/>
    <w:rsid w:val="00DE2833"/>
    <w:rsid w:val="00DF1426"/>
    <w:rsid w:val="00DF404E"/>
    <w:rsid w:val="00E051E0"/>
    <w:rsid w:val="00E24486"/>
    <w:rsid w:val="00E252D7"/>
    <w:rsid w:val="00E27125"/>
    <w:rsid w:val="00E44CFE"/>
    <w:rsid w:val="00E526E8"/>
    <w:rsid w:val="00E539B1"/>
    <w:rsid w:val="00E8498E"/>
    <w:rsid w:val="00E905E5"/>
    <w:rsid w:val="00EC17EE"/>
    <w:rsid w:val="00ED6013"/>
    <w:rsid w:val="00EF1F19"/>
    <w:rsid w:val="00F05888"/>
    <w:rsid w:val="00F14972"/>
    <w:rsid w:val="00F17113"/>
    <w:rsid w:val="00F4370B"/>
    <w:rsid w:val="00F4593C"/>
    <w:rsid w:val="00F50D4A"/>
    <w:rsid w:val="00F57083"/>
    <w:rsid w:val="00F57150"/>
    <w:rsid w:val="00F82064"/>
    <w:rsid w:val="00F85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B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6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D765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6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D765A6"/>
    <w:rPr>
      <w:sz w:val="18"/>
      <w:szCs w:val="18"/>
    </w:rPr>
  </w:style>
  <w:style w:type="paragraph" w:styleId="a5">
    <w:name w:val="List Paragraph"/>
    <w:basedOn w:val="a"/>
    <w:uiPriority w:val="34"/>
    <w:qFormat/>
    <w:rsid w:val="00ED6013"/>
    <w:pPr>
      <w:ind w:firstLineChars="200" w:firstLine="420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Mingming</dc:creator>
  <cp:lastModifiedBy>2012</cp:lastModifiedBy>
  <cp:revision>6</cp:revision>
  <dcterms:created xsi:type="dcterms:W3CDTF">2013-10-28T01:58:00Z</dcterms:created>
  <dcterms:modified xsi:type="dcterms:W3CDTF">2013-10-28T03:28:00Z</dcterms:modified>
</cp:coreProperties>
</file>