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754" w:rsidRDefault="00C030B4" w:rsidP="00C030B4">
      <w:pPr>
        <w:jc w:val="center"/>
        <w:rPr>
          <w:rFonts w:hint="eastAsia"/>
          <w:b/>
          <w:sz w:val="28"/>
          <w:szCs w:val="28"/>
        </w:rPr>
      </w:pPr>
      <w:r w:rsidRPr="00C030B4">
        <w:rPr>
          <w:rFonts w:hint="eastAsia"/>
          <w:b/>
          <w:sz w:val="28"/>
          <w:szCs w:val="28"/>
        </w:rPr>
        <w:t>习近平在中共中央政治局第四次集体学习时强调</w:t>
      </w:r>
      <w:r w:rsidRPr="00C030B4">
        <w:rPr>
          <w:rFonts w:hint="eastAsia"/>
          <w:b/>
          <w:sz w:val="28"/>
          <w:szCs w:val="28"/>
        </w:rPr>
        <w:t xml:space="preserve"> </w:t>
      </w:r>
    </w:p>
    <w:p w:rsidR="00C030B4" w:rsidRPr="00C030B4" w:rsidRDefault="00C030B4" w:rsidP="00C030B4">
      <w:pPr>
        <w:jc w:val="center"/>
        <w:rPr>
          <w:b/>
          <w:sz w:val="28"/>
          <w:szCs w:val="28"/>
        </w:rPr>
      </w:pPr>
      <w:bookmarkStart w:id="0" w:name="_GoBack"/>
      <w:bookmarkEnd w:id="0"/>
      <w:r w:rsidRPr="00C030B4">
        <w:rPr>
          <w:rFonts w:hint="eastAsia"/>
          <w:b/>
          <w:sz w:val="28"/>
          <w:szCs w:val="28"/>
        </w:rPr>
        <w:t>更加注重发挥宪法重要作用</w:t>
      </w:r>
      <w:r w:rsidRPr="00C030B4">
        <w:rPr>
          <w:rFonts w:hint="eastAsia"/>
          <w:b/>
          <w:sz w:val="28"/>
          <w:szCs w:val="28"/>
        </w:rPr>
        <w:t xml:space="preserve"> </w:t>
      </w:r>
      <w:r w:rsidRPr="00C030B4">
        <w:rPr>
          <w:rFonts w:hint="eastAsia"/>
          <w:b/>
          <w:sz w:val="28"/>
          <w:szCs w:val="28"/>
        </w:rPr>
        <w:t>把实施宪法提高到新的水平</w:t>
      </w:r>
    </w:p>
    <w:p w:rsidR="00C030B4" w:rsidRDefault="00C030B4" w:rsidP="00C030B4">
      <w:pPr>
        <w:ind w:firstLineChars="200" w:firstLine="480"/>
      </w:pPr>
    </w:p>
    <w:p w:rsidR="00C030B4" w:rsidRDefault="00C030B4" w:rsidP="00C030B4">
      <w:pPr>
        <w:ind w:firstLineChars="200" w:firstLine="480"/>
      </w:pPr>
      <w:r>
        <w:rPr>
          <w:rFonts w:hint="eastAsia"/>
        </w:rPr>
        <w:t>新华社北京</w:t>
      </w:r>
      <w:r>
        <w:rPr>
          <w:rFonts w:hint="eastAsia"/>
        </w:rPr>
        <w:t>2</w:t>
      </w:r>
      <w:r>
        <w:rPr>
          <w:rFonts w:hint="eastAsia"/>
        </w:rPr>
        <w:t>月</w:t>
      </w:r>
      <w:r>
        <w:rPr>
          <w:rFonts w:hint="eastAsia"/>
        </w:rPr>
        <w:t>25</w:t>
      </w:r>
      <w:r>
        <w:rPr>
          <w:rFonts w:hint="eastAsia"/>
        </w:rPr>
        <w:t>日电</w:t>
      </w:r>
      <w:r>
        <w:rPr>
          <w:rFonts w:hint="eastAsia"/>
        </w:rPr>
        <w:t xml:space="preserve"> </w:t>
      </w:r>
      <w:r>
        <w:rPr>
          <w:rFonts w:hint="eastAsia"/>
        </w:rPr>
        <w:t>中共中央政治局</w:t>
      </w:r>
      <w:r>
        <w:rPr>
          <w:rFonts w:hint="eastAsia"/>
        </w:rPr>
        <w:t>2</w:t>
      </w:r>
      <w:r>
        <w:rPr>
          <w:rFonts w:hint="eastAsia"/>
        </w:rPr>
        <w:t>月</w:t>
      </w:r>
      <w:r>
        <w:rPr>
          <w:rFonts w:hint="eastAsia"/>
        </w:rPr>
        <w:t>24</w:t>
      </w:r>
      <w:r>
        <w:rPr>
          <w:rFonts w:hint="eastAsia"/>
        </w:rPr>
        <w:t>日下午就我国宪法和推进全面依法治国举行第四次集体学习。中共中央总书记习近平在主持学习时强调，决胜全面建成小康社会、开启全面建设社会主义现代化国家新征程、实现中华民族伟大复兴的中国梦，推进国家治理体系和治理能力现代化、提高党长期执政能力，必须更加注重发挥宪法的重要作用。要坚持党的领导、人民当家作主、依法治国有机统一，加强宪法实施和监督，把国家各项事业和各项工作全面纳入依法治国、依宪治国的轨道，把实施宪法提高到新的水平。</w:t>
      </w:r>
    </w:p>
    <w:p w:rsidR="00C030B4" w:rsidRDefault="00C030B4" w:rsidP="00C030B4">
      <w:pPr>
        <w:ind w:firstLineChars="200" w:firstLine="480"/>
      </w:pPr>
    </w:p>
    <w:p w:rsidR="00C030B4" w:rsidRDefault="00C030B4" w:rsidP="00C030B4">
      <w:pPr>
        <w:ind w:firstLineChars="200" w:firstLine="480"/>
      </w:pPr>
      <w:r>
        <w:rPr>
          <w:rFonts w:hint="eastAsia"/>
        </w:rPr>
        <w:t>中国社会科学院学部委员、研究员李林同志就这个问题作了讲解，并谈了意见和建议。</w:t>
      </w:r>
    </w:p>
    <w:p w:rsidR="00C030B4" w:rsidRDefault="00C030B4" w:rsidP="00C030B4">
      <w:pPr>
        <w:ind w:firstLineChars="200" w:firstLine="480"/>
      </w:pPr>
    </w:p>
    <w:p w:rsidR="00C030B4" w:rsidRDefault="00C030B4" w:rsidP="00C030B4">
      <w:pPr>
        <w:ind w:firstLineChars="200" w:firstLine="480"/>
      </w:pPr>
      <w:r>
        <w:rPr>
          <w:rFonts w:hint="eastAsia"/>
        </w:rPr>
        <w:t>习近平在主持学习时发表了讲话。他强调，中国共产党登上中国历史舞台后，在推进中国革命、建设、改革的实践中，高度重视宪法和法制建设。从建立革命根据地开始，我们党就进行了制定和实施人民宪法的探索和实践。新中国成立后，在我们党领导下，</w:t>
      </w:r>
      <w:r>
        <w:rPr>
          <w:rFonts w:hint="eastAsia"/>
        </w:rPr>
        <w:t>1954</w:t>
      </w:r>
      <w:r>
        <w:rPr>
          <w:rFonts w:hint="eastAsia"/>
        </w:rPr>
        <w:t>年</w:t>
      </w:r>
      <w:r>
        <w:rPr>
          <w:rFonts w:hint="eastAsia"/>
        </w:rPr>
        <w:t>9</w:t>
      </w:r>
      <w:r>
        <w:rPr>
          <w:rFonts w:hint="eastAsia"/>
        </w:rPr>
        <w:t>月召开的第一届全国人民代表大会第一次会议通过了《中华人民共和国宪法》，为巩固社会主义政权和进行社会主义建设发挥了重要保障和推动作用，也为改革开放新时期我国现行宪法的制定和完善奠定了基础。</w:t>
      </w:r>
    </w:p>
    <w:p w:rsidR="00C030B4" w:rsidRDefault="00C030B4" w:rsidP="00C030B4">
      <w:pPr>
        <w:ind w:firstLineChars="200" w:firstLine="480"/>
      </w:pPr>
    </w:p>
    <w:p w:rsidR="00C030B4" w:rsidRDefault="00C030B4" w:rsidP="00C030B4">
      <w:pPr>
        <w:ind w:firstLineChars="200" w:firstLine="480"/>
      </w:pPr>
      <w:r>
        <w:rPr>
          <w:rFonts w:hint="eastAsia"/>
        </w:rPr>
        <w:t>习近平指出，党的十一届三中全会开启了改革开放历史新时期，发展社会主义民主、健全社会主义法制成为党和国家坚定不移的方针。我国现行宪法即</w:t>
      </w:r>
      <w:r>
        <w:rPr>
          <w:rFonts w:hint="eastAsia"/>
        </w:rPr>
        <w:t>1982</w:t>
      </w:r>
      <w:r>
        <w:rPr>
          <w:rFonts w:hint="eastAsia"/>
        </w:rPr>
        <w:t>年宪法就是在这个历史背景下产生的。这部宪法深刻总结了我国社会主义建设正反两方面经验，适应我国改革开放和社会主义现代化建设、加强社会主义民主法制建设的新要求，确立了党的十一届三中全会之后的路线方针政策，把集中力量进行社会主义现代化建设规定为国家的根本任务，就社会主义民主法制建设</w:t>
      </w:r>
      <w:proofErr w:type="gramStart"/>
      <w:r>
        <w:rPr>
          <w:rFonts w:hint="eastAsia"/>
        </w:rPr>
        <w:t>作出</w:t>
      </w:r>
      <w:proofErr w:type="gramEnd"/>
      <w:r>
        <w:rPr>
          <w:rFonts w:hint="eastAsia"/>
        </w:rPr>
        <w:t>一系列规定，为改革开放和社会主义现代化建设提供了有力法制保障。我国宪法是治国理政的总章程，必须体现党和人民事业的历史进步，必须随着党领导人民建设中国特色社会主义实践的发展而不断完善发展。</w:t>
      </w:r>
    </w:p>
    <w:p w:rsidR="00C030B4" w:rsidRDefault="00C030B4" w:rsidP="00C030B4">
      <w:pPr>
        <w:ind w:firstLineChars="200" w:firstLine="480"/>
      </w:pPr>
    </w:p>
    <w:p w:rsidR="00C030B4" w:rsidRDefault="00C030B4" w:rsidP="00C030B4">
      <w:pPr>
        <w:ind w:firstLineChars="200" w:firstLine="480"/>
      </w:pPr>
      <w:r>
        <w:rPr>
          <w:rFonts w:hint="eastAsia"/>
        </w:rPr>
        <w:t>习近平强调，回顾我们党领导的宪法建设史，可以得出这样几点结论。一是制定和实施宪法，推进依法治国，建设法治国家，是实现国家富强、民族振兴、社会进步、人民幸福的必然要求。二是我国现行宪法是在深刻总结我国社会主义革命、建设、改革的成功经验基础上制定和不断完善的，是我们党领导人民长期奋斗历史逻辑、理论逻辑、实践逻辑的必然结果。三是只有中国共产党才能坚持立党为公、执政为民，充分发扬民主，领导人民制定出体现人民意志的宪法，领导人民实施宪法。四是我们党高度重视发挥宪法在治国理政中的重要作用，坚定维护宪法尊严和权威，推动宪法完善和发展，这是我国宪法保持生机活力的根本原因所在。宪法作为上层建筑，一定要适应经济基础的变化而变化。</w:t>
      </w:r>
    </w:p>
    <w:p w:rsidR="00C030B4" w:rsidRDefault="00C030B4" w:rsidP="00C030B4">
      <w:pPr>
        <w:ind w:firstLineChars="200" w:firstLine="480"/>
      </w:pPr>
    </w:p>
    <w:p w:rsidR="00C030B4" w:rsidRDefault="00C030B4" w:rsidP="00C030B4">
      <w:pPr>
        <w:ind w:firstLineChars="200" w:firstLine="480"/>
      </w:pPr>
      <w:r>
        <w:rPr>
          <w:rFonts w:hint="eastAsia"/>
        </w:rPr>
        <w:t>习近平指出，我国宪法实现了党的主张和人民意志的高度统一，具有显著优</w:t>
      </w:r>
      <w:r>
        <w:rPr>
          <w:rFonts w:hint="eastAsia"/>
        </w:rPr>
        <w:lastRenderedPageBreak/>
        <w:t>势、坚实基础、强大生命力。宪法是国家根本法，是国家各种制度和法律法规的总依据。我们坚定中国特色社会主义道路自信、理论自信、制度自信、文化自信，要对我国宪法确立的国家指导思想、发展道路、奋斗目标充满自信，对我国宪法确认的中国共产党领导和我国社会主义制度充满自信，对我国宪法确认的我们党领导人民创造的社会主义先进文化和中华优秀传统文化充满自信。</w:t>
      </w:r>
    </w:p>
    <w:p w:rsidR="00C030B4" w:rsidRDefault="00C030B4" w:rsidP="00C030B4">
      <w:pPr>
        <w:ind w:firstLineChars="200" w:firstLine="480"/>
      </w:pPr>
    </w:p>
    <w:p w:rsidR="00C030B4" w:rsidRDefault="00C030B4" w:rsidP="00C030B4">
      <w:pPr>
        <w:ind w:firstLineChars="200" w:firstLine="480"/>
      </w:pPr>
      <w:r>
        <w:rPr>
          <w:rFonts w:hint="eastAsia"/>
        </w:rPr>
        <w:t>习近平强调，宪法具有最高的法律地位、法律权威、法律效力。我们党首先要带头尊崇和执行宪法，把领导人民制定和实施宪法法律同党坚持在宪法法律范围内活动统一起来。任何组织或者个人都不得有超越宪法法律的特权。一切违反宪法法律的行为，都必须予以追究。要加快形成完备的法律规范体系、高效的法治实施体系、严密的法治监督体系、有力的法治保障体系，形成完善的党内法规体系，用科学有效、系统完备的制度体系保证宪法实施。要完善宪法监督制度，积极稳妥推进合宪性审查工作，加强备案审查制度和能力建设。</w:t>
      </w:r>
    </w:p>
    <w:p w:rsidR="00C030B4" w:rsidRDefault="00C030B4" w:rsidP="00C030B4">
      <w:pPr>
        <w:ind w:firstLineChars="200" w:firstLine="480"/>
      </w:pPr>
    </w:p>
    <w:p w:rsidR="00EB2F52" w:rsidRPr="00C030B4" w:rsidRDefault="00C030B4" w:rsidP="00C030B4">
      <w:pPr>
        <w:ind w:firstLineChars="200" w:firstLine="480"/>
      </w:pPr>
      <w:r>
        <w:rPr>
          <w:rFonts w:hint="eastAsia"/>
        </w:rPr>
        <w:t>习近平指出，要加强宪法学习宣传教育，弘扬宪法精神、普及宪法知识，为加强宪法实施和监督营造良好氛围。宪法法律的权威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w:t>
      </w:r>
      <w:proofErr w:type="gramStart"/>
      <w:r>
        <w:rPr>
          <w:rFonts w:hint="eastAsia"/>
        </w:rPr>
        <w:t>做尊法学</w:t>
      </w:r>
      <w:proofErr w:type="gramEnd"/>
      <w:r>
        <w:rPr>
          <w:rFonts w:hint="eastAsia"/>
        </w:rPr>
        <w:t>法守法用法的模范。</w:t>
      </w:r>
    </w:p>
    <w:sectPr w:rsidR="00EB2F52" w:rsidRPr="00C030B4"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7F7" w:rsidRDefault="006647F7" w:rsidP="00C030B4">
      <w:r>
        <w:separator/>
      </w:r>
    </w:p>
  </w:endnote>
  <w:endnote w:type="continuationSeparator" w:id="0">
    <w:p w:rsidR="006647F7" w:rsidRDefault="006647F7" w:rsidP="00C0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7F7" w:rsidRDefault="006647F7" w:rsidP="00C030B4">
      <w:r>
        <w:separator/>
      </w:r>
    </w:p>
  </w:footnote>
  <w:footnote w:type="continuationSeparator" w:id="0">
    <w:p w:rsidR="006647F7" w:rsidRDefault="006647F7" w:rsidP="00C03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30B4"/>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2F07"/>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B44B5"/>
    <w:rsid w:val="001E5A5A"/>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DA8"/>
    <w:rsid w:val="003F0A32"/>
    <w:rsid w:val="004048F0"/>
    <w:rsid w:val="00413131"/>
    <w:rsid w:val="00415555"/>
    <w:rsid w:val="00417DC7"/>
    <w:rsid w:val="00442542"/>
    <w:rsid w:val="0044558C"/>
    <w:rsid w:val="00450ED4"/>
    <w:rsid w:val="00454CCA"/>
    <w:rsid w:val="0046676E"/>
    <w:rsid w:val="0047328B"/>
    <w:rsid w:val="00473BCD"/>
    <w:rsid w:val="00474F8E"/>
    <w:rsid w:val="00477C73"/>
    <w:rsid w:val="00486979"/>
    <w:rsid w:val="00497A59"/>
    <w:rsid w:val="004D4EFF"/>
    <w:rsid w:val="004E1744"/>
    <w:rsid w:val="004E281A"/>
    <w:rsid w:val="004F5CEB"/>
    <w:rsid w:val="005122DE"/>
    <w:rsid w:val="00512386"/>
    <w:rsid w:val="0051755D"/>
    <w:rsid w:val="005324D7"/>
    <w:rsid w:val="00540BDA"/>
    <w:rsid w:val="00557078"/>
    <w:rsid w:val="00564446"/>
    <w:rsid w:val="0057563A"/>
    <w:rsid w:val="0059363A"/>
    <w:rsid w:val="005A1750"/>
    <w:rsid w:val="005A175E"/>
    <w:rsid w:val="005A7754"/>
    <w:rsid w:val="005C3EF7"/>
    <w:rsid w:val="005C637B"/>
    <w:rsid w:val="005D7010"/>
    <w:rsid w:val="005E4F88"/>
    <w:rsid w:val="005F774E"/>
    <w:rsid w:val="00610EA2"/>
    <w:rsid w:val="00612F92"/>
    <w:rsid w:val="00617DDB"/>
    <w:rsid w:val="006246DB"/>
    <w:rsid w:val="006251CF"/>
    <w:rsid w:val="00625C41"/>
    <w:rsid w:val="006303B7"/>
    <w:rsid w:val="00631BB2"/>
    <w:rsid w:val="00642852"/>
    <w:rsid w:val="00653834"/>
    <w:rsid w:val="006557C0"/>
    <w:rsid w:val="006647F7"/>
    <w:rsid w:val="006732B6"/>
    <w:rsid w:val="00696BDF"/>
    <w:rsid w:val="00697A35"/>
    <w:rsid w:val="006A24BE"/>
    <w:rsid w:val="006B38F0"/>
    <w:rsid w:val="006B449F"/>
    <w:rsid w:val="006C1512"/>
    <w:rsid w:val="006C7E05"/>
    <w:rsid w:val="006E08BD"/>
    <w:rsid w:val="006E3F1F"/>
    <w:rsid w:val="006E4181"/>
    <w:rsid w:val="007041DE"/>
    <w:rsid w:val="0071613D"/>
    <w:rsid w:val="007278D6"/>
    <w:rsid w:val="00744E3B"/>
    <w:rsid w:val="0074574D"/>
    <w:rsid w:val="00780530"/>
    <w:rsid w:val="007A61A3"/>
    <w:rsid w:val="007A66D3"/>
    <w:rsid w:val="007B0C54"/>
    <w:rsid w:val="007B0DF1"/>
    <w:rsid w:val="007D51E5"/>
    <w:rsid w:val="007F7B3B"/>
    <w:rsid w:val="008113A7"/>
    <w:rsid w:val="00820364"/>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7A66"/>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C030B4"/>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0B4"/>
    <w:rPr>
      <w:sz w:val="18"/>
      <w:szCs w:val="18"/>
    </w:rPr>
  </w:style>
  <w:style w:type="paragraph" w:styleId="a4">
    <w:name w:val="footer"/>
    <w:basedOn w:val="a"/>
    <w:link w:val="Char0"/>
    <w:uiPriority w:val="99"/>
    <w:unhideWhenUsed/>
    <w:rsid w:val="00C030B4"/>
    <w:pPr>
      <w:tabs>
        <w:tab w:val="center" w:pos="4153"/>
        <w:tab w:val="right" w:pos="8306"/>
      </w:tabs>
      <w:snapToGrid w:val="0"/>
      <w:jc w:val="left"/>
    </w:pPr>
    <w:rPr>
      <w:sz w:val="18"/>
      <w:szCs w:val="18"/>
    </w:rPr>
  </w:style>
  <w:style w:type="character" w:customStyle="1" w:styleId="Char0">
    <w:name w:val="页脚 Char"/>
    <w:basedOn w:val="a0"/>
    <w:link w:val="a4"/>
    <w:uiPriority w:val="99"/>
    <w:rsid w:val="00C030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3</cp:revision>
  <dcterms:created xsi:type="dcterms:W3CDTF">2021-05-24T06:59:00Z</dcterms:created>
  <dcterms:modified xsi:type="dcterms:W3CDTF">2021-05-31T09:27:00Z</dcterms:modified>
</cp:coreProperties>
</file>