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1D84" w:rsidRDefault="005D14AD">
      <w:pPr>
        <w:jc w:val="left"/>
        <w:rPr>
          <w:b/>
          <w:bCs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附件</w:t>
      </w:r>
      <w:r w:rsidR="004C0C76">
        <w:rPr>
          <w:rFonts w:hint="eastAsia"/>
          <w:b/>
          <w:bCs/>
          <w:sz w:val="24"/>
          <w:szCs w:val="32"/>
        </w:rPr>
        <w:t>2</w:t>
      </w:r>
      <w:bookmarkStart w:id="0" w:name="_GoBack"/>
      <w:bookmarkEnd w:id="0"/>
      <w:r>
        <w:rPr>
          <w:rFonts w:hint="eastAsia"/>
          <w:b/>
          <w:bCs/>
          <w:sz w:val="24"/>
          <w:szCs w:val="32"/>
        </w:rPr>
        <w:t>：</w:t>
      </w:r>
    </w:p>
    <w:p w:rsidR="00AF1D84" w:rsidRDefault="005D14AD">
      <w:pPr>
        <w:ind w:firstLineChars="600" w:firstLine="1928"/>
        <w:jc w:val="left"/>
        <w:rPr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</w:rPr>
        <w:t>电动车校园通行证申请操作流程</w:t>
      </w:r>
    </w:p>
    <w:p w:rsidR="00AF1D84" w:rsidRDefault="00AF1D84"/>
    <w:p w:rsidR="00AF1D84" w:rsidRDefault="005D14AD">
      <w:r>
        <w:rPr>
          <w:rFonts w:hint="eastAsia"/>
        </w:rPr>
        <w:t>一、关注“华工安全卫士”公众号，点击下方“为你服务”或“业务办理”，再点击“电动车登记办理”；</w:t>
      </w:r>
    </w:p>
    <w:p w:rsidR="00AF1D84" w:rsidRDefault="005D14AD">
      <w:r>
        <w:rPr>
          <w:noProof/>
        </w:rPr>
        <w:drawing>
          <wp:inline distT="0" distB="0" distL="114300" distR="114300">
            <wp:extent cx="1582420" cy="3430905"/>
            <wp:effectExtent l="0" t="0" r="17780" b="17145"/>
            <wp:docPr id="1" name="图片 1" descr="7653d4f96e47ff02443b8d94bba305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7653d4f96e47ff02443b8d94bba305f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82420" cy="343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D84" w:rsidRDefault="00AF1D84"/>
    <w:p w:rsidR="00AF1D84" w:rsidRDefault="005D14AD">
      <w:r>
        <w:rPr>
          <w:rFonts w:hint="eastAsia"/>
        </w:rPr>
        <w:t>二、进入“华工电动车上牌登记”系统，点击第一步“人员与车辆信息登记”；</w:t>
      </w:r>
    </w:p>
    <w:p w:rsidR="00AF1D84" w:rsidRDefault="005D14AD">
      <w:r>
        <w:rPr>
          <w:noProof/>
        </w:rPr>
        <w:drawing>
          <wp:inline distT="0" distB="0" distL="114300" distR="114300">
            <wp:extent cx="1633855" cy="3543935"/>
            <wp:effectExtent l="0" t="0" r="4445" b="18415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33855" cy="3543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D84" w:rsidRDefault="005D14AD">
      <w:r>
        <w:rPr>
          <w:rFonts w:hint="eastAsia"/>
        </w:rPr>
        <w:lastRenderedPageBreak/>
        <w:t>三、选择“人员类型”，按要求填写个人信息，上传资料；</w:t>
      </w:r>
    </w:p>
    <w:p w:rsidR="00AF1D84" w:rsidRDefault="005D14AD">
      <w:r>
        <w:rPr>
          <w:noProof/>
        </w:rPr>
        <w:drawing>
          <wp:inline distT="0" distB="0" distL="114300" distR="114300">
            <wp:extent cx="1595755" cy="3458210"/>
            <wp:effectExtent l="0" t="0" r="4445" b="8890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95755" cy="3458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D84" w:rsidRDefault="00AF1D84"/>
    <w:p w:rsidR="00AF1D84" w:rsidRDefault="005D14AD">
      <w:r>
        <w:rPr>
          <w:rFonts w:hint="eastAsia"/>
        </w:rPr>
        <w:t>四、填写电动车车辆信息；</w:t>
      </w:r>
    </w:p>
    <w:p w:rsidR="00AF1D84" w:rsidRDefault="005D14AD">
      <w:r>
        <w:rPr>
          <w:noProof/>
        </w:rPr>
        <w:drawing>
          <wp:inline distT="0" distB="0" distL="114300" distR="114300">
            <wp:extent cx="2024380" cy="4387215"/>
            <wp:effectExtent l="0" t="0" r="13970" b="13335"/>
            <wp:docPr id="4" name="图片 5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24380" cy="438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D84" w:rsidRDefault="005D14AD">
      <w:r>
        <w:rPr>
          <w:rFonts w:hint="eastAsia"/>
        </w:rPr>
        <w:lastRenderedPageBreak/>
        <w:t>五、签署“校园安全驾驶承诺书”，认真阅读《华南理工大学电动自行车管理办法（试行）》；</w:t>
      </w:r>
    </w:p>
    <w:p w:rsidR="00AF1D84" w:rsidRDefault="005D14AD">
      <w:r>
        <w:rPr>
          <w:noProof/>
        </w:rPr>
        <w:drawing>
          <wp:inline distT="0" distB="0" distL="114300" distR="114300">
            <wp:extent cx="1821180" cy="3947160"/>
            <wp:effectExtent l="0" t="0" r="7620" b="15240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821180" cy="3947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D84" w:rsidRDefault="00AF1D84"/>
    <w:p w:rsidR="00AF1D84" w:rsidRDefault="005D14AD">
      <w:r>
        <w:rPr>
          <w:rFonts w:hint="eastAsia"/>
        </w:rPr>
        <w:t>六、进入“安全考试”，满</w:t>
      </w:r>
      <w:r>
        <w:rPr>
          <w:rFonts w:hint="eastAsia"/>
        </w:rPr>
        <w:t>80</w:t>
      </w:r>
      <w:r>
        <w:rPr>
          <w:rFonts w:hint="eastAsia"/>
        </w:rPr>
        <w:t>分及以上，点击“确认”后即可完成登记，等待后台审核；</w:t>
      </w:r>
    </w:p>
    <w:p w:rsidR="00AF1D84" w:rsidRDefault="005D14AD">
      <w:r>
        <w:rPr>
          <w:rFonts w:hint="eastAsia"/>
          <w:noProof/>
        </w:rPr>
        <w:lastRenderedPageBreak/>
        <w:drawing>
          <wp:inline distT="0" distB="0" distL="114300" distR="114300">
            <wp:extent cx="1899920" cy="4116705"/>
            <wp:effectExtent l="0" t="0" r="5080" b="17145"/>
            <wp:docPr id="6" name="图片 8" descr="47dbe97e6a909cff2d001693dfd7eb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8" descr="47dbe97e6a909cff2d001693dfd7eb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899920" cy="4116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D84" w:rsidRDefault="005D14AD">
      <w:r>
        <w:rPr>
          <w:rFonts w:hint="eastAsia"/>
        </w:rPr>
        <w:t>七、审核通过后，进行小程序可预约上牌；</w:t>
      </w:r>
    </w:p>
    <w:p w:rsidR="00AF1D84" w:rsidRDefault="005D14AD">
      <w:r>
        <w:rPr>
          <w:rFonts w:hint="eastAsia"/>
          <w:noProof/>
        </w:rPr>
        <w:drawing>
          <wp:inline distT="0" distB="0" distL="114300" distR="114300">
            <wp:extent cx="1791335" cy="3883660"/>
            <wp:effectExtent l="0" t="0" r="18415" b="2540"/>
            <wp:docPr id="7" name="图片 9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9" descr="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791335" cy="3883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D84" w:rsidRDefault="00AF1D84"/>
    <w:p w:rsidR="00AF1D84" w:rsidRDefault="005D14AD">
      <w:r>
        <w:rPr>
          <w:rFonts w:hint="eastAsia"/>
        </w:rPr>
        <w:t>八、预约上牌，按预约时间及地点现场安装校园通行证。</w:t>
      </w:r>
    </w:p>
    <w:p w:rsidR="00AF1D84" w:rsidRDefault="005D14AD">
      <w:r>
        <w:rPr>
          <w:rFonts w:hint="eastAsia"/>
          <w:noProof/>
        </w:rPr>
        <w:lastRenderedPageBreak/>
        <w:drawing>
          <wp:inline distT="0" distB="0" distL="114300" distR="114300">
            <wp:extent cx="1879600" cy="4073525"/>
            <wp:effectExtent l="0" t="0" r="6350" b="3175"/>
            <wp:docPr id="8" name="图片 10" descr="02537eae69b86db043252f675450a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0" descr="02537eae69b86db043252f675450a6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879600" cy="407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F1D8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26D0" w:rsidRDefault="00C226D0" w:rsidP="004C0C76">
      <w:r>
        <w:separator/>
      </w:r>
    </w:p>
  </w:endnote>
  <w:endnote w:type="continuationSeparator" w:id="0">
    <w:p w:rsidR="00C226D0" w:rsidRDefault="00C226D0" w:rsidP="004C0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26D0" w:rsidRDefault="00C226D0" w:rsidP="004C0C76">
      <w:r>
        <w:separator/>
      </w:r>
    </w:p>
  </w:footnote>
  <w:footnote w:type="continuationSeparator" w:id="0">
    <w:p w:rsidR="00C226D0" w:rsidRDefault="00C226D0" w:rsidP="004C0C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CA23D8"/>
    <w:rsid w:val="004C0C76"/>
    <w:rsid w:val="005D14AD"/>
    <w:rsid w:val="00AF1D84"/>
    <w:rsid w:val="00C226D0"/>
    <w:rsid w:val="18452ED7"/>
    <w:rsid w:val="533D7F15"/>
    <w:rsid w:val="57C10CB8"/>
    <w:rsid w:val="7BCA2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0074B74-F554-4146-82C8-B3A69EF8D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C0C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4C0C76"/>
    <w:rPr>
      <w:kern w:val="2"/>
      <w:sz w:val="18"/>
      <w:szCs w:val="18"/>
    </w:rPr>
  </w:style>
  <w:style w:type="paragraph" w:styleId="a5">
    <w:name w:val="footer"/>
    <w:basedOn w:val="a"/>
    <w:link w:val="a6"/>
    <w:rsid w:val="004C0C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4C0C7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44</Words>
  <Characters>251</Characters>
  <Application>Microsoft Office Word</Application>
  <DocSecurity>0</DocSecurity>
  <Lines>2</Lines>
  <Paragraphs>1</Paragraphs>
  <ScaleCrop>false</ScaleCrop>
  <Company>微软中国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林胜德</dc:creator>
  <cp:lastModifiedBy>DT</cp:lastModifiedBy>
  <cp:revision>3</cp:revision>
  <cp:lastPrinted>2022-03-14T02:13:00Z</cp:lastPrinted>
  <dcterms:created xsi:type="dcterms:W3CDTF">2022-03-14T01:18:00Z</dcterms:created>
  <dcterms:modified xsi:type="dcterms:W3CDTF">2022-04-08T03:14:00Z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1490B5EAD8694043A39E0B8E070E27F6</vt:lpwstr>
  </property>
</Properties>
</file>