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79BB0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2024-2025学年本科生班级干部考核结果统计表</w:t>
      </w:r>
    </w:p>
    <w:p w14:paraId="5E4192EE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37"/>
        <w:gridCol w:w="2075"/>
        <w:gridCol w:w="1125"/>
        <w:gridCol w:w="3110"/>
      </w:tblGrid>
      <w:tr w14:paraId="45C4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3" w:type="dxa"/>
          </w:tcPr>
          <w:p w14:paraId="0F25B0F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7" w:type="dxa"/>
            <w:vAlign w:val="top"/>
          </w:tcPr>
          <w:p w14:paraId="10AC8FB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75" w:type="dxa"/>
            <w:vAlign w:val="top"/>
          </w:tcPr>
          <w:p w14:paraId="5715255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1125" w:type="dxa"/>
            <w:vAlign w:val="top"/>
          </w:tcPr>
          <w:p w14:paraId="000B2EF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10" w:type="dxa"/>
            <w:vAlign w:val="top"/>
          </w:tcPr>
          <w:p w14:paraId="4381382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考核结果</w:t>
            </w:r>
          </w:p>
          <w:p w14:paraId="4AC6D527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（优秀、良好、合格、不合格）</w:t>
            </w:r>
          </w:p>
          <w:p w14:paraId="34BD543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3"/>
                <w:szCs w:val="13"/>
                <w:vertAlign w:val="baseline"/>
                <w:lang w:val="en-US" w:eastAsia="zh-CN"/>
              </w:rPr>
              <w:t>*班委、团支委考核优秀比例不超过班级内班干部总人数的30%，良好比例不超过班级内班干部总人数的40%，按比例计算后四舍五入，合格、不合格比例不设限</w:t>
            </w:r>
          </w:p>
        </w:tc>
      </w:tr>
      <w:tr w14:paraId="178B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3" w:type="dxa"/>
            <w:vAlign w:val="center"/>
          </w:tcPr>
          <w:p w14:paraId="1B5AAB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例：1</w:t>
            </w:r>
          </w:p>
        </w:tc>
        <w:tc>
          <w:tcPr>
            <w:tcW w:w="1137" w:type="dxa"/>
            <w:vAlign w:val="center"/>
          </w:tcPr>
          <w:p w14:paraId="5FCF01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2075" w:type="dxa"/>
            <w:vAlign w:val="center"/>
          </w:tcPr>
          <w:p w14:paraId="497347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21级建筑学一班</w:t>
            </w:r>
          </w:p>
        </w:tc>
        <w:tc>
          <w:tcPr>
            <w:tcW w:w="1125" w:type="dxa"/>
            <w:vAlign w:val="center"/>
          </w:tcPr>
          <w:p w14:paraId="4E6CD2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  <w:tc>
          <w:tcPr>
            <w:tcW w:w="3110" w:type="dxa"/>
            <w:vAlign w:val="center"/>
          </w:tcPr>
          <w:p w14:paraId="145900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1A1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3" w:type="dxa"/>
            <w:vAlign w:val="center"/>
          </w:tcPr>
          <w:p w14:paraId="784673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5FB838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1C68B7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6633D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07AEC9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D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3" w:type="dxa"/>
            <w:vAlign w:val="center"/>
          </w:tcPr>
          <w:p w14:paraId="33F2FA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4A56A5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63A3B8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22046A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31F74B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C2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3" w:type="dxa"/>
            <w:vAlign w:val="center"/>
          </w:tcPr>
          <w:p w14:paraId="7D39A9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3B3E28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6CB0EA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C8444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378806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1B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3" w:type="dxa"/>
            <w:vAlign w:val="center"/>
          </w:tcPr>
          <w:p w14:paraId="2F1265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16B5B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60B87B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5037F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1E69DB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0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73" w:type="dxa"/>
            <w:vAlign w:val="center"/>
          </w:tcPr>
          <w:p w14:paraId="35C3C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5DFA8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4966AC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F7710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2144F1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C1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73" w:type="dxa"/>
            <w:vAlign w:val="center"/>
          </w:tcPr>
          <w:p w14:paraId="3B17E6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9C69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330F1B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F3E69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63AB25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355504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2UyN2U4ODA3YWNmYjQ3MGEyNGU0Y2EwMzllNDAifQ=="/>
  </w:docVars>
  <w:rsids>
    <w:rsidRoot w:val="098A721A"/>
    <w:rsid w:val="098A721A"/>
    <w:rsid w:val="0FA436B7"/>
    <w:rsid w:val="1B1C713C"/>
    <w:rsid w:val="1F776B2A"/>
    <w:rsid w:val="31F82F08"/>
    <w:rsid w:val="49847926"/>
    <w:rsid w:val="500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0</Lines>
  <Paragraphs>0</Paragraphs>
  <TotalTime>28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2024-09-03T08:59:00Z</dcterms:created>
  <dc:creator>吃灰的少年</dc:creator>
  <cp:lastModifiedBy>吃灰的少年</cp:lastModifiedBy>
  <dcterms:modified xsi:type="dcterms:W3CDTF">2025-08-26T03:04:07Z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87DA795504374735B6CB263C30FB6594_13</vt:lpwstr>
  </property>
  <property fmtid="{D5CDD505-2E9C-101B-9397-08002B2CF9AE}" pid="4" name="KSOTemplateDocerSaveRecord">
    <vt:lpwstr>eyJoZGlkIjoiNjdlN2UyN2U4ODA3YWNmYjQ3MGEyNGU0Y2EwMzllNDAiLCJ1c2VySWQiOiIyNzY1NjY5NzIifQ==</vt:lpwstr>
  </property>
</Properties>
</file>