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sz w:val="32"/>
          <w:szCs w:val="32"/>
        </w:rPr>
        <w:t>2：工程类博士专业学位研究生毕业（学位）论文送审资格审核通过公示名单</w:t>
      </w:r>
    </w:p>
    <w:p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30"/>
        <w:gridCol w:w="2169"/>
        <w:gridCol w:w="1556"/>
        <w:gridCol w:w="8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1" w:type="pct"/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2801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exact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李志斐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202011001727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土木与交通学院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土木水利</w:t>
            </w:r>
          </w:p>
        </w:tc>
        <w:tc>
          <w:tcPr>
            <w:tcW w:w="280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[1] SCI JCR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区论文、Frontiers in environmental science、第一作者、华南理工大学；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</w:rPr>
              <w:t>软件著作权、生物膜反应器水质净化效果智能分析系统V1.0、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第一作者、华南理工大学；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]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</w:rPr>
              <w:t>软件著作权、池塘尾水处理系统生物膜生长条件分析系统V1.0、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第一作者、华南理工大学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exact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朴泷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201811001840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土木与交通学院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土木水利</w:t>
            </w:r>
          </w:p>
        </w:tc>
        <w:tc>
          <w:tcPr>
            <w:tcW w:w="2801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[1]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SCI JCR 2区《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Welding residual stress elimination technique in the top chord of main truss of steel truss bridge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Buildings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2023,第一作者,华南理工大学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[2]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马牛静,王荣辉,朴泷.一种考虑正交异性板残余应力效应的组合板梁单元分析法,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专利权人：华南理工大学，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授权时间2021.11.9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[3]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马牛静,王荣辉,朴泷.一种正交异性钢桥面板的计算方法,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专利权人：华南理工大学，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授权时间2022.6.24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[4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]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公路钢结构桥梁制造指南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（ZJ/ZN 2019-14）,浙江省交通运输厅发布,排名2/26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spacing w:after="120" w:afterLines="50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hint="eastAsia" w:eastAsia="仿宋_GB2312"/>
          <w:b/>
          <w:sz w:val="28"/>
          <w:szCs w:val="28"/>
        </w:rPr>
        <w:t>在公示期限内，如对公示名单学术成果有异议，可到各院（系）教务员老师处反馈查询。</w:t>
      </w:r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kMGYxYWEyMjM3MmMwMGQ0MTBhY2VkNTg2Zjc2MjQ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070FC"/>
    <w:rsid w:val="00010638"/>
    <w:rsid w:val="0001136E"/>
    <w:rsid w:val="000142AA"/>
    <w:rsid w:val="00015F2B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55A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4BCE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3B40"/>
    <w:rsid w:val="00263F73"/>
    <w:rsid w:val="00265614"/>
    <w:rsid w:val="0026642E"/>
    <w:rsid w:val="00271229"/>
    <w:rsid w:val="00271DD5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0338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348D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CC4"/>
    <w:rsid w:val="0061280B"/>
    <w:rsid w:val="00613A76"/>
    <w:rsid w:val="00613F9C"/>
    <w:rsid w:val="00616AB1"/>
    <w:rsid w:val="00621D9A"/>
    <w:rsid w:val="006259BA"/>
    <w:rsid w:val="00630B6C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0F95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D75AB"/>
    <w:rsid w:val="006E5249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4183"/>
    <w:rsid w:val="0078458E"/>
    <w:rsid w:val="0079212A"/>
    <w:rsid w:val="00797B99"/>
    <w:rsid w:val="007A3AF1"/>
    <w:rsid w:val="007A5873"/>
    <w:rsid w:val="007B5209"/>
    <w:rsid w:val="007B76E9"/>
    <w:rsid w:val="007C39B9"/>
    <w:rsid w:val="007C49CA"/>
    <w:rsid w:val="007C5C62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3EA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22DB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6CDD"/>
    <w:rsid w:val="009F7662"/>
    <w:rsid w:val="00A019EA"/>
    <w:rsid w:val="00A041E6"/>
    <w:rsid w:val="00A071F4"/>
    <w:rsid w:val="00A11D1D"/>
    <w:rsid w:val="00A13D55"/>
    <w:rsid w:val="00A1664F"/>
    <w:rsid w:val="00A16DA8"/>
    <w:rsid w:val="00A17BDC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6C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0488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01B6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11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1B05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D0F"/>
    <w:rsid w:val="00B91F75"/>
    <w:rsid w:val="00B94D3F"/>
    <w:rsid w:val="00BA40F1"/>
    <w:rsid w:val="00BC393F"/>
    <w:rsid w:val="00BC42A1"/>
    <w:rsid w:val="00BC568D"/>
    <w:rsid w:val="00BC6259"/>
    <w:rsid w:val="00BD259B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612AD"/>
    <w:rsid w:val="00C6520E"/>
    <w:rsid w:val="00C65806"/>
    <w:rsid w:val="00C66BED"/>
    <w:rsid w:val="00C67DB2"/>
    <w:rsid w:val="00C712BD"/>
    <w:rsid w:val="00C71423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2A0"/>
    <w:rsid w:val="00CB041F"/>
    <w:rsid w:val="00CB539E"/>
    <w:rsid w:val="00CB568F"/>
    <w:rsid w:val="00CB7B68"/>
    <w:rsid w:val="00CC5AD5"/>
    <w:rsid w:val="00CC6B71"/>
    <w:rsid w:val="00CC75C1"/>
    <w:rsid w:val="00CD088C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CF73BC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5E7A"/>
    <w:rsid w:val="00D42202"/>
    <w:rsid w:val="00D442D8"/>
    <w:rsid w:val="00D458F4"/>
    <w:rsid w:val="00D506D0"/>
    <w:rsid w:val="00D53823"/>
    <w:rsid w:val="00D5445F"/>
    <w:rsid w:val="00D54DF6"/>
    <w:rsid w:val="00D55935"/>
    <w:rsid w:val="00D56924"/>
    <w:rsid w:val="00D63B0F"/>
    <w:rsid w:val="00D6504F"/>
    <w:rsid w:val="00D65FBC"/>
    <w:rsid w:val="00D66312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C6368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4C3A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1C8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B38"/>
    <w:rsid w:val="00E7194C"/>
    <w:rsid w:val="00E7731C"/>
    <w:rsid w:val="00E779EF"/>
    <w:rsid w:val="00E80495"/>
    <w:rsid w:val="00E82B12"/>
    <w:rsid w:val="00E842E1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5EF7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D7068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5643957"/>
    <w:rsid w:val="0B3A2110"/>
    <w:rsid w:val="1F0D16AC"/>
    <w:rsid w:val="22B56FAF"/>
    <w:rsid w:val="299338ED"/>
    <w:rsid w:val="2AAE3BF0"/>
    <w:rsid w:val="45687FE4"/>
    <w:rsid w:val="4FF33325"/>
    <w:rsid w:val="50744D49"/>
    <w:rsid w:val="590F1973"/>
    <w:rsid w:val="5AB57381"/>
    <w:rsid w:val="695C33A8"/>
    <w:rsid w:val="79DF4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</w:rPr>
  </w:style>
  <w:style w:type="character" w:customStyle="1" w:styleId="13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apple-style-span"/>
    <w:basedOn w:val="10"/>
    <w:autoRedefine/>
    <w:qFormat/>
    <w:uiPriority w:val="0"/>
  </w:style>
  <w:style w:type="character" w:customStyle="1" w:styleId="15">
    <w:name w:val="页眉 字符"/>
    <w:link w:val="7"/>
    <w:autoRedefine/>
    <w:qFormat/>
    <w:uiPriority w:val="0"/>
    <w:rPr>
      <w:kern w:val="2"/>
      <w:sz w:val="18"/>
      <w:szCs w:val="18"/>
    </w:rPr>
  </w:style>
  <w:style w:type="paragraph" w:customStyle="1" w:styleId="16">
    <w:name w:val="z-窗体顶端1"/>
    <w:basedOn w:val="1"/>
    <w:next w:val="1"/>
    <w:link w:val="17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7">
    <w:name w:val="z-窗体顶端 Char"/>
    <w:basedOn w:val="10"/>
    <w:link w:val="16"/>
    <w:autoRedefine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8">
    <w:name w:val="z-窗体底端1"/>
    <w:basedOn w:val="1"/>
    <w:next w:val="1"/>
    <w:link w:val="19"/>
    <w:autoRedefine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9">
    <w:name w:val="z-窗体底端 Char"/>
    <w:basedOn w:val="10"/>
    <w:link w:val="18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0">
    <w:name w:val="日期 字符"/>
    <w:basedOn w:val="10"/>
    <w:link w:val="4"/>
    <w:autoRedefine/>
    <w:qFormat/>
    <w:uiPriority w:val="0"/>
    <w:rPr>
      <w:kern w:val="2"/>
      <w:sz w:val="21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0D59F8-332B-4194-8AD2-B01AB5F79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352</Words>
  <Characters>424</Characters>
  <Lines>2</Lines>
  <Paragraphs>1</Paragraphs>
  <TotalTime>3</TotalTime>
  <ScaleCrop>false</ScaleCrop>
  <LinksUpToDate>false</LinksUpToDate>
  <CharactersWithSpaces>425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fxy</cp:lastModifiedBy>
  <cp:lastPrinted>2022-04-01T04:05:00Z</cp:lastPrinted>
  <dcterms:modified xsi:type="dcterms:W3CDTF">2024-04-17T01:43:14Z</dcterms:modified>
  <dc:title>华 南 理 工 大 学 研 究 生 院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632B08CE626747999CCABA9F5018A087_12</vt:lpwstr>
  </property>
</Properties>
</file>