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7190" w14:textId="4FCC82D8" w:rsidR="00EE3141" w:rsidRPr="00344D62" w:rsidRDefault="00EE3141" w:rsidP="003544A3">
      <w:pPr>
        <w:pStyle w:val="1"/>
        <w:tabs>
          <w:tab w:val="left" w:pos="6493"/>
        </w:tabs>
        <w:rPr>
          <w:color w:val="C00000"/>
        </w:rPr>
      </w:pPr>
      <w:r w:rsidRPr="002625D9">
        <w:rPr>
          <w:rFonts w:ascii="宋体" w:eastAsia="宋体" w:hAnsi="宋体" w:cs="宋体"/>
          <w:noProof/>
          <w:color w:val="C00000"/>
          <w:kern w:val="0"/>
          <w:sz w:val="28"/>
          <w:szCs w:val="28"/>
        </w:rPr>
        <w:drawing>
          <wp:anchor distT="0" distB="0" distL="114300" distR="114300" simplePos="0" relativeHeight="251659264" behindDoc="1" locked="0" layoutInCell="1" allowOverlap="1" wp14:anchorId="412EF4D0" wp14:editId="7C575812">
            <wp:simplePos x="0" y="0"/>
            <wp:positionH relativeFrom="margin">
              <wp:posOffset>3057920</wp:posOffset>
            </wp:positionH>
            <wp:positionV relativeFrom="paragraph">
              <wp:posOffset>-186580</wp:posOffset>
            </wp:positionV>
            <wp:extent cx="2217600" cy="1359535"/>
            <wp:effectExtent l="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71" t="12118" r="10662" b="8924"/>
                    <a:stretch/>
                  </pic:blipFill>
                  <pic:spPr bwMode="auto">
                    <a:xfrm>
                      <a:off x="0" y="0"/>
                      <a:ext cx="2217600" cy="1359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4D62" w:rsidRPr="002625D9">
        <w:rPr>
          <w:color w:val="C00000"/>
        </w:rPr>
        <w:t xml:space="preserve"> </w:t>
      </w:r>
      <w:r w:rsidRPr="00344D62">
        <w:rPr>
          <w:rFonts w:hint="eastAsia"/>
          <w:color w:val="0070C0"/>
        </w:rPr>
        <w:t>分形几何及相关问题</w:t>
      </w:r>
      <w:r w:rsidR="003544A3">
        <w:rPr>
          <w:color w:val="0070C0"/>
        </w:rPr>
        <w:tab/>
      </w:r>
    </w:p>
    <w:p w14:paraId="6EEDBCC6" w14:textId="712F3ACC" w:rsidR="003544A3" w:rsidRDefault="003544A3" w:rsidP="002625D9">
      <w:pPr>
        <w:rPr>
          <w:b/>
          <w:bCs/>
        </w:rPr>
      </w:pPr>
      <w:r>
        <w:rPr>
          <w:rFonts w:hint="eastAsia"/>
          <w:b/>
          <w:bCs/>
        </w:rPr>
        <w:t>时间：</w:t>
      </w:r>
      <w:r w:rsidR="002625D9" w:rsidRPr="002625D9">
        <w:rPr>
          <w:rFonts w:hint="eastAsia"/>
          <w:b/>
          <w:bCs/>
        </w:rPr>
        <w:t>2</w:t>
      </w:r>
      <w:r w:rsidR="002625D9" w:rsidRPr="002625D9">
        <w:rPr>
          <w:b/>
          <w:bCs/>
        </w:rPr>
        <w:t xml:space="preserve">022.10.15-10.17 </w:t>
      </w:r>
    </w:p>
    <w:p w14:paraId="0F053098" w14:textId="77777777" w:rsidR="003544A3" w:rsidRDefault="003544A3" w:rsidP="004B7490">
      <w:pPr>
        <w:tabs>
          <w:tab w:val="right" w:pos="8306"/>
        </w:tabs>
        <w:rPr>
          <w:b/>
          <w:bCs/>
        </w:rPr>
      </w:pPr>
      <w:r>
        <w:rPr>
          <w:rFonts w:hint="eastAsia"/>
          <w:b/>
          <w:bCs/>
        </w:rPr>
        <w:t>地点：</w:t>
      </w:r>
      <w:r w:rsidR="002625D9" w:rsidRPr="002625D9">
        <w:rPr>
          <w:rFonts w:hint="eastAsia"/>
          <w:b/>
          <w:bCs/>
        </w:rPr>
        <w:t>腾讯会议：</w:t>
      </w:r>
      <w:r w:rsidR="002625D9" w:rsidRPr="002625D9">
        <w:rPr>
          <w:b/>
          <w:bCs/>
        </w:rPr>
        <w:t xml:space="preserve">488-9707-7423 </w:t>
      </w:r>
      <w:r w:rsidR="002625D9" w:rsidRPr="002625D9">
        <w:rPr>
          <w:rFonts w:hint="eastAsia"/>
          <w:b/>
          <w:bCs/>
        </w:rPr>
        <w:t>会议密码：</w:t>
      </w:r>
      <w:r w:rsidR="002625D9" w:rsidRPr="002625D9">
        <w:rPr>
          <w:b/>
          <w:bCs/>
        </w:rPr>
        <w:t>221015</w:t>
      </w:r>
    </w:p>
    <w:p w14:paraId="4E66348E" w14:textId="1952ED37" w:rsidR="002625D9" w:rsidRDefault="00524D2D" w:rsidP="003544A3">
      <w:pPr>
        <w:pStyle w:val="a9"/>
        <w:rPr>
          <w:b/>
          <w:bCs/>
          <w:sz w:val="21"/>
          <w:szCs w:val="22"/>
        </w:rPr>
      </w:pPr>
      <w:r>
        <w:rPr>
          <w:rFonts w:hint="eastAsia"/>
          <w:b/>
          <w:bCs/>
          <w:sz w:val="21"/>
          <w:szCs w:val="22"/>
        </w:rPr>
        <w:t>邀请人：武文，熊瑛</w:t>
      </w:r>
    </w:p>
    <w:p w14:paraId="5905FA61" w14:textId="5B4CB604" w:rsidR="002625D9" w:rsidRPr="002625D9" w:rsidRDefault="002625D9" w:rsidP="00D2213D">
      <w:pPr>
        <w:snapToGrid w:val="0"/>
        <w:spacing w:before="240"/>
        <w:jc w:val="center"/>
        <w:rPr>
          <w:b/>
          <w:bCs/>
          <w:sz w:val="28"/>
          <w:szCs w:val="32"/>
        </w:rPr>
      </w:pPr>
      <w:r w:rsidRPr="002625D9">
        <w:rPr>
          <w:rFonts w:hint="eastAsia"/>
          <w:b/>
          <w:bCs/>
          <w:sz w:val="28"/>
          <w:szCs w:val="32"/>
        </w:rPr>
        <w:t>报告日程安排</w:t>
      </w:r>
    </w:p>
    <w:tbl>
      <w:tblPr>
        <w:tblStyle w:val="6-1"/>
        <w:tblpPr w:leftFromText="180" w:rightFromText="180" w:vertAnchor="text" w:horzAnchor="margin" w:tblpY="207"/>
        <w:tblW w:w="8217" w:type="dxa"/>
        <w:tblLayout w:type="fixed"/>
        <w:tblLook w:val="04A0" w:firstRow="1" w:lastRow="0" w:firstColumn="1" w:lastColumn="0" w:noHBand="0" w:noVBand="1"/>
      </w:tblPr>
      <w:tblGrid>
        <w:gridCol w:w="516"/>
        <w:gridCol w:w="1464"/>
        <w:gridCol w:w="992"/>
        <w:gridCol w:w="5245"/>
      </w:tblGrid>
      <w:tr w:rsidR="002625D9" w:rsidRPr="00EE3141" w14:paraId="58A77542" w14:textId="77777777" w:rsidTr="002625D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217" w:type="dxa"/>
            <w:gridSpan w:val="4"/>
            <w:noWrap/>
            <w:vAlign w:val="center"/>
            <w:hideMark/>
          </w:tcPr>
          <w:p w14:paraId="0FC3768B"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10月15日（周六）</w:t>
            </w:r>
          </w:p>
        </w:tc>
      </w:tr>
      <w:tr w:rsidR="002625D9" w:rsidRPr="00EE3141" w14:paraId="36D15D42" w14:textId="77777777" w:rsidTr="002625D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80" w:type="dxa"/>
            <w:gridSpan w:val="2"/>
            <w:noWrap/>
            <w:vAlign w:val="center"/>
            <w:hideMark/>
          </w:tcPr>
          <w:p w14:paraId="2B4A38BF"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时间</w:t>
            </w:r>
          </w:p>
        </w:tc>
        <w:tc>
          <w:tcPr>
            <w:tcW w:w="992" w:type="dxa"/>
            <w:noWrap/>
            <w:vAlign w:val="center"/>
            <w:hideMark/>
          </w:tcPr>
          <w:p w14:paraId="596FD412"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bCs/>
                <w:color w:val="000000"/>
                <w:kern w:val="0"/>
                <w:sz w:val="20"/>
                <w:szCs w:val="20"/>
              </w:rPr>
            </w:pPr>
            <w:r w:rsidRPr="00EE3141">
              <w:rPr>
                <w:rFonts w:asciiTheme="minorEastAsia" w:hAnsiTheme="minorEastAsia" w:cs="宋体"/>
                <w:b/>
                <w:bCs/>
                <w:color w:val="000000"/>
                <w:kern w:val="0"/>
                <w:sz w:val="20"/>
                <w:szCs w:val="20"/>
              </w:rPr>
              <w:t>报告人</w:t>
            </w:r>
          </w:p>
        </w:tc>
        <w:tc>
          <w:tcPr>
            <w:tcW w:w="5245" w:type="dxa"/>
            <w:noWrap/>
            <w:vAlign w:val="center"/>
            <w:hideMark/>
          </w:tcPr>
          <w:p w14:paraId="3227AAD4" w14:textId="77777777" w:rsidR="002625D9" w:rsidRPr="00EE3141" w:rsidRDefault="002625D9" w:rsidP="002625D9">
            <w:pPr>
              <w:widowControl/>
              <w:adjustRightInd w:val="0"/>
              <w:snapToGrid w:val="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bCs/>
                <w:color w:val="000000"/>
                <w:kern w:val="0"/>
                <w:sz w:val="20"/>
                <w:szCs w:val="20"/>
              </w:rPr>
            </w:pPr>
            <w:r w:rsidRPr="00EE3141">
              <w:rPr>
                <w:rFonts w:asciiTheme="minorEastAsia" w:hAnsiTheme="minorEastAsia" w:cs="宋体"/>
                <w:b/>
                <w:bCs/>
                <w:color w:val="000000"/>
                <w:kern w:val="0"/>
                <w:sz w:val="20"/>
                <w:szCs w:val="20"/>
              </w:rPr>
              <w:t>报告题目</w:t>
            </w:r>
          </w:p>
        </w:tc>
      </w:tr>
      <w:tr w:rsidR="002625D9" w:rsidRPr="00EE3141" w14:paraId="3D00E851" w14:textId="77777777" w:rsidTr="002625D9">
        <w:trPr>
          <w:trHeight w:val="480"/>
        </w:trPr>
        <w:tc>
          <w:tcPr>
            <w:cnfStyle w:val="001000000000" w:firstRow="0" w:lastRow="0" w:firstColumn="1" w:lastColumn="0" w:oddVBand="0" w:evenVBand="0" w:oddHBand="0" w:evenHBand="0" w:firstRowFirstColumn="0" w:firstRowLastColumn="0" w:lastRowFirstColumn="0" w:lastRowLastColumn="0"/>
            <w:tcW w:w="516" w:type="dxa"/>
            <w:vMerge w:val="restart"/>
            <w:noWrap/>
            <w:vAlign w:val="center"/>
            <w:hideMark/>
          </w:tcPr>
          <w:p w14:paraId="18F38971"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上午</w:t>
            </w:r>
          </w:p>
        </w:tc>
        <w:tc>
          <w:tcPr>
            <w:tcW w:w="1464" w:type="dxa"/>
            <w:noWrap/>
            <w:vAlign w:val="center"/>
            <w:hideMark/>
          </w:tcPr>
          <w:p w14:paraId="51EC6D12"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9:00</w:t>
            </w:r>
            <w:r w:rsidRPr="00D2213D">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9:40</w:t>
            </w:r>
          </w:p>
        </w:tc>
        <w:tc>
          <w:tcPr>
            <w:tcW w:w="992" w:type="dxa"/>
            <w:noWrap/>
            <w:vAlign w:val="center"/>
            <w:hideMark/>
          </w:tcPr>
          <w:p w14:paraId="76212E24"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文志雄</w:t>
            </w:r>
          </w:p>
        </w:tc>
        <w:tc>
          <w:tcPr>
            <w:tcW w:w="5245" w:type="dxa"/>
            <w:noWrap/>
            <w:vAlign w:val="center"/>
            <w:hideMark/>
          </w:tcPr>
          <w:p w14:paraId="71F41CC7" w14:textId="77777777" w:rsidR="002625D9" w:rsidRPr="00EE3141" w:rsidRDefault="002625D9" w:rsidP="002625D9">
            <w:pPr>
              <w:widowControl/>
              <w:adjustRightInd w:val="0"/>
              <w:snapToGrid w:val="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 xml:space="preserve">Hankel determinant, </w:t>
            </w:r>
            <w:proofErr w:type="spellStart"/>
            <w:r w:rsidRPr="00EE3141">
              <w:rPr>
                <w:rFonts w:asciiTheme="minorEastAsia" w:hAnsiTheme="minorEastAsia" w:cs="宋体"/>
                <w:color w:val="000000"/>
                <w:kern w:val="0"/>
                <w:sz w:val="20"/>
                <w:szCs w:val="20"/>
              </w:rPr>
              <w:t>Pade</w:t>
            </w:r>
            <w:proofErr w:type="spellEnd"/>
            <w:r w:rsidRPr="00EE3141">
              <w:rPr>
                <w:rFonts w:asciiTheme="minorEastAsia" w:hAnsiTheme="minorEastAsia" w:cs="宋体"/>
                <w:color w:val="000000"/>
                <w:kern w:val="0"/>
                <w:sz w:val="20"/>
                <w:szCs w:val="20"/>
              </w:rPr>
              <w:t xml:space="preserve"> approximant and irrationality exponent</w:t>
            </w:r>
          </w:p>
        </w:tc>
      </w:tr>
      <w:tr w:rsidR="002625D9" w:rsidRPr="00EE3141" w14:paraId="1BE24FA5" w14:textId="77777777" w:rsidTr="002625D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16" w:type="dxa"/>
            <w:vMerge/>
            <w:vAlign w:val="center"/>
            <w:hideMark/>
          </w:tcPr>
          <w:p w14:paraId="66DD4629"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p>
        </w:tc>
        <w:tc>
          <w:tcPr>
            <w:tcW w:w="1464" w:type="dxa"/>
            <w:noWrap/>
            <w:vAlign w:val="center"/>
            <w:hideMark/>
          </w:tcPr>
          <w:p w14:paraId="51D991D3" w14:textId="0127CAE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9:45</w:t>
            </w:r>
            <w:r w:rsidRPr="00D2213D">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10:25</w:t>
            </w:r>
          </w:p>
        </w:tc>
        <w:tc>
          <w:tcPr>
            <w:tcW w:w="992" w:type="dxa"/>
            <w:noWrap/>
            <w:vAlign w:val="center"/>
            <w:hideMark/>
          </w:tcPr>
          <w:p w14:paraId="22BC19F4"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林勇</w:t>
            </w:r>
          </w:p>
        </w:tc>
        <w:tc>
          <w:tcPr>
            <w:tcW w:w="5245" w:type="dxa"/>
            <w:noWrap/>
            <w:vAlign w:val="center"/>
            <w:hideMark/>
          </w:tcPr>
          <w:p w14:paraId="253C785D" w14:textId="77777777" w:rsidR="002625D9" w:rsidRPr="00EE3141" w:rsidRDefault="002625D9" w:rsidP="002625D9">
            <w:pPr>
              <w:widowControl/>
              <w:adjustRightInd w:val="0"/>
              <w:snapToGrid w:val="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Normalized discrete Ricci flow and community detection</w:t>
            </w:r>
          </w:p>
        </w:tc>
      </w:tr>
      <w:tr w:rsidR="002625D9" w:rsidRPr="00EE3141" w14:paraId="08831C96" w14:textId="77777777" w:rsidTr="002625D9">
        <w:trPr>
          <w:trHeight w:val="480"/>
        </w:trPr>
        <w:tc>
          <w:tcPr>
            <w:cnfStyle w:val="001000000000" w:firstRow="0" w:lastRow="0" w:firstColumn="1" w:lastColumn="0" w:oddVBand="0" w:evenVBand="0" w:oddHBand="0" w:evenHBand="0" w:firstRowFirstColumn="0" w:firstRowLastColumn="0" w:lastRowFirstColumn="0" w:lastRowLastColumn="0"/>
            <w:tcW w:w="516" w:type="dxa"/>
            <w:vMerge/>
            <w:vAlign w:val="center"/>
            <w:hideMark/>
          </w:tcPr>
          <w:p w14:paraId="541627D6"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p>
        </w:tc>
        <w:tc>
          <w:tcPr>
            <w:tcW w:w="1464" w:type="dxa"/>
            <w:noWrap/>
            <w:vAlign w:val="center"/>
            <w:hideMark/>
          </w:tcPr>
          <w:p w14:paraId="71030DBD" w14:textId="57DE3EA9"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10:35</w:t>
            </w:r>
            <w:r w:rsidRPr="00D2213D">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11:15</w:t>
            </w:r>
          </w:p>
        </w:tc>
        <w:tc>
          <w:tcPr>
            <w:tcW w:w="992" w:type="dxa"/>
            <w:noWrap/>
            <w:vAlign w:val="center"/>
            <w:hideMark/>
          </w:tcPr>
          <w:p w14:paraId="1D32F310"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李文侠</w:t>
            </w:r>
          </w:p>
        </w:tc>
        <w:tc>
          <w:tcPr>
            <w:tcW w:w="5245" w:type="dxa"/>
            <w:noWrap/>
            <w:vAlign w:val="center"/>
            <w:hideMark/>
          </w:tcPr>
          <w:p w14:paraId="46A379C4" w14:textId="77777777" w:rsidR="002625D9" w:rsidRPr="00EE3141" w:rsidRDefault="002625D9" w:rsidP="002625D9">
            <w:pPr>
              <w:widowControl/>
              <w:adjustRightInd w:val="0"/>
              <w:snapToGrid w:val="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How inhomogeneous Cantor sets can pass a point</w:t>
            </w:r>
          </w:p>
        </w:tc>
      </w:tr>
      <w:tr w:rsidR="002625D9" w:rsidRPr="00EE3141" w14:paraId="4604C423" w14:textId="77777777" w:rsidTr="002625D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16" w:type="dxa"/>
            <w:vMerge/>
            <w:vAlign w:val="center"/>
            <w:hideMark/>
          </w:tcPr>
          <w:p w14:paraId="28EC6BCD"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p>
        </w:tc>
        <w:tc>
          <w:tcPr>
            <w:tcW w:w="1464" w:type="dxa"/>
            <w:noWrap/>
            <w:vAlign w:val="center"/>
            <w:hideMark/>
          </w:tcPr>
          <w:p w14:paraId="10F071FD" w14:textId="5645C5C4"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11:20</w:t>
            </w:r>
            <w:r w:rsidRPr="00D2213D">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12:00</w:t>
            </w:r>
          </w:p>
        </w:tc>
        <w:tc>
          <w:tcPr>
            <w:tcW w:w="992" w:type="dxa"/>
            <w:noWrap/>
            <w:vAlign w:val="center"/>
            <w:hideMark/>
          </w:tcPr>
          <w:p w14:paraId="7351BA91"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孔德荣</w:t>
            </w:r>
          </w:p>
        </w:tc>
        <w:tc>
          <w:tcPr>
            <w:tcW w:w="5245" w:type="dxa"/>
            <w:noWrap/>
            <w:vAlign w:val="center"/>
            <w:hideMark/>
          </w:tcPr>
          <w:p w14:paraId="216F4DB4" w14:textId="77777777" w:rsidR="002625D9" w:rsidRPr="00EE3141" w:rsidRDefault="002625D9" w:rsidP="002625D9">
            <w:pPr>
              <w:widowControl/>
              <w:adjustRightInd w:val="0"/>
              <w:snapToGrid w:val="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proofErr w:type="spellStart"/>
            <w:r w:rsidRPr="00EE3141">
              <w:rPr>
                <w:rFonts w:asciiTheme="minorEastAsia" w:hAnsiTheme="minorEastAsia" w:cs="宋体"/>
                <w:color w:val="000000"/>
                <w:kern w:val="0"/>
                <w:sz w:val="20"/>
                <w:szCs w:val="20"/>
              </w:rPr>
              <w:t>Univoque</w:t>
            </w:r>
            <w:proofErr w:type="spellEnd"/>
            <w:r w:rsidRPr="00EE3141">
              <w:rPr>
                <w:rFonts w:asciiTheme="minorEastAsia" w:hAnsiTheme="minorEastAsia" w:cs="宋体"/>
                <w:color w:val="000000"/>
                <w:kern w:val="0"/>
                <w:sz w:val="20"/>
                <w:szCs w:val="20"/>
              </w:rPr>
              <w:t xml:space="preserve"> bases of real numbers: simply normal bases, irregular bases and multiple </w:t>
            </w:r>
            <w:proofErr w:type="spellStart"/>
            <w:r w:rsidRPr="00EE3141">
              <w:rPr>
                <w:rFonts w:asciiTheme="minorEastAsia" w:hAnsiTheme="minorEastAsia" w:cs="宋体"/>
                <w:color w:val="000000"/>
                <w:kern w:val="0"/>
                <w:sz w:val="20"/>
                <w:szCs w:val="20"/>
              </w:rPr>
              <w:t>rationals</w:t>
            </w:r>
            <w:proofErr w:type="spellEnd"/>
          </w:p>
        </w:tc>
      </w:tr>
      <w:tr w:rsidR="002625D9" w:rsidRPr="00EE3141" w14:paraId="75BE21BA" w14:textId="77777777" w:rsidTr="002625D9">
        <w:trPr>
          <w:trHeight w:val="480"/>
        </w:trPr>
        <w:tc>
          <w:tcPr>
            <w:cnfStyle w:val="001000000000" w:firstRow="0" w:lastRow="0" w:firstColumn="1" w:lastColumn="0" w:oddVBand="0" w:evenVBand="0" w:oddHBand="0" w:evenHBand="0" w:firstRowFirstColumn="0" w:firstRowLastColumn="0" w:lastRowFirstColumn="0" w:lastRowLastColumn="0"/>
            <w:tcW w:w="516" w:type="dxa"/>
            <w:vMerge w:val="restart"/>
            <w:noWrap/>
            <w:vAlign w:val="center"/>
            <w:hideMark/>
          </w:tcPr>
          <w:p w14:paraId="3FE55313"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下午</w:t>
            </w:r>
          </w:p>
        </w:tc>
        <w:tc>
          <w:tcPr>
            <w:tcW w:w="1464" w:type="dxa"/>
            <w:noWrap/>
            <w:vAlign w:val="center"/>
            <w:hideMark/>
          </w:tcPr>
          <w:p w14:paraId="5BB0CA01"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14:30</w:t>
            </w:r>
            <w:r w:rsidRPr="00D2213D">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15:10</w:t>
            </w:r>
          </w:p>
        </w:tc>
        <w:tc>
          <w:tcPr>
            <w:tcW w:w="992" w:type="dxa"/>
            <w:noWrap/>
            <w:vAlign w:val="center"/>
            <w:hideMark/>
          </w:tcPr>
          <w:p w14:paraId="28427ADB"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董新汉</w:t>
            </w:r>
          </w:p>
        </w:tc>
        <w:tc>
          <w:tcPr>
            <w:tcW w:w="5245" w:type="dxa"/>
            <w:noWrap/>
            <w:vAlign w:val="center"/>
            <w:hideMark/>
          </w:tcPr>
          <w:p w14:paraId="196FEC04" w14:textId="77777777" w:rsidR="002625D9" w:rsidRPr="00EE3141" w:rsidRDefault="002625D9" w:rsidP="002625D9">
            <w:pPr>
              <w:widowControl/>
              <w:adjustRightInd w:val="0"/>
              <w:snapToGrid w:val="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Fractal Hardy spaces</w:t>
            </w:r>
          </w:p>
        </w:tc>
      </w:tr>
      <w:tr w:rsidR="002625D9" w:rsidRPr="00EE3141" w14:paraId="0C21D394" w14:textId="77777777" w:rsidTr="002625D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16" w:type="dxa"/>
            <w:vMerge/>
            <w:vAlign w:val="center"/>
            <w:hideMark/>
          </w:tcPr>
          <w:p w14:paraId="1A20D954"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p>
        </w:tc>
        <w:tc>
          <w:tcPr>
            <w:tcW w:w="1464" w:type="dxa"/>
            <w:noWrap/>
            <w:vAlign w:val="center"/>
            <w:hideMark/>
          </w:tcPr>
          <w:p w14:paraId="793E2F9F"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15:15</w:t>
            </w:r>
            <w:r w:rsidRPr="00D2213D">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15:55</w:t>
            </w:r>
          </w:p>
        </w:tc>
        <w:tc>
          <w:tcPr>
            <w:tcW w:w="992" w:type="dxa"/>
            <w:noWrap/>
            <w:vAlign w:val="center"/>
            <w:hideMark/>
          </w:tcPr>
          <w:p w14:paraId="61B5EB3C"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邱华</w:t>
            </w:r>
          </w:p>
        </w:tc>
        <w:tc>
          <w:tcPr>
            <w:tcW w:w="5245" w:type="dxa"/>
            <w:noWrap/>
            <w:vAlign w:val="center"/>
            <w:hideMark/>
          </w:tcPr>
          <w:p w14:paraId="1B0E3C09" w14:textId="77777777" w:rsidR="002625D9" w:rsidRPr="00EE3141" w:rsidRDefault="002625D9" w:rsidP="002625D9">
            <w:pPr>
              <w:widowControl/>
              <w:adjustRightInd w:val="0"/>
              <w:snapToGrid w:val="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 xml:space="preserve">Dirichlet forms on unconstrained </w:t>
            </w:r>
            <w:proofErr w:type="spellStart"/>
            <w:r w:rsidRPr="00EE3141">
              <w:rPr>
                <w:rFonts w:asciiTheme="minorEastAsia" w:hAnsiTheme="minorEastAsia" w:cs="宋体"/>
                <w:color w:val="000000"/>
                <w:kern w:val="0"/>
                <w:sz w:val="20"/>
                <w:szCs w:val="20"/>
              </w:rPr>
              <w:t>Sierpinski</w:t>
            </w:r>
            <w:proofErr w:type="spellEnd"/>
            <w:r w:rsidRPr="00EE3141">
              <w:rPr>
                <w:rFonts w:asciiTheme="minorEastAsia" w:hAnsiTheme="minorEastAsia" w:cs="宋体"/>
                <w:color w:val="000000"/>
                <w:kern w:val="0"/>
                <w:sz w:val="20"/>
                <w:szCs w:val="20"/>
              </w:rPr>
              <w:t xml:space="preserve"> carpets</w:t>
            </w:r>
          </w:p>
        </w:tc>
      </w:tr>
      <w:tr w:rsidR="002625D9" w:rsidRPr="00EE3141" w14:paraId="411FD949" w14:textId="77777777" w:rsidTr="002625D9">
        <w:trPr>
          <w:trHeight w:val="480"/>
        </w:trPr>
        <w:tc>
          <w:tcPr>
            <w:cnfStyle w:val="001000000000" w:firstRow="0" w:lastRow="0" w:firstColumn="1" w:lastColumn="0" w:oddVBand="0" w:evenVBand="0" w:oddHBand="0" w:evenHBand="0" w:firstRowFirstColumn="0" w:firstRowLastColumn="0" w:lastRowFirstColumn="0" w:lastRowLastColumn="0"/>
            <w:tcW w:w="516" w:type="dxa"/>
            <w:vMerge/>
            <w:vAlign w:val="center"/>
            <w:hideMark/>
          </w:tcPr>
          <w:p w14:paraId="08BE91FC"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p>
        </w:tc>
        <w:tc>
          <w:tcPr>
            <w:tcW w:w="1464" w:type="dxa"/>
            <w:noWrap/>
            <w:vAlign w:val="center"/>
            <w:hideMark/>
          </w:tcPr>
          <w:p w14:paraId="11F33363"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16:05</w:t>
            </w:r>
            <w:r w:rsidRPr="00D2213D">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16:45</w:t>
            </w:r>
          </w:p>
        </w:tc>
        <w:tc>
          <w:tcPr>
            <w:tcW w:w="992" w:type="dxa"/>
            <w:noWrap/>
            <w:vAlign w:val="center"/>
            <w:hideMark/>
          </w:tcPr>
          <w:p w14:paraId="3A071157"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廖灵敏</w:t>
            </w:r>
          </w:p>
        </w:tc>
        <w:tc>
          <w:tcPr>
            <w:tcW w:w="5245" w:type="dxa"/>
            <w:noWrap/>
            <w:vAlign w:val="center"/>
            <w:hideMark/>
          </w:tcPr>
          <w:p w14:paraId="3C310F2C" w14:textId="77777777" w:rsidR="002625D9" w:rsidRPr="00EE3141" w:rsidRDefault="002625D9" w:rsidP="002625D9">
            <w:pPr>
              <w:widowControl/>
              <w:adjustRightInd w:val="0"/>
              <w:snapToGrid w:val="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Normal numbers in base 2 with given limit of multiple ergodic averages</w:t>
            </w:r>
          </w:p>
        </w:tc>
      </w:tr>
      <w:tr w:rsidR="002625D9" w:rsidRPr="00EE3141" w14:paraId="0F19EAA6" w14:textId="77777777" w:rsidTr="002625D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16" w:type="dxa"/>
            <w:vMerge/>
            <w:vAlign w:val="center"/>
            <w:hideMark/>
          </w:tcPr>
          <w:p w14:paraId="7DDF983D"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p>
        </w:tc>
        <w:tc>
          <w:tcPr>
            <w:tcW w:w="1464" w:type="dxa"/>
            <w:noWrap/>
            <w:vAlign w:val="center"/>
            <w:hideMark/>
          </w:tcPr>
          <w:p w14:paraId="05E04A62"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16:50</w:t>
            </w:r>
            <w:r w:rsidRPr="00D2213D">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17:30</w:t>
            </w:r>
          </w:p>
        </w:tc>
        <w:tc>
          <w:tcPr>
            <w:tcW w:w="992" w:type="dxa"/>
            <w:noWrap/>
            <w:vAlign w:val="center"/>
            <w:hideMark/>
          </w:tcPr>
          <w:p w14:paraId="08924C93"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刘竟成</w:t>
            </w:r>
          </w:p>
        </w:tc>
        <w:tc>
          <w:tcPr>
            <w:tcW w:w="5245" w:type="dxa"/>
            <w:noWrap/>
            <w:vAlign w:val="center"/>
            <w:hideMark/>
          </w:tcPr>
          <w:p w14:paraId="6F905501" w14:textId="378C5422" w:rsidR="002625D9" w:rsidRPr="00EE3141" w:rsidRDefault="002625D9" w:rsidP="002625D9">
            <w:pPr>
              <w:widowControl/>
              <w:adjustRightInd w:val="0"/>
              <w:snapToGrid w:val="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The spectrality of planar self-affine measures with four digits</w:t>
            </w:r>
          </w:p>
        </w:tc>
      </w:tr>
      <w:tr w:rsidR="002625D9" w:rsidRPr="00EE3141" w14:paraId="1CE0C0CC" w14:textId="77777777" w:rsidTr="002625D9">
        <w:trPr>
          <w:trHeight w:val="509"/>
        </w:trPr>
        <w:tc>
          <w:tcPr>
            <w:cnfStyle w:val="001000000000" w:firstRow="0" w:lastRow="0" w:firstColumn="1" w:lastColumn="0" w:oddVBand="0" w:evenVBand="0" w:oddHBand="0" w:evenHBand="0" w:firstRowFirstColumn="0" w:firstRowLastColumn="0" w:lastRowFirstColumn="0" w:lastRowLastColumn="0"/>
            <w:tcW w:w="8217" w:type="dxa"/>
            <w:gridSpan w:val="4"/>
            <w:noWrap/>
            <w:vAlign w:val="center"/>
            <w:hideMark/>
          </w:tcPr>
          <w:p w14:paraId="704B8957"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10月16日（周日）</w:t>
            </w:r>
          </w:p>
        </w:tc>
      </w:tr>
      <w:tr w:rsidR="002625D9" w:rsidRPr="00EE3141" w14:paraId="78FADC6E" w14:textId="77777777" w:rsidTr="002625D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80" w:type="dxa"/>
            <w:gridSpan w:val="2"/>
            <w:noWrap/>
            <w:vAlign w:val="center"/>
            <w:hideMark/>
          </w:tcPr>
          <w:p w14:paraId="7551250D"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时间</w:t>
            </w:r>
          </w:p>
        </w:tc>
        <w:tc>
          <w:tcPr>
            <w:tcW w:w="992" w:type="dxa"/>
            <w:noWrap/>
            <w:vAlign w:val="center"/>
            <w:hideMark/>
          </w:tcPr>
          <w:p w14:paraId="450766D9"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bCs/>
                <w:color w:val="000000"/>
                <w:kern w:val="0"/>
                <w:sz w:val="20"/>
                <w:szCs w:val="20"/>
              </w:rPr>
            </w:pPr>
            <w:r w:rsidRPr="00EE3141">
              <w:rPr>
                <w:rFonts w:asciiTheme="minorEastAsia" w:hAnsiTheme="minorEastAsia" w:cs="宋体"/>
                <w:b/>
                <w:bCs/>
                <w:color w:val="000000"/>
                <w:kern w:val="0"/>
                <w:sz w:val="20"/>
                <w:szCs w:val="20"/>
              </w:rPr>
              <w:t>报告人</w:t>
            </w:r>
          </w:p>
        </w:tc>
        <w:tc>
          <w:tcPr>
            <w:tcW w:w="5245" w:type="dxa"/>
            <w:noWrap/>
            <w:vAlign w:val="center"/>
            <w:hideMark/>
          </w:tcPr>
          <w:p w14:paraId="480167E0"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bCs/>
                <w:color w:val="000000"/>
                <w:kern w:val="0"/>
                <w:sz w:val="20"/>
                <w:szCs w:val="20"/>
              </w:rPr>
            </w:pPr>
            <w:r w:rsidRPr="00EE3141">
              <w:rPr>
                <w:rFonts w:asciiTheme="minorEastAsia" w:hAnsiTheme="minorEastAsia" w:cs="宋体"/>
                <w:b/>
                <w:bCs/>
                <w:color w:val="000000"/>
                <w:kern w:val="0"/>
                <w:sz w:val="20"/>
                <w:szCs w:val="20"/>
              </w:rPr>
              <w:t>报告题目</w:t>
            </w:r>
          </w:p>
        </w:tc>
      </w:tr>
      <w:tr w:rsidR="002625D9" w:rsidRPr="00EE3141" w14:paraId="1FBAAB5D" w14:textId="77777777" w:rsidTr="002625D9">
        <w:trPr>
          <w:trHeight w:val="480"/>
        </w:trPr>
        <w:tc>
          <w:tcPr>
            <w:cnfStyle w:val="001000000000" w:firstRow="0" w:lastRow="0" w:firstColumn="1" w:lastColumn="0" w:oddVBand="0" w:evenVBand="0" w:oddHBand="0" w:evenHBand="0" w:firstRowFirstColumn="0" w:firstRowLastColumn="0" w:lastRowFirstColumn="0" w:lastRowLastColumn="0"/>
            <w:tcW w:w="516" w:type="dxa"/>
            <w:vMerge w:val="restart"/>
            <w:noWrap/>
            <w:vAlign w:val="center"/>
            <w:hideMark/>
          </w:tcPr>
          <w:p w14:paraId="4AE762EB"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上午</w:t>
            </w:r>
          </w:p>
        </w:tc>
        <w:tc>
          <w:tcPr>
            <w:tcW w:w="1464" w:type="dxa"/>
            <w:noWrap/>
            <w:vAlign w:val="center"/>
            <w:hideMark/>
          </w:tcPr>
          <w:p w14:paraId="29CAAE0F"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9:00</w:t>
            </w:r>
            <w:r w:rsidRPr="002625D9">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9:40</w:t>
            </w:r>
          </w:p>
        </w:tc>
        <w:tc>
          <w:tcPr>
            <w:tcW w:w="992" w:type="dxa"/>
            <w:noWrap/>
            <w:vAlign w:val="center"/>
            <w:hideMark/>
          </w:tcPr>
          <w:p w14:paraId="5F84435F"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丰德军</w:t>
            </w:r>
          </w:p>
        </w:tc>
        <w:tc>
          <w:tcPr>
            <w:tcW w:w="5245" w:type="dxa"/>
            <w:noWrap/>
            <w:vAlign w:val="center"/>
            <w:hideMark/>
          </w:tcPr>
          <w:p w14:paraId="7019901D" w14:textId="77777777" w:rsidR="002625D9" w:rsidRPr="00EE3141" w:rsidRDefault="002625D9" w:rsidP="002625D9">
            <w:pPr>
              <w:widowControl/>
              <w:adjustRightInd w:val="0"/>
              <w:snapToGrid w:val="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Typical self-affine sets with non-empty interior</w:t>
            </w:r>
          </w:p>
        </w:tc>
      </w:tr>
      <w:tr w:rsidR="002625D9" w:rsidRPr="00EE3141" w14:paraId="71C7CC70" w14:textId="77777777" w:rsidTr="002625D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16" w:type="dxa"/>
            <w:vMerge/>
            <w:vAlign w:val="center"/>
            <w:hideMark/>
          </w:tcPr>
          <w:p w14:paraId="574CC7F4"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p>
        </w:tc>
        <w:tc>
          <w:tcPr>
            <w:tcW w:w="1464" w:type="dxa"/>
            <w:noWrap/>
            <w:vAlign w:val="center"/>
            <w:hideMark/>
          </w:tcPr>
          <w:p w14:paraId="379FCC2F"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9:45</w:t>
            </w:r>
            <w:r w:rsidRPr="002625D9">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10:25</w:t>
            </w:r>
          </w:p>
        </w:tc>
        <w:tc>
          <w:tcPr>
            <w:tcW w:w="992" w:type="dxa"/>
            <w:noWrap/>
            <w:vAlign w:val="center"/>
            <w:hideMark/>
          </w:tcPr>
          <w:p w14:paraId="0868FA2C"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倪思敏</w:t>
            </w:r>
          </w:p>
        </w:tc>
        <w:tc>
          <w:tcPr>
            <w:tcW w:w="5245" w:type="dxa"/>
            <w:noWrap/>
            <w:vAlign w:val="center"/>
            <w:hideMark/>
          </w:tcPr>
          <w:p w14:paraId="3E522E52" w14:textId="71909562" w:rsidR="002625D9" w:rsidRPr="00EE3141" w:rsidRDefault="002625D9" w:rsidP="002625D9">
            <w:pPr>
              <w:widowControl/>
              <w:adjustRightInd w:val="0"/>
              <w:snapToGrid w:val="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Laplacians defined by fractal measures on</w:t>
            </w:r>
            <w:r w:rsidRPr="00EE3141">
              <w:rPr>
                <w:rFonts w:asciiTheme="minorEastAsia" w:hAnsiTheme="minorEastAsia" w:cs="宋体"/>
                <w:color w:val="000000"/>
                <w:kern w:val="0"/>
                <w:sz w:val="20"/>
                <w:szCs w:val="20"/>
              </w:rPr>
              <w:br/>
              <w:t>Riemannian manifolds</w:t>
            </w:r>
          </w:p>
        </w:tc>
      </w:tr>
      <w:tr w:rsidR="002625D9" w:rsidRPr="00EE3141" w14:paraId="03F10BAC" w14:textId="77777777" w:rsidTr="002625D9">
        <w:trPr>
          <w:trHeight w:val="480"/>
        </w:trPr>
        <w:tc>
          <w:tcPr>
            <w:cnfStyle w:val="001000000000" w:firstRow="0" w:lastRow="0" w:firstColumn="1" w:lastColumn="0" w:oddVBand="0" w:evenVBand="0" w:oddHBand="0" w:evenHBand="0" w:firstRowFirstColumn="0" w:firstRowLastColumn="0" w:lastRowFirstColumn="0" w:lastRowLastColumn="0"/>
            <w:tcW w:w="516" w:type="dxa"/>
            <w:vMerge/>
            <w:vAlign w:val="center"/>
            <w:hideMark/>
          </w:tcPr>
          <w:p w14:paraId="18FADDED"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p>
        </w:tc>
        <w:tc>
          <w:tcPr>
            <w:tcW w:w="1464" w:type="dxa"/>
            <w:noWrap/>
            <w:vAlign w:val="center"/>
            <w:hideMark/>
          </w:tcPr>
          <w:p w14:paraId="6B207CAD"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10:35</w:t>
            </w:r>
            <w:r w:rsidRPr="002625D9">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11:15</w:t>
            </w:r>
          </w:p>
        </w:tc>
        <w:tc>
          <w:tcPr>
            <w:tcW w:w="992" w:type="dxa"/>
            <w:noWrap/>
            <w:vAlign w:val="center"/>
            <w:hideMark/>
          </w:tcPr>
          <w:p w14:paraId="585BDFCC"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马际华</w:t>
            </w:r>
          </w:p>
        </w:tc>
        <w:tc>
          <w:tcPr>
            <w:tcW w:w="5245" w:type="dxa"/>
            <w:noWrap/>
            <w:vAlign w:val="center"/>
            <w:hideMark/>
          </w:tcPr>
          <w:p w14:paraId="57A58520" w14:textId="0CF1E357" w:rsidR="002625D9" w:rsidRPr="00EE3141" w:rsidRDefault="002625D9" w:rsidP="002625D9">
            <w:pPr>
              <w:widowControl/>
              <w:adjustRightInd w:val="0"/>
              <w:snapToGrid w:val="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2625D9">
              <w:rPr>
                <w:rFonts w:asciiTheme="minorEastAsia" w:hAnsiTheme="minorEastAsia" w:cs="宋体"/>
                <w:color w:val="000000"/>
                <w:kern w:val="0"/>
                <w:sz w:val="20"/>
                <w:szCs w:val="20"/>
              </w:rPr>
              <w:t>A Billingsley type theorem for the Bowen entropy</w:t>
            </w:r>
          </w:p>
        </w:tc>
      </w:tr>
      <w:tr w:rsidR="002625D9" w:rsidRPr="00EE3141" w14:paraId="3D605B91" w14:textId="77777777" w:rsidTr="002625D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16" w:type="dxa"/>
            <w:vMerge/>
            <w:vAlign w:val="center"/>
            <w:hideMark/>
          </w:tcPr>
          <w:p w14:paraId="5159804D"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p>
        </w:tc>
        <w:tc>
          <w:tcPr>
            <w:tcW w:w="1464" w:type="dxa"/>
            <w:noWrap/>
            <w:vAlign w:val="center"/>
            <w:hideMark/>
          </w:tcPr>
          <w:p w14:paraId="719BFA5D"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11:20</w:t>
            </w:r>
            <w:r w:rsidRPr="002625D9">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12:00</w:t>
            </w:r>
          </w:p>
        </w:tc>
        <w:tc>
          <w:tcPr>
            <w:tcW w:w="992" w:type="dxa"/>
            <w:noWrap/>
            <w:vAlign w:val="center"/>
            <w:hideMark/>
          </w:tcPr>
          <w:p w14:paraId="07E0AD50"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刘庆晖</w:t>
            </w:r>
          </w:p>
        </w:tc>
        <w:tc>
          <w:tcPr>
            <w:tcW w:w="5245" w:type="dxa"/>
            <w:noWrap/>
            <w:vAlign w:val="center"/>
            <w:hideMark/>
          </w:tcPr>
          <w:p w14:paraId="51657C5A" w14:textId="77777777" w:rsidR="002625D9" w:rsidRPr="00EE3141" w:rsidRDefault="002625D9" w:rsidP="002625D9">
            <w:pPr>
              <w:widowControl/>
              <w:adjustRightInd w:val="0"/>
              <w:snapToGrid w:val="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Spectrums of substitutional Hamiltonians</w:t>
            </w:r>
          </w:p>
        </w:tc>
      </w:tr>
      <w:tr w:rsidR="002625D9" w:rsidRPr="00EE3141" w14:paraId="50E3979C" w14:textId="77777777" w:rsidTr="002625D9">
        <w:trPr>
          <w:trHeight w:val="511"/>
        </w:trPr>
        <w:tc>
          <w:tcPr>
            <w:cnfStyle w:val="001000000000" w:firstRow="0" w:lastRow="0" w:firstColumn="1" w:lastColumn="0" w:oddVBand="0" w:evenVBand="0" w:oddHBand="0" w:evenHBand="0" w:firstRowFirstColumn="0" w:firstRowLastColumn="0" w:lastRowFirstColumn="0" w:lastRowLastColumn="0"/>
            <w:tcW w:w="8217" w:type="dxa"/>
            <w:gridSpan w:val="4"/>
            <w:noWrap/>
            <w:vAlign w:val="center"/>
            <w:hideMark/>
          </w:tcPr>
          <w:p w14:paraId="34A59F78"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10月17日（周一）</w:t>
            </w:r>
          </w:p>
        </w:tc>
      </w:tr>
      <w:tr w:rsidR="002625D9" w:rsidRPr="00EE3141" w14:paraId="20EF2943" w14:textId="77777777" w:rsidTr="002625D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80" w:type="dxa"/>
            <w:gridSpan w:val="2"/>
            <w:noWrap/>
            <w:vAlign w:val="center"/>
            <w:hideMark/>
          </w:tcPr>
          <w:p w14:paraId="463C0D6B"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时间</w:t>
            </w:r>
          </w:p>
        </w:tc>
        <w:tc>
          <w:tcPr>
            <w:tcW w:w="992" w:type="dxa"/>
            <w:noWrap/>
            <w:vAlign w:val="center"/>
            <w:hideMark/>
          </w:tcPr>
          <w:p w14:paraId="08DBA23C"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bCs/>
                <w:color w:val="000000"/>
                <w:kern w:val="0"/>
                <w:sz w:val="20"/>
                <w:szCs w:val="20"/>
              </w:rPr>
            </w:pPr>
            <w:r w:rsidRPr="00EE3141">
              <w:rPr>
                <w:rFonts w:asciiTheme="minorEastAsia" w:hAnsiTheme="minorEastAsia" w:cs="宋体"/>
                <w:b/>
                <w:bCs/>
                <w:color w:val="000000"/>
                <w:kern w:val="0"/>
                <w:sz w:val="20"/>
                <w:szCs w:val="20"/>
              </w:rPr>
              <w:t>报告人</w:t>
            </w:r>
          </w:p>
        </w:tc>
        <w:tc>
          <w:tcPr>
            <w:tcW w:w="5245" w:type="dxa"/>
            <w:noWrap/>
            <w:vAlign w:val="center"/>
            <w:hideMark/>
          </w:tcPr>
          <w:p w14:paraId="6CEB7B89" w14:textId="04386908"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b/>
                <w:bCs/>
                <w:color w:val="000000"/>
                <w:kern w:val="0"/>
                <w:sz w:val="20"/>
                <w:szCs w:val="20"/>
              </w:rPr>
            </w:pPr>
            <w:r w:rsidRPr="00EE3141">
              <w:rPr>
                <w:rFonts w:asciiTheme="minorEastAsia" w:hAnsiTheme="minorEastAsia" w:cs="宋体"/>
                <w:b/>
                <w:bCs/>
                <w:color w:val="000000"/>
                <w:kern w:val="0"/>
                <w:sz w:val="20"/>
                <w:szCs w:val="20"/>
              </w:rPr>
              <w:t>报告题目</w:t>
            </w:r>
          </w:p>
        </w:tc>
      </w:tr>
      <w:tr w:rsidR="002625D9" w:rsidRPr="00EE3141" w14:paraId="5C54E1A5" w14:textId="77777777" w:rsidTr="002625D9">
        <w:trPr>
          <w:trHeight w:val="480"/>
        </w:trPr>
        <w:tc>
          <w:tcPr>
            <w:cnfStyle w:val="001000000000" w:firstRow="0" w:lastRow="0" w:firstColumn="1" w:lastColumn="0" w:oddVBand="0" w:evenVBand="0" w:oddHBand="0" w:evenHBand="0" w:firstRowFirstColumn="0" w:firstRowLastColumn="0" w:lastRowFirstColumn="0" w:lastRowLastColumn="0"/>
            <w:tcW w:w="516" w:type="dxa"/>
            <w:vMerge w:val="restart"/>
            <w:noWrap/>
            <w:vAlign w:val="center"/>
            <w:hideMark/>
          </w:tcPr>
          <w:p w14:paraId="120EB7CC"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下午</w:t>
            </w:r>
          </w:p>
        </w:tc>
        <w:tc>
          <w:tcPr>
            <w:tcW w:w="1464" w:type="dxa"/>
            <w:noWrap/>
            <w:vAlign w:val="center"/>
            <w:hideMark/>
          </w:tcPr>
          <w:p w14:paraId="59ADD963"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14:30</w:t>
            </w:r>
            <w:r w:rsidRPr="002625D9">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15:10</w:t>
            </w:r>
          </w:p>
        </w:tc>
        <w:tc>
          <w:tcPr>
            <w:tcW w:w="992" w:type="dxa"/>
            <w:noWrap/>
            <w:vAlign w:val="center"/>
            <w:hideMark/>
          </w:tcPr>
          <w:p w14:paraId="7D79815B"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文志英</w:t>
            </w:r>
          </w:p>
        </w:tc>
        <w:tc>
          <w:tcPr>
            <w:tcW w:w="5245" w:type="dxa"/>
            <w:noWrap/>
            <w:vAlign w:val="center"/>
            <w:hideMark/>
          </w:tcPr>
          <w:p w14:paraId="39646A75" w14:textId="77777777" w:rsidR="002625D9" w:rsidRPr="00EE3141" w:rsidRDefault="002625D9" w:rsidP="002625D9">
            <w:pPr>
              <w:widowControl/>
              <w:adjustRightInd w:val="0"/>
              <w:snapToGrid w:val="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分形几何中的一些问题</w:t>
            </w:r>
          </w:p>
        </w:tc>
      </w:tr>
      <w:tr w:rsidR="002625D9" w:rsidRPr="00EE3141" w14:paraId="0D1291D8" w14:textId="77777777" w:rsidTr="002625D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16" w:type="dxa"/>
            <w:vMerge/>
            <w:vAlign w:val="center"/>
            <w:hideMark/>
          </w:tcPr>
          <w:p w14:paraId="3F615A4C"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p>
        </w:tc>
        <w:tc>
          <w:tcPr>
            <w:tcW w:w="1464" w:type="dxa"/>
            <w:noWrap/>
            <w:vAlign w:val="center"/>
            <w:hideMark/>
          </w:tcPr>
          <w:p w14:paraId="14D1E9E8"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15:15</w:t>
            </w:r>
            <w:r w:rsidRPr="002625D9">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15:55</w:t>
            </w:r>
          </w:p>
        </w:tc>
        <w:tc>
          <w:tcPr>
            <w:tcW w:w="992" w:type="dxa"/>
            <w:noWrap/>
            <w:vAlign w:val="center"/>
            <w:hideMark/>
          </w:tcPr>
          <w:p w14:paraId="54072A05" w14:textId="77777777" w:rsidR="002625D9" w:rsidRPr="00EE3141" w:rsidRDefault="002625D9" w:rsidP="002625D9">
            <w:pPr>
              <w:widowControl/>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饶辉</w:t>
            </w:r>
          </w:p>
        </w:tc>
        <w:tc>
          <w:tcPr>
            <w:tcW w:w="5245" w:type="dxa"/>
            <w:noWrap/>
            <w:vAlign w:val="center"/>
            <w:hideMark/>
          </w:tcPr>
          <w:p w14:paraId="31E3D942" w14:textId="77777777" w:rsidR="002625D9" w:rsidRPr="00EE3141" w:rsidRDefault="002625D9" w:rsidP="002625D9">
            <w:pPr>
              <w:widowControl/>
              <w:adjustRightInd w:val="0"/>
              <w:snapToGrid w:val="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Box-counting measure of metric space</w:t>
            </w:r>
          </w:p>
        </w:tc>
      </w:tr>
      <w:tr w:rsidR="002625D9" w:rsidRPr="00EE3141" w14:paraId="493BF6B5" w14:textId="77777777" w:rsidTr="002625D9">
        <w:trPr>
          <w:trHeight w:val="480"/>
        </w:trPr>
        <w:tc>
          <w:tcPr>
            <w:cnfStyle w:val="001000000000" w:firstRow="0" w:lastRow="0" w:firstColumn="1" w:lastColumn="0" w:oddVBand="0" w:evenVBand="0" w:oddHBand="0" w:evenHBand="0" w:firstRowFirstColumn="0" w:firstRowLastColumn="0" w:lastRowFirstColumn="0" w:lastRowLastColumn="0"/>
            <w:tcW w:w="516" w:type="dxa"/>
            <w:vMerge/>
            <w:vAlign w:val="center"/>
            <w:hideMark/>
          </w:tcPr>
          <w:p w14:paraId="1C71CF48" w14:textId="77777777" w:rsidR="002625D9" w:rsidRPr="00EE3141" w:rsidRDefault="002625D9" w:rsidP="002625D9">
            <w:pPr>
              <w:widowControl/>
              <w:adjustRightInd w:val="0"/>
              <w:snapToGrid w:val="0"/>
              <w:jc w:val="center"/>
              <w:rPr>
                <w:rFonts w:asciiTheme="minorEastAsia" w:hAnsiTheme="minorEastAsia" w:cs="宋体"/>
                <w:color w:val="000000"/>
                <w:kern w:val="0"/>
                <w:sz w:val="20"/>
                <w:szCs w:val="20"/>
              </w:rPr>
            </w:pPr>
          </w:p>
        </w:tc>
        <w:tc>
          <w:tcPr>
            <w:tcW w:w="1464" w:type="dxa"/>
            <w:noWrap/>
            <w:vAlign w:val="center"/>
            <w:hideMark/>
          </w:tcPr>
          <w:p w14:paraId="5529BF64"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16:05</w:t>
            </w:r>
            <w:r w:rsidRPr="002625D9">
              <w:rPr>
                <w:rFonts w:asciiTheme="minorEastAsia" w:hAnsiTheme="minorEastAsia" w:cs="宋体"/>
                <w:color w:val="000000"/>
                <w:kern w:val="0"/>
                <w:sz w:val="20"/>
                <w:szCs w:val="20"/>
              </w:rPr>
              <w:t>-</w:t>
            </w:r>
            <w:r w:rsidRPr="00EE3141">
              <w:rPr>
                <w:rFonts w:asciiTheme="minorEastAsia" w:hAnsiTheme="minorEastAsia" w:cs="宋体"/>
                <w:color w:val="000000"/>
                <w:kern w:val="0"/>
                <w:sz w:val="20"/>
                <w:szCs w:val="20"/>
              </w:rPr>
              <w:t>16:45</w:t>
            </w:r>
          </w:p>
        </w:tc>
        <w:tc>
          <w:tcPr>
            <w:tcW w:w="992" w:type="dxa"/>
            <w:noWrap/>
            <w:vAlign w:val="center"/>
            <w:hideMark/>
          </w:tcPr>
          <w:p w14:paraId="3DA04F0C" w14:textId="77777777" w:rsidR="002625D9" w:rsidRPr="00EE3141" w:rsidRDefault="002625D9" w:rsidP="002625D9">
            <w:pPr>
              <w:widowControl/>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王保伟</w:t>
            </w:r>
          </w:p>
        </w:tc>
        <w:tc>
          <w:tcPr>
            <w:tcW w:w="5245" w:type="dxa"/>
            <w:noWrap/>
            <w:vAlign w:val="center"/>
            <w:hideMark/>
          </w:tcPr>
          <w:p w14:paraId="4A055288" w14:textId="77777777" w:rsidR="002625D9" w:rsidRPr="00EE3141" w:rsidRDefault="002625D9" w:rsidP="002625D9">
            <w:pPr>
              <w:widowControl/>
              <w:adjustRightInd w:val="0"/>
              <w:snapToGrid w:val="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color w:val="000000"/>
                <w:kern w:val="0"/>
                <w:sz w:val="20"/>
                <w:szCs w:val="20"/>
              </w:rPr>
            </w:pPr>
            <w:r w:rsidRPr="00EE3141">
              <w:rPr>
                <w:rFonts w:asciiTheme="minorEastAsia" w:hAnsiTheme="minorEastAsia" w:cs="宋体"/>
                <w:color w:val="000000"/>
                <w:kern w:val="0"/>
                <w:sz w:val="20"/>
                <w:szCs w:val="20"/>
              </w:rPr>
              <w:t>Measure</w:t>
            </w:r>
            <w:r w:rsidRPr="002625D9">
              <w:rPr>
                <w:rFonts w:asciiTheme="minorEastAsia" w:hAnsiTheme="minorEastAsia" w:cs="宋体"/>
                <w:color w:val="000000"/>
                <w:kern w:val="0"/>
                <w:sz w:val="20"/>
                <w:szCs w:val="20"/>
              </w:rPr>
              <w:t xml:space="preserve"> </w:t>
            </w:r>
            <w:r w:rsidRPr="00EE3141">
              <w:rPr>
                <w:rFonts w:asciiTheme="minorEastAsia" w:hAnsiTheme="minorEastAsia" w:cs="宋体"/>
                <w:color w:val="000000"/>
                <w:kern w:val="0"/>
                <w:sz w:val="20"/>
                <w:szCs w:val="20"/>
              </w:rPr>
              <w:t xml:space="preserve">theoretic laws for </w:t>
            </w:r>
            <w:proofErr w:type="spellStart"/>
            <w:r w:rsidRPr="00EE3141">
              <w:rPr>
                <w:rFonts w:asciiTheme="minorEastAsia" w:hAnsiTheme="minorEastAsia" w:cs="宋体"/>
                <w:color w:val="000000"/>
                <w:kern w:val="0"/>
                <w:sz w:val="20"/>
                <w:szCs w:val="20"/>
              </w:rPr>
              <w:t>limsup</w:t>
            </w:r>
            <w:proofErr w:type="spellEnd"/>
            <w:r w:rsidRPr="00EE3141">
              <w:rPr>
                <w:rFonts w:asciiTheme="minorEastAsia" w:hAnsiTheme="minorEastAsia" w:cs="宋体"/>
                <w:color w:val="000000"/>
                <w:kern w:val="0"/>
                <w:sz w:val="20"/>
                <w:szCs w:val="20"/>
              </w:rPr>
              <w:t xml:space="preserve"> sets of rectangles in Diophantine approximation</w:t>
            </w:r>
          </w:p>
        </w:tc>
      </w:tr>
    </w:tbl>
    <w:p w14:paraId="7116D438" w14:textId="70572363" w:rsidR="00EE3141" w:rsidRPr="00C5216B" w:rsidRDefault="00D2213D" w:rsidP="00C5216B">
      <w:pPr>
        <w:pStyle w:val="2"/>
        <w:jc w:val="center"/>
        <w:rPr>
          <w:rFonts w:asciiTheme="minorHAnsi" w:eastAsiaTheme="minorEastAsia" w:hAnsiTheme="minorHAnsi" w:cstheme="minorBidi"/>
          <w:sz w:val="28"/>
        </w:rPr>
      </w:pPr>
      <w:r w:rsidRPr="00C5216B">
        <w:rPr>
          <w:rFonts w:asciiTheme="minorHAnsi" w:eastAsiaTheme="minorEastAsia" w:hAnsiTheme="minorHAnsi" w:cstheme="minorBidi" w:hint="eastAsia"/>
          <w:sz w:val="28"/>
        </w:rPr>
        <w:lastRenderedPageBreak/>
        <w:t>报告信息</w:t>
      </w:r>
    </w:p>
    <w:p w14:paraId="7B5D82E0" w14:textId="70A44DCD" w:rsidR="00D2213D" w:rsidRPr="00C5216B" w:rsidRDefault="00D2213D"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：文志雄</w:t>
      </w:r>
      <w:r w:rsidRPr="00C5216B">
        <w:rPr>
          <w:rFonts w:ascii="Times New Roman" w:hAnsi="Times New Roman" w:cs="Times New Roman"/>
          <w:sz w:val="22"/>
        </w:rPr>
        <w:t xml:space="preserve"> </w:t>
      </w:r>
      <w:r w:rsidRPr="00C5216B">
        <w:rPr>
          <w:rFonts w:ascii="Times New Roman" w:hAnsi="Times New Roman" w:cs="Times New Roman"/>
          <w:sz w:val="22"/>
        </w:rPr>
        <w:t>教授（华中科技大学）</w:t>
      </w:r>
    </w:p>
    <w:p w14:paraId="6A49A1B7" w14:textId="62606BBC"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Pr="00EE3141">
        <w:rPr>
          <w:rFonts w:ascii="Times New Roman" w:hAnsi="Times New Roman" w:cs="Times New Roman"/>
          <w:color w:val="000000"/>
          <w:kern w:val="0"/>
          <w:sz w:val="22"/>
        </w:rPr>
        <w:t>Hankel determinant, Pad</w:t>
      </w:r>
      <w:r w:rsidRPr="00C5216B">
        <w:rPr>
          <w:rFonts w:ascii="Times New Roman" w:hAnsi="Times New Roman" w:cs="Times New Roman"/>
          <w:color w:val="000000"/>
          <w:kern w:val="0"/>
          <w:sz w:val="22"/>
        </w:rPr>
        <w:t>é</w:t>
      </w:r>
      <w:r w:rsidRPr="00EE3141">
        <w:rPr>
          <w:rFonts w:ascii="Times New Roman" w:hAnsi="Times New Roman" w:cs="Times New Roman"/>
          <w:color w:val="000000"/>
          <w:kern w:val="0"/>
          <w:sz w:val="22"/>
        </w:rPr>
        <w:t xml:space="preserve"> approximant and irrationality exponent</w:t>
      </w:r>
    </w:p>
    <w:p w14:paraId="0DD68D94" w14:textId="66EFC237" w:rsidR="00FC0AD6" w:rsidRDefault="00D2213D"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FC0AD6" w:rsidRPr="00FC0AD6">
        <w:rPr>
          <w:rFonts w:ascii="Times New Roman" w:hAnsi="Times New Roman" w:cs="Times New Roman"/>
          <w:sz w:val="22"/>
        </w:rPr>
        <w:t xml:space="preserve">In this talk, we will introduce some methods for calculating Hankel determinants of automatic sequences, and give applications in the study of the Diophantine properties of automatic numbers --- real numbers whose b-array expansions are automatic sequences. In particular, we will discuss a class of automatic sequences, called the </w:t>
      </w:r>
      <w:proofErr w:type="spellStart"/>
      <w:r w:rsidR="00FC0AD6" w:rsidRPr="00FC0AD6">
        <w:rPr>
          <w:rFonts w:ascii="Times New Roman" w:hAnsi="Times New Roman" w:cs="Times New Roman"/>
          <w:sz w:val="22"/>
        </w:rPr>
        <w:t>apwenian</w:t>
      </w:r>
      <w:proofErr w:type="spellEnd"/>
      <w:r w:rsidR="00FC0AD6" w:rsidRPr="00FC0AD6">
        <w:rPr>
          <w:rFonts w:ascii="Times New Roman" w:hAnsi="Times New Roman" w:cs="Times New Roman"/>
          <w:sz w:val="22"/>
        </w:rPr>
        <w:t xml:space="preserve"> sequences, whose Hankel determinants (mod 2) coincide with those of the well-known </w:t>
      </w:r>
      <w:proofErr w:type="spellStart"/>
      <w:r w:rsidR="00FC0AD6" w:rsidRPr="00FC0AD6">
        <w:rPr>
          <w:rFonts w:ascii="Times New Roman" w:hAnsi="Times New Roman" w:cs="Times New Roman"/>
          <w:sz w:val="22"/>
        </w:rPr>
        <w:t>Thue</w:t>
      </w:r>
      <w:proofErr w:type="spellEnd"/>
      <w:r w:rsidR="00FC0AD6" w:rsidRPr="00FC0AD6">
        <w:rPr>
          <w:rFonts w:ascii="Times New Roman" w:hAnsi="Times New Roman" w:cs="Times New Roman"/>
          <w:sz w:val="22"/>
        </w:rPr>
        <w:t xml:space="preserve">-Morse sequence. Some criteria for telling if automatic sequences on {+1, -1} and {0, 1} are </w:t>
      </w:r>
      <w:proofErr w:type="spellStart"/>
      <w:r w:rsidR="00FC0AD6" w:rsidRPr="00FC0AD6">
        <w:rPr>
          <w:rFonts w:ascii="Times New Roman" w:hAnsi="Times New Roman" w:cs="Times New Roman"/>
          <w:sz w:val="22"/>
        </w:rPr>
        <w:t>apwenian</w:t>
      </w:r>
      <w:proofErr w:type="spellEnd"/>
      <w:r w:rsidR="00FC0AD6" w:rsidRPr="00FC0AD6">
        <w:rPr>
          <w:rFonts w:ascii="Times New Roman" w:hAnsi="Times New Roman" w:cs="Times New Roman"/>
          <w:sz w:val="22"/>
        </w:rPr>
        <w:t xml:space="preserve"> or not will be introduced.</w:t>
      </w:r>
    </w:p>
    <w:p w14:paraId="72A2161B" w14:textId="06DF3021" w:rsidR="004B045E" w:rsidRDefault="004B045E" w:rsidP="00FC0AD6">
      <w:pPr>
        <w:adjustRightInd w:val="0"/>
        <w:snapToGrid w:val="0"/>
        <w:spacing w:line="276" w:lineRule="auto"/>
        <w:ind w:left="1100" w:hangingChars="500" w:hanging="1100"/>
        <w:rPr>
          <w:rFonts w:ascii="Times New Roman" w:hAnsi="Times New Roman" w:cs="Times New Roman"/>
          <w:sz w:val="22"/>
        </w:rPr>
      </w:pPr>
    </w:p>
    <w:p w14:paraId="3B46049B" w14:textId="77777777" w:rsidR="00223B63" w:rsidRPr="00C5216B" w:rsidRDefault="00223B63" w:rsidP="00FC0AD6">
      <w:pPr>
        <w:adjustRightInd w:val="0"/>
        <w:snapToGrid w:val="0"/>
        <w:spacing w:line="276" w:lineRule="auto"/>
        <w:ind w:left="1100" w:hangingChars="500" w:hanging="1100"/>
        <w:rPr>
          <w:rFonts w:ascii="Times New Roman" w:hAnsi="Times New Roman" w:cs="Times New Roman"/>
          <w:sz w:val="22"/>
        </w:rPr>
      </w:pPr>
    </w:p>
    <w:p w14:paraId="40CB970E" w14:textId="06EA3026"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：林勇</w:t>
      </w:r>
      <w:r w:rsidRPr="00C5216B">
        <w:rPr>
          <w:rFonts w:ascii="Times New Roman" w:hAnsi="Times New Roman" w:cs="Times New Roman"/>
          <w:sz w:val="22"/>
        </w:rPr>
        <w:t xml:space="preserve"> </w:t>
      </w:r>
      <w:r w:rsidRPr="00C5216B">
        <w:rPr>
          <w:rFonts w:ascii="Times New Roman" w:hAnsi="Times New Roman" w:cs="Times New Roman"/>
          <w:sz w:val="22"/>
        </w:rPr>
        <w:t>教授（清华大学）</w:t>
      </w:r>
    </w:p>
    <w:p w14:paraId="5D6EC349" w14:textId="25E6B061"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Pr="00C5216B">
        <w:rPr>
          <w:rFonts w:ascii="Times New Roman" w:hAnsi="Times New Roman" w:cs="Times New Roman"/>
          <w:color w:val="000000"/>
          <w:kern w:val="0"/>
          <w:sz w:val="22"/>
        </w:rPr>
        <w:t>Normalized discrete Ricci flow and community detection</w:t>
      </w:r>
    </w:p>
    <w:p w14:paraId="7D46A121" w14:textId="45602469"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D11BF6" w:rsidRPr="00C5216B">
        <w:rPr>
          <w:rFonts w:ascii="Times New Roman" w:hAnsi="Times New Roman" w:cs="Times New Roman"/>
          <w:sz w:val="22"/>
        </w:rPr>
        <w:t>我们证明了由图上离散的</w:t>
      </w:r>
      <w:r w:rsidR="00D11BF6" w:rsidRPr="00C5216B">
        <w:rPr>
          <w:rFonts w:ascii="Times New Roman" w:hAnsi="Times New Roman" w:cs="Times New Roman"/>
          <w:sz w:val="22"/>
        </w:rPr>
        <w:t>Ricci</w:t>
      </w:r>
      <w:r w:rsidR="00D11BF6" w:rsidRPr="00C5216B">
        <w:rPr>
          <w:rFonts w:ascii="Times New Roman" w:hAnsi="Times New Roman" w:cs="Times New Roman"/>
          <w:sz w:val="22"/>
        </w:rPr>
        <w:t>曲率定义的曲率流方程解的存在唯一性。同时我们利用这种曲率流方程研究图分割问题，并且比较了我们的图分割方法和其他经典的图分割方法。</w:t>
      </w:r>
    </w:p>
    <w:p w14:paraId="0C5A147F" w14:textId="082B8501" w:rsidR="004B045E" w:rsidRDefault="004B045E" w:rsidP="00FC0AD6">
      <w:pPr>
        <w:adjustRightInd w:val="0"/>
        <w:snapToGrid w:val="0"/>
        <w:spacing w:line="276" w:lineRule="auto"/>
        <w:ind w:left="1100" w:hangingChars="500" w:hanging="1100"/>
        <w:rPr>
          <w:rFonts w:ascii="Times New Roman" w:hAnsi="Times New Roman" w:cs="Times New Roman"/>
          <w:sz w:val="22"/>
        </w:rPr>
      </w:pPr>
    </w:p>
    <w:p w14:paraId="089A30E9" w14:textId="77777777" w:rsidR="00223B63" w:rsidRPr="00C5216B" w:rsidRDefault="00223B63" w:rsidP="00FC0AD6">
      <w:pPr>
        <w:adjustRightInd w:val="0"/>
        <w:snapToGrid w:val="0"/>
        <w:spacing w:line="276" w:lineRule="auto"/>
        <w:ind w:left="1100" w:hangingChars="500" w:hanging="1100"/>
        <w:rPr>
          <w:rFonts w:ascii="Times New Roman" w:hAnsi="Times New Roman" w:cs="Times New Roman"/>
          <w:sz w:val="22"/>
        </w:rPr>
      </w:pPr>
    </w:p>
    <w:p w14:paraId="3B9031A9" w14:textId="3CBDB21C"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：李文侠</w:t>
      </w:r>
      <w:r w:rsidRPr="00C5216B">
        <w:rPr>
          <w:rFonts w:ascii="Times New Roman" w:hAnsi="Times New Roman" w:cs="Times New Roman"/>
          <w:sz w:val="22"/>
        </w:rPr>
        <w:t xml:space="preserve"> </w:t>
      </w:r>
      <w:r w:rsidRPr="00C5216B">
        <w:rPr>
          <w:rFonts w:ascii="Times New Roman" w:hAnsi="Times New Roman" w:cs="Times New Roman"/>
          <w:sz w:val="22"/>
        </w:rPr>
        <w:t>教授（华东师范大学）</w:t>
      </w:r>
    </w:p>
    <w:p w14:paraId="25CDF298" w14:textId="6803D3CB"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Pr="00C5216B">
        <w:rPr>
          <w:rFonts w:ascii="Times New Roman" w:hAnsi="Times New Roman" w:cs="Times New Roman"/>
          <w:color w:val="000000"/>
          <w:kern w:val="0"/>
          <w:sz w:val="22"/>
        </w:rPr>
        <w:t>How inhomogeneous Cantor sets can pass a point</w:t>
      </w:r>
    </w:p>
    <w:p w14:paraId="68E06EA8" w14:textId="53E86CA5" w:rsidR="004B045E" w:rsidRPr="00C5216B" w:rsidRDefault="004B045E" w:rsidP="00FC0AD6">
      <w:pPr>
        <w:adjustRightInd w:val="0"/>
        <w:snapToGrid w:val="0"/>
        <w:spacing w:line="276" w:lineRule="auto"/>
        <w:ind w:left="1100" w:hangingChars="500" w:hanging="1100"/>
        <w:rPr>
          <w:rFonts w:ascii="Times New Roman" w:hAnsi="Times New Roman" w:cs="Times New Roman"/>
          <w:i/>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9A6FC1" w:rsidRPr="00C5216B">
        <w:rPr>
          <w:rFonts w:ascii="Times New Roman" w:hAnsi="Times New Roman" w:cs="Times New Roman"/>
          <w:sz w:val="22"/>
        </w:rPr>
        <w:t>设</w:t>
      </w:r>
      <m:oMath>
        <m:sSub>
          <m:sSubPr>
            <m:ctrlPr>
              <w:rPr>
                <w:rFonts w:ascii="Cambria Math" w:hAnsi="Cambria Math" w:cs="Times New Roman"/>
                <w:sz w:val="22"/>
              </w:rPr>
            </m:ctrlPr>
          </m:sSubPr>
          <m:e>
            <m:r>
              <w:rPr>
                <w:rFonts w:ascii="Cambria Math" w:hAnsi="Cambria Math" w:cs="Times New Roman"/>
                <w:sz w:val="22"/>
              </w:rPr>
              <m:t>E</m:t>
            </m:r>
          </m:e>
          <m:sub>
            <m:r>
              <w:rPr>
                <w:rFonts w:ascii="Cambria Math" w:hAnsi="Cambria Math" w:cs="Times New Roman"/>
                <w:sz w:val="22"/>
              </w:rPr>
              <m:t>a</m:t>
            </m:r>
            <m:r>
              <m:rPr>
                <m:sty m:val="p"/>
              </m:rPr>
              <w:rPr>
                <w:rFonts w:ascii="Cambria Math" w:hAnsi="Cambria Math" w:cs="Times New Roman"/>
                <w:sz w:val="22"/>
              </w:rPr>
              <m:t>,</m:t>
            </m:r>
            <m:r>
              <w:rPr>
                <w:rFonts w:ascii="Cambria Math" w:hAnsi="Cambria Math" w:cs="Times New Roman"/>
                <w:sz w:val="22"/>
              </w:rPr>
              <m:t>b</m:t>
            </m:r>
          </m:sub>
        </m:sSub>
      </m:oMath>
      <w:r w:rsidR="009A6FC1" w:rsidRPr="00C5216B">
        <w:rPr>
          <w:rFonts w:ascii="Times New Roman" w:hAnsi="Times New Roman" w:cs="Times New Roman"/>
          <w:sz w:val="22"/>
        </w:rPr>
        <w:t>为两参数康托集，由迭代函数系统</w:t>
      </w:r>
      <m:oMath>
        <m:r>
          <m:rPr>
            <m:sty m:val="p"/>
          </m:rPr>
          <w:rPr>
            <w:rFonts w:ascii="Cambria Math" w:hAnsi="Cambria Math" w:cs="Times New Roman"/>
            <w:sz w:val="22"/>
          </w:rPr>
          <w:br/>
        </m:r>
      </m:oMath>
      <m:oMathPara>
        <m:oMath>
          <m:sSub>
            <m:sSubPr>
              <m:ctrlPr>
                <w:rPr>
                  <w:rFonts w:ascii="Cambria Math" w:hAnsi="Cambria Math" w:cs="Times New Roman"/>
                  <w:sz w:val="22"/>
                </w:rPr>
              </m:ctrlPr>
            </m:sSubPr>
            <m:e>
              <m:r>
                <m:rPr>
                  <m:sty m:val="p"/>
                </m:rPr>
                <w:rPr>
                  <w:rFonts w:ascii="Cambria Math" w:hAnsi="Cambria Math" w:cs="Times New Roman"/>
                  <w:sz w:val="22"/>
                </w:rPr>
                <m:t>Ψ</m:t>
              </m:r>
            </m:e>
            <m:sub>
              <m:r>
                <w:rPr>
                  <w:rFonts w:ascii="Cambria Math" w:hAnsi="Cambria Math" w:cs="Times New Roman"/>
                  <w:sz w:val="22"/>
                </w:rPr>
                <m:t>a</m:t>
              </m:r>
              <m:r>
                <m:rPr>
                  <m:sty m:val="p"/>
                </m:rPr>
                <w:rPr>
                  <w:rFonts w:ascii="Cambria Math" w:hAnsi="Cambria Math" w:cs="Times New Roman"/>
                  <w:sz w:val="22"/>
                </w:rPr>
                <m:t>,</m:t>
              </m:r>
              <m:r>
                <w:rPr>
                  <w:rFonts w:ascii="Cambria Math" w:hAnsi="Cambria Math" w:cs="Times New Roman"/>
                  <w:sz w:val="22"/>
                </w:rPr>
                <m:t>b</m:t>
              </m:r>
            </m:sub>
          </m:sSub>
          <m:r>
            <m:rPr>
              <m:sty m:val="p"/>
            </m:rPr>
            <w:rPr>
              <w:rFonts w:ascii="Cambria Math" w:hAnsi="Cambria Math" w:cs="Times New Roman"/>
              <w:sz w:val="22"/>
            </w:rPr>
            <m:t>=</m:t>
          </m:r>
          <m:d>
            <m:dPr>
              <m:begChr m:val="{"/>
              <m:endChr m:val="}"/>
              <m:ctrlPr>
                <w:rPr>
                  <w:rFonts w:ascii="Cambria Math" w:hAnsi="Cambria Math" w:cs="Times New Roman"/>
                  <w:sz w:val="22"/>
                </w:rPr>
              </m:ctrlPr>
            </m:dPr>
            <m:e>
              <m:sSub>
                <m:sSubPr>
                  <m:ctrlPr>
                    <w:rPr>
                      <w:rFonts w:ascii="Cambria Math" w:hAnsi="Cambria Math" w:cs="Times New Roman"/>
                      <w:sz w:val="22"/>
                    </w:rPr>
                  </m:ctrlPr>
                </m:sSubPr>
                <m:e>
                  <m:r>
                    <w:rPr>
                      <w:rFonts w:ascii="Cambria Math" w:hAnsi="Cambria Math" w:cs="Times New Roman"/>
                      <w:sz w:val="22"/>
                    </w:rPr>
                    <m:t>f</m:t>
                  </m:r>
                </m:e>
                <m:sub>
                  <m:r>
                    <m:rPr>
                      <m:sty m:val="p"/>
                    </m:rPr>
                    <w:rPr>
                      <w:rFonts w:ascii="Cambria Math" w:hAnsi="Cambria Math" w:cs="Times New Roman"/>
                      <w:sz w:val="22"/>
                    </w:rPr>
                    <m:t>0</m:t>
                  </m:r>
                </m:sub>
              </m:sSub>
              <m:d>
                <m:dPr>
                  <m:ctrlPr>
                    <w:rPr>
                      <w:rFonts w:ascii="Cambria Math" w:hAnsi="Cambria Math" w:cs="Times New Roman"/>
                      <w:sz w:val="22"/>
                    </w:rPr>
                  </m:ctrlPr>
                </m:dPr>
                <m:e>
                  <m:r>
                    <w:rPr>
                      <w:rFonts w:ascii="Cambria Math" w:hAnsi="Cambria Math" w:cs="Times New Roman"/>
                      <w:sz w:val="22"/>
                    </w:rPr>
                    <m:t>x</m:t>
                  </m:r>
                </m:e>
              </m:d>
              <m:r>
                <m:rPr>
                  <m:sty m:val="p"/>
                </m:rPr>
                <w:rPr>
                  <w:rFonts w:ascii="Cambria Math" w:hAnsi="Cambria Math" w:cs="Times New Roman"/>
                  <w:sz w:val="22"/>
                </w:rPr>
                <m:t>=</m:t>
              </m:r>
              <m:r>
                <w:rPr>
                  <w:rFonts w:ascii="Cambria Math" w:hAnsi="Cambria Math" w:cs="Times New Roman"/>
                  <w:sz w:val="22"/>
                </w:rPr>
                <m:t>ax</m:t>
              </m:r>
              <m:r>
                <m:rPr>
                  <m:sty m:val="p"/>
                </m:rPr>
                <w:rPr>
                  <w:rFonts w:ascii="Cambria Math" w:hAnsi="Cambria Math" w:cs="Times New Roman"/>
                  <w:sz w:val="22"/>
                </w:rPr>
                <m:t xml:space="preserve">, </m:t>
              </m:r>
              <m:sSub>
                <m:sSubPr>
                  <m:ctrlPr>
                    <w:rPr>
                      <w:rFonts w:ascii="Cambria Math" w:hAnsi="Cambria Math" w:cs="Times New Roman"/>
                      <w:sz w:val="22"/>
                    </w:rPr>
                  </m:ctrlPr>
                </m:sSubPr>
                <m:e>
                  <m:r>
                    <w:rPr>
                      <w:rFonts w:ascii="Cambria Math" w:hAnsi="Cambria Math" w:cs="Times New Roman"/>
                      <w:sz w:val="22"/>
                    </w:rPr>
                    <m:t>f</m:t>
                  </m:r>
                </m:e>
                <m:sub>
                  <m:r>
                    <m:rPr>
                      <m:sty m:val="p"/>
                    </m:rPr>
                    <w:rPr>
                      <w:rFonts w:ascii="Cambria Math" w:hAnsi="Cambria Math" w:cs="Times New Roman"/>
                      <w:sz w:val="22"/>
                    </w:rPr>
                    <m:t>1</m:t>
                  </m:r>
                </m:sub>
              </m:sSub>
              <m:d>
                <m:dPr>
                  <m:ctrlPr>
                    <w:rPr>
                      <w:rFonts w:ascii="Cambria Math" w:hAnsi="Cambria Math" w:cs="Times New Roman"/>
                      <w:sz w:val="22"/>
                    </w:rPr>
                  </m:ctrlPr>
                </m:dPr>
                <m:e>
                  <m:r>
                    <w:rPr>
                      <w:rFonts w:ascii="Cambria Math" w:hAnsi="Cambria Math" w:cs="Times New Roman"/>
                      <w:sz w:val="22"/>
                    </w:rPr>
                    <m:t>x</m:t>
                  </m:r>
                </m:e>
              </m:d>
              <m:r>
                <m:rPr>
                  <m:sty m:val="p"/>
                </m:rPr>
                <w:rPr>
                  <w:rFonts w:ascii="Cambria Math" w:hAnsi="Cambria Math" w:cs="Times New Roman"/>
                  <w:sz w:val="22"/>
                </w:rPr>
                <m:t>=</m:t>
              </m:r>
              <m:r>
                <w:rPr>
                  <w:rFonts w:ascii="Cambria Math" w:hAnsi="Cambria Math" w:cs="Times New Roman"/>
                  <w:sz w:val="22"/>
                </w:rPr>
                <m:t>b</m:t>
              </m:r>
              <m:d>
                <m:dPr>
                  <m:ctrlPr>
                    <w:rPr>
                      <w:rFonts w:ascii="Cambria Math" w:hAnsi="Cambria Math" w:cs="Times New Roman"/>
                      <w:sz w:val="22"/>
                    </w:rPr>
                  </m:ctrlPr>
                </m:dPr>
                <m:e>
                  <m:r>
                    <w:rPr>
                      <w:rFonts w:ascii="Cambria Math" w:hAnsi="Cambria Math" w:cs="Times New Roman"/>
                      <w:sz w:val="22"/>
                    </w:rPr>
                    <m:t>x</m:t>
                  </m:r>
                  <m:r>
                    <m:rPr>
                      <m:sty m:val="p"/>
                    </m:rPr>
                    <w:rPr>
                      <w:rFonts w:ascii="Cambria Math" w:hAnsi="Cambria Math" w:cs="Times New Roman"/>
                      <w:sz w:val="22"/>
                    </w:rPr>
                    <m:t>+1</m:t>
                  </m:r>
                </m:e>
              </m:d>
            </m:e>
          </m:d>
          <m:r>
            <m:rPr>
              <m:sty m:val="p"/>
            </m:rPr>
            <w:rPr>
              <w:rFonts w:ascii="Times New Roman" w:hAnsi="Times New Roman" w:cs="Times New Roman"/>
              <w:sz w:val="22"/>
            </w:rPr>
            <w:br/>
          </m:r>
        </m:oMath>
      </m:oMathPara>
      <w:r w:rsidR="009A6FC1" w:rsidRPr="00C5216B">
        <w:rPr>
          <w:rFonts w:ascii="Times New Roman" w:hAnsi="Times New Roman" w:cs="Times New Roman"/>
          <w:sz w:val="22"/>
        </w:rPr>
        <w:t>所确定</w:t>
      </w:r>
      <w:r w:rsidR="009A6FC1" w:rsidRPr="00C5216B">
        <w:rPr>
          <w:rFonts w:ascii="Times New Roman" w:hAnsi="Times New Roman" w:cs="Times New Roman"/>
          <w:sz w:val="22"/>
        </w:rPr>
        <w:t xml:space="preserve">. </w:t>
      </w:r>
      <w:r w:rsidR="009A6FC1" w:rsidRPr="00C5216B">
        <w:rPr>
          <w:rFonts w:ascii="Times New Roman" w:hAnsi="Times New Roman" w:cs="Times New Roman"/>
          <w:sz w:val="22"/>
        </w:rPr>
        <w:t>固定正数</w:t>
      </w:r>
      <m:oMath>
        <m:r>
          <w:rPr>
            <w:rFonts w:ascii="Cambria Math" w:hAnsi="Cambria Math" w:cs="Times New Roman"/>
            <w:sz w:val="22"/>
          </w:rPr>
          <m:t>x</m:t>
        </m:r>
        <m:r>
          <m:rPr>
            <m:sty m:val="p"/>
          </m:rPr>
          <w:rPr>
            <w:rFonts w:ascii="Cambria Math" w:hAnsi="Cambria Math" w:cs="Times New Roman"/>
            <w:sz w:val="22"/>
          </w:rPr>
          <m:t>&gt;0</m:t>
        </m:r>
      </m:oMath>
      <w:r w:rsidR="009A6FC1" w:rsidRPr="00C5216B">
        <w:rPr>
          <w:rFonts w:ascii="Times New Roman" w:hAnsi="Times New Roman" w:cs="Times New Roman"/>
          <w:sz w:val="22"/>
        </w:rPr>
        <w:t>，记</w:t>
      </w:r>
      <m:oMath>
        <m:r>
          <m:rPr>
            <m:sty m:val="p"/>
          </m:rPr>
          <w:rPr>
            <w:rFonts w:ascii="Cambria Math" w:hAnsi="Cambria Math" w:cs="Times New Roman"/>
            <w:sz w:val="22"/>
          </w:rPr>
          <w:br/>
        </m:r>
      </m:oMath>
      <m:oMathPara>
        <m:oMath>
          <m:r>
            <w:rPr>
              <w:rFonts w:ascii="Cambria Math" w:hAnsi="Cambria Math" w:cs="Times New Roman"/>
              <w:sz w:val="22"/>
            </w:rPr>
            <m:t>γ</m:t>
          </m:r>
          <m:d>
            <m:dPr>
              <m:ctrlPr>
                <w:rPr>
                  <w:rFonts w:ascii="Cambria Math" w:hAnsi="Cambria Math" w:cs="Times New Roman"/>
                  <w:sz w:val="22"/>
                </w:rPr>
              </m:ctrlPr>
            </m:dPr>
            <m:e>
              <m:r>
                <w:rPr>
                  <w:rFonts w:ascii="Cambria Math" w:hAnsi="Cambria Math" w:cs="Times New Roman"/>
                  <w:sz w:val="22"/>
                </w:rPr>
                <m:t>x</m:t>
              </m:r>
            </m:e>
          </m:d>
          <m:r>
            <m:rPr>
              <m:sty m:val="p"/>
            </m:rPr>
            <w:rPr>
              <w:rFonts w:ascii="Cambria Math" w:hAnsi="Cambria Math" w:cs="Times New Roman"/>
              <w:sz w:val="22"/>
            </w:rPr>
            <m:t>=</m:t>
          </m:r>
          <m:d>
            <m:dPr>
              <m:begChr m:val="{"/>
              <m:endChr m:val="}"/>
              <m:ctrlPr>
                <w:rPr>
                  <w:rFonts w:ascii="Cambria Math" w:hAnsi="Cambria Math" w:cs="Times New Roman"/>
                  <w:sz w:val="22"/>
                </w:rPr>
              </m:ctrlPr>
            </m:dPr>
            <m:e>
              <m:d>
                <m:dPr>
                  <m:ctrlPr>
                    <w:rPr>
                      <w:rFonts w:ascii="Cambria Math" w:hAnsi="Cambria Math" w:cs="Times New Roman"/>
                      <w:sz w:val="22"/>
                    </w:rPr>
                  </m:ctrlPr>
                </m:dPr>
                <m:e>
                  <m:r>
                    <w:rPr>
                      <w:rFonts w:ascii="Cambria Math" w:hAnsi="Cambria Math" w:cs="Times New Roman"/>
                      <w:sz w:val="22"/>
                    </w:rPr>
                    <m:t>a</m:t>
                  </m:r>
                  <m:r>
                    <m:rPr>
                      <m:sty m:val="p"/>
                    </m:rPr>
                    <w:rPr>
                      <w:rFonts w:ascii="Cambria Math" w:hAnsi="Cambria Math" w:cs="Times New Roman"/>
                      <w:sz w:val="22"/>
                    </w:rPr>
                    <m:t>,</m:t>
                  </m:r>
                  <m:r>
                    <w:rPr>
                      <w:rFonts w:ascii="Cambria Math" w:hAnsi="Cambria Math" w:cs="Times New Roman"/>
                      <w:sz w:val="22"/>
                    </w:rPr>
                    <m:t>b</m:t>
                  </m:r>
                </m:e>
              </m:d>
              <m:r>
                <m:rPr>
                  <m:sty m:val="p"/>
                </m:rPr>
                <w:rPr>
                  <w:rFonts w:ascii="Cambria Math" w:hAnsi="Cambria Math" w:cs="Times New Roman"/>
                  <w:sz w:val="22"/>
                </w:rPr>
                <m:t>:</m:t>
              </m:r>
              <m:r>
                <w:rPr>
                  <w:rFonts w:ascii="Cambria Math" w:hAnsi="Cambria Math" w:cs="Times New Roman"/>
                  <w:sz w:val="22"/>
                </w:rPr>
                <m:t>x</m:t>
              </m:r>
              <m:r>
                <m:rPr>
                  <m:sty m:val="p"/>
                </m:rPr>
                <w:rPr>
                  <w:rFonts w:ascii="Cambria Math" w:hAnsi="Cambria Math" w:cs="Times New Roman"/>
                  <w:sz w:val="22"/>
                </w:rPr>
                <m:t>∈</m:t>
              </m:r>
              <m:sSub>
                <m:sSubPr>
                  <m:ctrlPr>
                    <w:rPr>
                      <w:rFonts w:ascii="Cambria Math" w:hAnsi="Cambria Math" w:cs="Times New Roman"/>
                      <w:sz w:val="22"/>
                    </w:rPr>
                  </m:ctrlPr>
                </m:sSubPr>
                <m:e>
                  <m:r>
                    <w:rPr>
                      <w:rFonts w:ascii="Cambria Math" w:hAnsi="Cambria Math" w:cs="Times New Roman"/>
                      <w:sz w:val="22"/>
                    </w:rPr>
                    <m:t>E</m:t>
                  </m:r>
                </m:e>
                <m:sub>
                  <m:r>
                    <w:rPr>
                      <w:rFonts w:ascii="Cambria Math" w:hAnsi="Cambria Math" w:cs="Times New Roman"/>
                      <w:sz w:val="22"/>
                    </w:rPr>
                    <m:t>a</m:t>
                  </m:r>
                  <m:r>
                    <m:rPr>
                      <m:sty m:val="p"/>
                    </m:rPr>
                    <w:rPr>
                      <w:rFonts w:ascii="Cambria Math" w:hAnsi="Cambria Math" w:cs="Times New Roman"/>
                      <w:sz w:val="22"/>
                    </w:rPr>
                    <m:t>,</m:t>
                  </m:r>
                  <m:r>
                    <w:rPr>
                      <w:rFonts w:ascii="Cambria Math" w:hAnsi="Cambria Math" w:cs="Times New Roman"/>
                      <w:sz w:val="22"/>
                    </w:rPr>
                    <m:t>b</m:t>
                  </m:r>
                </m:sub>
              </m:sSub>
              <m:r>
                <m:rPr>
                  <m:sty m:val="p"/>
                </m:rPr>
                <w:rPr>
                  <w:rFonts w:ascii="Cambria Math" w:hAnsi="Cambria Math" w:cs="Times New Roman"/>
                  <w:sz w:val="22"/>
                </w:rPr>
                <m:t xml:space="preserve">, </m:t>
              </m:r>
              <m:r>
                <w:rPr>
                  <w:rFonts w:ascii="Cambria Math" w:hAnsi="Cambria Math" w:cs="Times New Roman"/>
                  <w:sz w:val="22"/>
                </w:rPr>
                <m:t>a</m:t>
              </m:r>
              <m:r>
                <m:rPr>
                  <m:sty m:val="p"/>
                </m:rPr>
                <w:rPr>
                  <w:rFonts w:ascii="Cambria Math" w:hAnsi="Cambria Math" w:cs="Times New Roman"/>
                  <w:sz w:val="22"/>
                </w:rPr>
                <m:t>&gt;0,</m:t>
              </m:r>
              <m:r>
                <w:rPr>
                  <w:rFonts w:ascii="Cambria Math" w:hAnsi="Cambria Math" w:cs="Times New Roman"/>
                  <w:sz w:val="22"/>
                </w:rPr>
                <m:t>b</m:t>
              </m:r>
              <m:r>
                <m:rPr>
                  <m:sty m:val="p"/>
                </m:rPr>
                <w:rPr>
                  <w:rFonts w:ascii="Cambria Math" w:hAnsi="Cambria Math" w:cs="Times New Roman"/>
                  <w:sz w:val="22"/>
                </w:rPr>
                <m:t xml:space="preserve">&gt;0, </m:t>
              </m:r>
              <m:r>
                <w:rPr>
                  <w:rFonts w:ascii="Cambria Math" w:hAnsi="Cambria Math" w:cs="Times New Roman"/>
                  <w:sz w:val="22"/>
                </w:rPr>
                <m:t>a</m:t>
              </m:r>
              <m:r>
                <m:rPr>
                  <m:sty m:val="p"/>
                </m:rPr>
                <w:rPr>
                  <w:rFonts w:ascii="Cambria Math" w:hAnsi="Cambria Math" w:cs="Times New Roman"/>
                  <w:sz w:val="22"/>
                </w:rPr>
                <m:t>+</m:t>
              </m:r>
              <m:r>
                <w:rPr>
                  <w:rFonts w:ascii="Cambria Math" w:hAnsi="Cambria Math" w:cs="Times New Roman"/>
                  <w:sz w:val="22"/>
                </w:rPr>
                <m:t>b</m:t>
              </m:r>
              <m:r>
                <m:rPr>
                  <m:sty m:val="p"/>
                </m:rPr>
                <w:rPr>
                  <w:rFonts w:ascii="Cambria Math" w:hAnsi="Cambria Math" w:cs="Times New Roman"/>
                  <w:sz w:val="22"/>
                </w:rPr>
                <m:t>≤1</m:t>
              </m:r>
            </m:e>
          </m:d>
          <m:r>
            <m:rPr>
              <m:sty m:val="p"/>
            </m:rPr>
            <w:rPr>
              <w:rFonts w:ascii="Cambria Math" w:hAnsi="Cambria Math" w:cs="Times New Roman"/>
              <w:sz w:val="22"/>
            </w:rPr>
            <m:t>,</m:t>
          </m:r>
          <m:r>
            <m:rPr>
              <m:sty m:val="p"/>
            </m:rPr>
            <w:rPr>
              <w:rFonts w:ascii="Times New Roman" w:hAnsi="Times New Roman" w:cs="Times New Roman"/>
              <w:sz w:val="22"/>
            </w:rPr>
            <w:br/>
          </m:r>
        </m:oMath>
      </m:oMathPara>
      <w:r w:rsidR="009A6FC1" w:rsidRPr="00473591">
        <w:rPr>
          <w:rFonts w:ascii="Times New Roman" w:hAnsi="Times New Roman" w:cs="Times New Roman"/>
          <w:sz w:val="22"/>
        </w:rPr>
        <w:t>我们证明集合</w:t>
      </w:r>
      <m:oMath>
        <m:r>
          <w:rPr>
            <w:rFonts w:ascii="Cambria Math" w:hAnsi="Cambria Math" w:cs="Times New Roman"/>
            <w:sz w:val="22"/>
          </w:rPr>
          <m:t>γ</m:t>
        </m:r>
        <m:r>
          <m:rPr>
            <m:sty m:val="p"/>
          </m:rPr>
          <w:rPr>
            <w:rFonts w:ascii="Cambria Math" w:hAnsi="Cambria Math" w:cs="Times New Roman"/>
            <w:sz w:val="22"/>
          </w:rPr>
          <m:t>(</m:t>
        </m:r>
        <m:r>
          <w:rPr>
            <w:rFonts w:ascii="Cambria Math" w:hAnsi="Cambria Math" w:cs="Times New Roman"/>
            <w:sz w:val="22"/>
          </w:rPr>
          <m:t>x</m:t>
        </m:r>
        <m:r>
          <m:rPr>
            <m:sty m:val="p"/>
          </m:rPr>
          <w:rPr>
            <w:rFonts w:ascii="Cambria Math" w:hAnsi="Cambria Math" w:cs="Times New Roman"/>
            <w:sz w:val="22"/>
          </w:rPr>
          <m:t>)</m:t>
        </m:r>
      </m:oMath>
      <w:r w:rsidR="009A6FC1" w:rsidRPr="00473591">
        <w:rPr>
          <w:rFonts w:ascii="Times New Roman" w:hAnsi="Times New Roman" w:cs="Times New Roman"/>
          <w:sz w:val="22"/>
        </w:rPr>
        <w:t>的勒贝格测度为零</w:t>
      </w:r>
      <w:r w:rsidR="009A6FC1" w:rsidRPr="00473591">
        <w:rPr>
          <w:rFonts w:ascii="Times New Roman" w:hAnsi="Times New Roman" w:cs="Times New Roman"/>
          <w:sz w:val="22"/>
        </w:rPr>
        <w:t xml:space="preserve">. </w:t>
      </w:r>
      <w:r w:rsidR="009A6FC1" w:rsidRPr="00473591">
        <w:rPr>
          <w:rFonts w:ascii="Times New Roman" w:hAnsi="Times New Roman" w:cs="Times New Roman"/>
          <w:sz w:val="22"/>
        </w:rPr>
        <w:t>但</w:t>
      </w:r>
      <w:proofErr w:type="spellStart"/>
      <w:r w:rsidR="009A6FC1" w:rsidRPr="00473591">
        <w:rPr>
          <w:rFonts w:ascii="Times New Roman" w:hAnsi="Times New Roman" w:cs="Times New Roman"/>
          <w:sz w:val="22"/>
        </w:rPr>
        <w:t>Hausdorff</w:t>
      </w:r>
      <w:proofErr w:type="spellEnd"/>
      <w:r w:rsidR="009A6FC1" w:rsidRPr="00473591">
        <w:rPr>
          <w:rFonts w:ascii="Times New Roman" w:hAnsi="Times New Roman" w:cs="Times New Roman"/>
          <w:sz w:val="22"/>
        </w:rPr>
        <w:t>维数为</w:t>
      </w:r>
      <w:r w:rsidR="009A6FC1" w:rsidRPr="00473591">
        <w:rPr>
          <w:rFonts w:ascii="Times New Roman" w:hAnsi="Times New Roman" w:cs="Times New Roman"/>
          <w:sz w:val="22"/>
        </w:rPr>
        <w:t xml:space="preserve">2. </w:t>
      </w:r>
      <w:r w:rsidR="009A6FC1" w:rsidRPr="00473591">
        <w:rPr>
          <w:rFonts w:ascii="Times New Roman" w:hAnsi="Times New Roman" w:cs="Times New Roman"/>
          <w:sz w:val="22"/>
        </w:rPr>
        <w:t>此外，对于任意有限个正数</w:t>
      </w:r>
      <m:oMath>
        <m:sSub>
          <m:sSubPr>
            <m:ctrlPr>
              <w:rPr>
                <w:rFonts w:ascii="Cambria Math" w:hAnsi="Cambria Math" w:cs="Times New Roman"/>
                <w:sz w:val="22"/>
              </w:rPr>
            </m:ctrlPr>
          </m:sSubPr>
          <m:e>
            <m:r>
              <w:rPr>
                <w:rFonts w:ascii="Cambria Math" w:hAnsi="Cambria Math" w:cs="Times New Roman"/>
                <w:sz w:val="22"/>
              </w:rPr>
              <m:t>x</m:t>
            </m:r>
          </m:e>
          <m:sub>
            <m:r>
              <m:rPr>
                <m:sty m:val="p"/>
              </m:rPr>
              <w:rPr>
                <w:rFonts w:ascii="Cambria Math" w:hAnsi="Cambria Math" w:cs="Times New Roman"/>
                <w:sz w:val="22"/>
              </w:rPr>
              <m:t>1</m:t>
            </m:r>
          </m:sub>
        </m:sSub>
        <m:r>
          <m:rPr>
            <m:sty m:val="p"/>
          </m:rPr>
          <w:rPr>
            <w:rFonts w:ascii="Cambria Math" w:hAnsi="Cambria Math" w:cs="Times New Roman"/>
            <w:sz w:val="22"/>
          </w:rPr>
          <m:t>,…,</m:t>
        </m:r>
        <m:sSub>
          <m:sSubPr>
            <m:ctrlPr>
              <w:rPr>
                <w:rFonts w:ascii="Cambria Math" w:hAnsi="Cambria Math" w:cs="Times New Roman"/>
                <w:sz w:val="22"/>
              </w:rPr>
            </m:ctrlPr>
          </m:sSubPr>
          <m:e>
            <m:r>
              <w:rPr>
                <w:rFonts w:ascii="Cambria Math" w:hAnsi="Cambria Math" w:cs="Times New Roman"/>
                <w:sz w:val="22"/>
              </w:rPr>
              <m:t>x</m:t>
            </m:r>
          </m:e>
          <m:sub>
            <m:r>
              <m:rPr>
                <m:scr m:val="script"/>
                <m:sty m:val="p"/>
              </m:rPr>
              <w:rPr>
                <w:rFonts w:ascii="Cambria Math" w:hAnsi="Cambria Math" w:cs="Times New Roman"/>
                <w:sz w:val="22"/>
              </w:rPr>
              <m:t>l</m:t>
            </m:r>
          </m:sub>
        </m:sSub>
      </m:oMath>
      <w:r w:rsidR="009A6FC1" w:rsidRPr="00473591">
        <w:rPr>
          <w:rFonts w:ascii="Times New Roman" w:hAnsi="Times New Roman" w:cs="Times New Roman"/>
          <w:sz w:val="22"/>
        </w:rPr>
        <w:t>，我们证明集合</w:t>
      </w:r>
      <m:oMath>
        <m:r>
          <w:rPr>
            <w:rFonts w:ascii="Cambria Math" w:hAnsi="Cambria Math" w:cs="Times New Roman"/>
            <w:sz w:val="22"/>
          </w:rPr>
          <m:t>γ</m:t>
        </m:r>
        <m:d>
          <m:dPr>
            <m:ctrlPr>
              <w:rPr>
                <w:rFonts w:ascii="Cambria Math" w:hAnsi="Cambria Math" w:cs="Times New Roman"/>
                <w:i/>
                <w:iCs/>
                <w:sz w:val="22"/>
              </w:rPr>
            </m:ctrlPr>
          </m:dPr>
          <m:e>
            <m:sSub>
              <m:sSubPr>
                <m:ctrlPr>
                  <w:rPr>
                    <w:rFonts w:ascii="Cambria Math" w:hAnsi="Cambria Math" w:cs="Times New Roman"/>
                    <w:i/>
                    <w:iCs/>
                    <w:sz w:val="22"/>
                  </w:rPr>
                </m:ctrlPr>
              </m:sSubPr>
              <m:e>
                <m:r>
                  <w:rPr>
                    <w:rFonts w:ascii="Cambria Math" w:hAnsi="Cambria Math" w:cs="Times New Roman"/>
                    <w:sz w:val="22"/>
                  </w:rPr>
                  <m:t>x</m:t>
                </m:r>
              </m:e>
              <m:sub>
                <m:r>
                  <w:rPr>
                    <w:rFonts w:ascii="Cambria Math" w:hAnsi="Cambria Math" w:cs="Times New Roman"/>
                    <w:sz w:val="22"/>
                  </w:rPr>
                  <m:t>1</m:t>
                </m:r>
              </m:sub>
            </m:sSub>
          </m:e>
        </m:d>
        <m:r>
          <w:rPr>
            <w:rFonts w:ascii="Cambria Math" w:hAnsi="Cambria Math" w:cs="Times New Roman"/>
            <w:sz w:val="22"/>
          </w:rPr>
          <m:t>,…,γ(</m:t>
        </m:r>
        <m:sSub>
          <m:sSubPr>
            <m:ctrlPr>
              <w:rPr>
                <w:rFonts w:ascii="Cambria Math" w:hAnsi="Cambria Math" w:cs="Times New Roman"/>
                <w:i/>
                <w:iCs/>
                <w:sz w:val="22"/>
              </w:rPr>
            </m:ctrlPr>
          </m:sSubPr>
          <m:e>
            <m:r>
              <w:rPr>
                <w:rFonts w:ascii="Cambria Math" w:hAnsi="Cambria Math" w:cs="Times New Roman"/>
                <w:sz w:val="22"/>
              </w:rPr>
              <m:t>x</m:t>
            </m:r>
          </m:e>
          <m:sub>
            <m:r>
              <m:rPr>
                <m:scr m:val="script"/>
              </m:rPr>
              <w:rPr>
                <w:rFonts w:ascii="Cambria Math" w:hAnsi="Cambria Math" w:cs="Times New Roman"/>
                <w:sz w:val="22"/>
              </w:rPr>
              <m:t>l</m:t>
            </m:r>
          </m:sub>
        </m:sSub>
        <m:r>
          <w:rPr>
            <w:rFonts w:ascii="Cambria Math" w:hAnsi="Cambria Math" w:cs="Times New Roman"/>
            <w:sz w:val="22"/>
          </w:rPr>
          <m:t>)</m:t>
        </m:r>
      </m:oMath>
      <w:r w:rsidR="009A6FC1" w:rsidRPr="00C5216B">
        <w:rPr>
          <w:rFonts w:ascii="Times New Roman" w:hAnsi="Times New Roman" w:cs="Times New Roman"/>
          <w:iCs/>
          <w:sz w:val="22"/>
        </w:rPr>
        <w:t>的交集为</w:t>
      </w:r>
      <w:proofErr w:type="spellStart"/>
      <w:r w:rsidR="009A6FC1" w:rsidRPr="00C5216B">
        <w:rPr>
          <w:rFonts w:ascii="Times New Roman" w:hAnsi="Times New Roman" w:cs="Times New Roman"/>
          <w:iCs/>
          <w:sz w:val="22"/>
        </w:rPr>
        <w:t>Hausdorff</w:t>
      </w:r>
      <w:proofErr w:type="spellEnd"/>
      <w:r w:rsidR="009A6FC1" w:rsidRPr="00C5216B">
        <w:rPr>
          <w:rFonts w:ascii="Times New Roman" w:hAnsi="Times New Roman" w:cs="Times New Roman"/>
          <w:iCs/>
          <w:sz w:val="22"/>
        </w:rPr>
        <w:t>维数仍然为</w:t>
      </w:r>
      <w:r w:rsidR="009A6FC1" w:rsidRPr="00C5216B">
        <w:rPr>
          <w:rFonts w:ascii="Times New Roman" w:hAnsi="Times New Roman" w:cs="Times New Roman"/>
          <w:iCs/>
          <w:sz w:val="22"/>
        </w:rPr>
        <w:t>2.</w:t>
      </w:r>
    </w:p>
    <w:p w14:paraId="3C3AEC83" w14:textId="1E53214E" w:rsidR="004B045E" w:rsidRDefault="004B045E" w:rsidP="00FC0AD6">
      <w:pPr>
        <w:adjustRightInd w:val="0"/>
        <w:snapToGrid w:val="0"/>
        <w:spacing w:line="276" w:lineRule="auto"/>
        <w:ind w:left="1100" w:hangingChars="500" w:hanging="1100"/>
        <w:rPr>
          <w:rFonts w:ascii="Times New Roman" w:hAnsi="Times New Roman" w:cs="Times New Roman"/>
          <w:sz w:val="22"/>
        </w:rPr>
      </w:pPr>
    </w:p>
    <w:p w14:paraId="76316BD3" w14:textId="77777777" w:rsidR="00223B63" w:rsidRPr="00C5216B" w:rsidRDefault="00223B63" w:rsidP="00FC0AD6">
      <w:pPr>
        <w:adjustRightInd w:val="0"/>
        <w:snapToGrid w:val="0"/>
        <w:spacing w:line="276" w:lineRule="auto"/>
        <w:ind w:left="1100" w:hangingChars="500" w:hanging="1100"/>
        <w:rPr>
          <w:rFonts w:ascii="Times New Roman" w:hAnsi="Times New Roman" w:cs="Times New Roman"/>
          <w:sz w:val="22"/>
        </w:rPr>
      </w:pPr>
    </w:p>
    <w:p w14:paraId="3E95EE0C" w14:textId="67C6CB30"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：孔德荣</w:t>
      </w:r>
      <w:r w:rsidRPr="00C5216B">
        <w:rPr>
          <w:rFonts w:ascii="Times New Roman" w:hAnsi="Times New Roman" w:cs="Times New Roman"/>
          <w:sz w:val="22"/>
        </w:rPr>
        <w:t xml:space="preserve"> </w:t>
      </w:r>
      <w:r w:rsidRPr="00C5216B">
        <w:rPr>
          <w:rFonts w:ascii="Times New Roman" w:hAnsi="Times New Roman" w:cs="Times New Roman"/>
          <w:sz w:val="22"/>
        </w:rPr>
        <w:t>教授（重庆大学）</w:t>
      </w:r>
    </w:p>
    <w:p w14:paraId="18DA0619" w14:textId="3E3E6FD2"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proofErr w:type="spellStart"/>
      <w:r w:rsidRPr="00C5216B">
        <w:rPr>
          <w:rFonts w:ascii="Times New Roman" w:hAnsi="Times New Roman" w:cs="Times New Roman"/>
          <w:sz w:val="22"/>
        </w:rPr>
        <w:t>Univoque</w:t>
      </w:r>
      <w:proofErr w:type="spellEnd"/>
      <w:r w:rsidRPr="00C5216B">
        <w:rPr>
          <w:rFonts w:ascii="Times New Roman" w:hAnsi="Times New Roman" w:cs="Times New Roman"/>
          <w:sz w:val="22"/>
        </w:rPr>
        <w:t xml:space="preserve"> bases of real numbers: simply normal bases, irregular bases and multiple </w:t>
      </w:r>
      <w:proofErr w:type="spellStart"/>
      <w:r w:rsidRPr="00C5216B">
        <w:rPr>
          <w:rFonts w:ascii="Times New Roman" w:hAnsi="Times New Roman" w:cs="Times New Roman"/>
          <w:sz w:val="22"/>
        </w:rPr>
        <w:t>rationals</w:t>
      </w:r>
      <w:proofErr w:type="spellEnd"/>
    </w:p>
    <w:p w14:paraId="7F28A859" w14:textId="37CBA12B"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9A6FC1" w:rsidRPr="00C5216B">
        <w:rPr>
          <w:rFonts w:ascii="Times New Roman" w:hAnsi="Times New Roman" w:cs="Times New Roman"/>
          <w:sz w:val="22"/>
        </w:rPr>
        <w:t xml:space="preserve">Given a positive integer </w:t>
      </w:r>
      <m:oMath>
        <m:r>
          <w:rPr>
            <w:rFonts w:ascii="Cambria Math" w:hAnsi="Cambria Math" w:cs="Times New Roman"/>
            <w:sz w:val="22"/>
          </w:rPr>
          <m:t>M</m:t>
        </m:r>
      </m:oMath>
      <w:r w:rsidR="009A6FC1" w:rsidRPr="00C5216B">
        <w:rPr>
          <w:rFonts w:ascii="Times New Roman" w:hAnsi="Times New Roman" w:cs="Times New Roman"/>
          <w:sz w:val="22"/>
        </w:rPr>
        <w:t xml:space="preserve"> and a real number </w:t>
      </w:r>
      <m:oMath>
        <m:r>
          <w:rPr>
            <w:rFonts w:ascii="Cambria Math" w:hAnsi="Cambria Math" w:cs="Times New Roman"/>
            <w:sz w:val="22"/>
          </w:rPr>
          <m:t>x</m:t>
        </m:r>
      </m:oMath>
      <w:r w:rsidR="009A6FC1" w:rsidRPr="00C5216B">
        <w:rPr>
          <w:rFonts w:ascii="Times New Roman" w:hAnsi="Times New Roman" w:cs="Times New Roman"/>
          <w:sz w:val="22"/>
        </w:rPr>
        <w:t xml:space="preserve"> in </w:t>
      </w:r>
      <m:oMath>
        <m:r>
          <w:rPr>
            <w:rFonts w:ascii="Cambria Math" w:hAnsi="Cambria Math" w:cs="Times New Roman"/>
            <w:sz w:val="22"/>
          </w:rPr>
          <m:t>(0,1]</m:t>
        </m:r>
      </m:oMath>
      <w:r w:rsidR="009A6FC1" w:rsidRPr="00C5216B">
        <w:rPr>
          <w:rFonts w:ascii="Times New Roman" w:hAnsi="Times New Roman" w:cs="Times New Roman"/>
          <w:sz w:val="22"/>
        </w:rPr>
        <w:t xml:space="preserve">, we show that the set of bases </w:t>
      </w:r>
      <m:oMath>
        <m:r>
          <w:rPr>
            <w:rFonts w:ascii="Cambria Math" w:hAnsi="Cambria Math" w:cs="Times New Roman"/>
            <w:sz w:val="22"/>
          </w:rPr>
          <m:t>q∈(1,M+1]</m:t>
        </m:r>
      </m:oMath>
      <w:r w:rsidR="009A6FC1" w:rsidRPr="00C5216B">
        <w:rPr>
          <w:rFonts w:ascii="Times New Roman" w:hAnsi="Times New Roman" w:cs="Times New Roman"/>
          <w:sz w:val="22"/>
        </w:rPr>
        <w:t xml:space="preserve"> in which the unique </w:t>
      </w:r>
      <m:oMath>
        <m:r>
          <w:rPr>
            <w:rFonts w:ascii="Cambria Math" w:hAnsi="Cambria Math" w:cs="Times New Roman"/>
            <w:sz w:val="22"/>
          </w:rPr>
          <m:t>q</m:t>
        </m:r>
      </m:oMath>
      <w:r w:rsidR="009A6FC1" w:rsidRPr="00C5216B">
        <w:rPr>
          <w:rFonts w:ascii="Times New Roman" w:hAnsi="Times New Roman" w:cs="Times New Roman"/>
          <w:sz w:val="22"/>
        </w:rPr>
        <w:t xml:space="preserve">-expansion of </w:t>
      </w:r>
      <m:oMath>
        <m:r>
          <w:rPr>
            <w:rFonts w:ascii="Cambria Math" w:hAnsi="Cambria Math" w:cs="Times New Roman"/>
            <w:sz w:val="22"/>
          </w:rPr>
          <m:t>x</m:t>
        </m:r>
      </m:oMath>
      <w:r w:rsidR="009A6FC1" w:rsidRPr="00C5216B">
        <w:rPr>
          <w:rFonts w:ascii="Times New Roman" w:hAnsi="Times New Roman" w:cs="Times New Roman"/>
          <w:sz w:val="22"/>
        </w:rPr>
        <w:t xml:space="preserve"> is simply normal has full Hausdorff dimension. Moreover, we show that the set of </w:t>
      </w:r>
      <m:oMath>
        <m:r>
          <w:rPr>
            <w:rFonts w:ascii="Cambria Math" w:hAnsi="Cambria Math" w:cs="Times New Roman"/>
            <w:sz w:val="22"/>
          </w:rPr>
          <m:t>q∈(1, M+1]</m:t>
        </m:r>
      </m:oMath>
      <w:r w:rsidR="009A6FC1" w:rsidRPr="00C5216B">
        <w:rPr>
          <w:rFonts w:ascii="Times New Roman" w:hAnsi="Times New Roman" w:cs="Times New Roman"/>
          <w:sz w:val="22"/>
        </w:rPr>
        <w:t xml:space="preserve"> in which the unique </w:t>
      </w:r>
      <m:oMath>
        <m:r>
          <w:rPr>
            <w:rFonts w:ascii="Cambria Math" w:hAnsi="Cambria Math" w:cs="Times New Roman"/>
            <w:sz w:val="22"/>
          </w:rPr>
          <m:t>q</m:t>
        </m:r>
      </m:oMath>
      <w:r w:rsidR="009A6FC1" w:rsidRPr="00C5216B">
        <w:rPr>
          <w:rFonts w:ascii="Times New Roman" w:hAnsi="Times New Roman" w:cs="Times New Roman"/>
          <w:sz w:val="22"/>
        </w:rPr>
        <w:t xml:space="preserve">-expansion of </w:t>
      </w:r>
      <m:oMath>
        <m:r>
          <w:rPr>
            <w:rFonts w:ascii="Cambria Math" w:hAnsi="Cambria Math" w:cs="Times New Roman"/>
            <w:sz w:val="22"/>
          </w:rPr>
          <m:t>x</m:t>
        </m:r>
      </m:oMath>
      <w:r w:rsidR="009A6FC1" w:rsidRPr="00C5216B">
        <w:rPr>
          <w:rFonts w:ascii="Times New Roman" w:hAnsi="Times New Roman" w:cs="Times New Roman"/>
          <w:sz w:val="22"/>
        </w:rPr>
        <w:t xml:space="preserve"> has no digit frequency also has full Hausdorff dimension. Finally, given finitely many rationals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1</m:t>
            </m:r>
          </m:sub>
        </m:sSub>
        <m:r>
          <w:rPr>
            <w:rFonts w:ascii="Cambria Math" w:hAnsi="Cambria Math" w:cs="Times New Roman"/>
            <w:sz w:val="22"/>
          </w:rPr>
          <m:t xml:space="preserve">, </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2</m:t>
            </m:r>
          </m:sub>
        </m:sSub>
        <m:r>
          <w:rPr>
            <w:rFonts w:ascii="Cambria Math" w:hAnsi="Cambria Math" w:cs="Times New Roman"/>
            <w:sz w:val="22"/>
          </w:rPr>
          <m:t xml:space="preserve">, …, </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n</m:t>
            </m:r>
          </m:sub>
        </m:sSub>
      </m:oMath>
      <w:r w:rsidR="009A6FC1" w:rsidRPr="00C5216B">
        <w:rPr>
          <w:rFonts w:ascii="Times New Roman" w:hAnsi="Times New Roman" w:cs="Times New Roman"/>
          <w:sz w:val="22"/>
        </w:rPr>
        <w:t xml:space="preserve"> in </w:t>
      </w:r>
      <m:oMath>
        <m:r>
          <w:rPr>
            <w:rFonts w:ascii="Cambria Math" w:hAnsi="Cambria Math" w:cs="Times New Roman"/>
            <w:sz w:val="22"/>
          </w:rPr>
          <m:t>(0,1]</m:t>
        </m:r>
      </m:oMath>
      <w:r w:rsidR="009A6FC1" w:rsidRPr="00C5216B">
        <w:rPr>
          <w:rFonts w:ascii="Times New Roman" w:hAnsi="Times New Roman" w:cs="Times New Roman"/>
          <w:sz w:val="22"/>
        </w:rPr>
        <w:t xml:space="preserve"> so that each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i</m:t>
            </m:r>
          </m:sub>
        </m:sSub>
      </m:oMath>
      <w:r w:rsidR="009A6FC1" w:rsidRPr="00C5216B">
        <w:rPr>
          <w:rFonts w:ascii="Times New Roman" w:hAnsi="Times New Roman" w:cs="Times New Roman"/>
          <w:sz w:val="22"/>
        </w:rPr>
        <w:t xml:space="preserve"> has a finite expansion in base </w:t>
      </w:r>
      <m:oMath>
        <m:r>
          <w:rPr>
            <w:rFonts w:ascii="Cambria Math" w:hAnsi="Cambria Math" w:cs="Times New Roman"/>
            <w:sz w:val="22"/>
          </w:rPr>
          <m:t>M+1</m:t>
        </m:r>
      </m:oMath>
      <w:r w:rsidR="009A6FC1" w:rsidRPr="00C5216B">
        <w:rPr>
          <w:rFonts w:ascii="Times New Roman" w:hAnsi="Times New Roman" w:cs="Times New Roman"/>
          <w:sz w:val="22"/>
        </w:rPr>
        <w:t xml:space="preserve">, we show that the set of </w:t>
      </w:r>
      <m:oMath>
        <m:r>
          <w:rPr>
            <w:rFonts w:ascii="Cambria Math" w:hAnsi="Cambria Math" w:cs="Times New Roman"/>
            <w:sz w:val="22"/>
          </w:rPr>
          <m:t>q∈(1,M+1]</m:t>
        </m:r>
      </m:oMath>
      <w:r w:rsidR="009A6FC1" w:rsidRPr="00C5216B">
        <w:rPr>
          <w:rFonts w:ascii="Times New Roman" w:hAnsi="Times New Roman" w:cs="Times New Roman"/>
          <w:sz w:val="22"/>
        </w:rPr>
        <w:t xml:space="preserve"> in which each </w:t>
      </w:r>
      <m:oMath>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i</m:t>
            </m:r>
          </m:sub>
        </m:sSub>
      </m:oMath>
      <w:r w:rsidR="009A6FC1" w:rsidRPr="00C5216B">
        <w:rPr>
          <w:rFonts w:ascii="Times New Roman" w:hAnsi="Times New Roman" w:cs="Times New Roman"/>
          <w:sz w:val="22"/>
        </w:rPr>
        <w:t xml:space="preserve"> has a unique </w:t>
      </w:r>
      <m:oMath>
        <m:r>
          <w:rPr>
            <w:rFonts w:ascii="Cambria Math" w:hAnsi="Cambria Math" w:cs="Times New Roman"/>
            <w:sz w:val="22"/>
          </w:rPr>
          <m:t>q</m:t>
        </m:r>
      </m:oMath>
      <w:r w:rsidR="009A6FC1" w:rsidRPr="00C5216B">
        <w:rPr>
          <w:rFonts w:ascii="Times New Roman" w:hAnsi="Times New Roman" w:cs="Times New Roman"/>
          <w:sz w:val="22"/>
        </w:rPr>
        <w:t>-expan</w:t>
      </w:r>
      <w:proofErr w:type="spellStart"/>
      <w:r w:rsidR="009A6FC1" w:rsidRPr="00C5216B">
        <w:rPr>
          <w:rFonts w:ascii="Times New Roman" w:hAnsi="Times New Roman" w:cs="Times New Roman"/>
          <w:sz w:val="22"/>
        </w:rPr>
        <w:t>sion</w:t>
      </w:r>
      <w:proofErr w:type="spellEnd"/>
      <w:r w:rsidR="009A6FC1" w:rsidRPr="00C5216B">
        <w:rPr>
          <w:rFonts w:ascii="Times New Roman" w:hAnsi="Times New Roman" w:cs="Times New Roman"/>
          <w:sz w:val="22"/>
        </w:rPr>
        <w:t xml:space="preserve"> has full </w:t>
      </w:r>
      <w:proofErr w:type="spellStart"/>
      <w:r w:rsidR="009A6FC1" w:rsidRPr="00C5216B">
        <w:rPr>
          <w:rFonts w:ascii="Times New Roman" w:hAnsi="Times New Roman" w:cs="Times New Roman"/>
          <w:sz w:val="22"/>
        </w:rPr>
        <w:t>Hausdorff</w:t>
      </w:r>
      <w:proofErr w:type="spellEnd"/>
      <w:r w:rsidR="009A6FC1" w:rsidRPr="00C5216B">
        <w:rPr>
          <w:rFonts w:ascii="Times New Roman" w:hAnsi="Times New Roman" w:cs="Times New Roman"/>
          <w:sz w:val="22"/>
        </w:rPr>
        <w:t xml:space="preserve"> dimension. This is joint work with Yu Hu and Yan Huang.</w:t>
      </w:r>
    </w:p>
    <w:p w14:paraId="3DBE0A17" w14:textId="3DD6D967"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p>
    <w:p w14:paraId="704B6B38" w14:textId="41D7FAE9"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lastRenderedPageBreak/>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：董新汉</w:t>
      </w:r>
      <w:r w:rsidRPr="00C5216B">
        <w:rPr>
          <w:rFonts w:ascii="Times New Roman" w:hAnsi="Times New Roman" w:cs="Times New Roman"/>
          <w:sz w:val="22"/>
        </w:rPr>
        <w:t xml:space="preserve"> </w:t>
      </w:r>
      <w:r w:rsidRPr="00C5216B">
        <w:rPr>
          <w:rFonts w:ascii="Times New Roman" w:hAnsi="Times New Roman" w:cs="Times New Roman"/>
          <w:sz w:val="22"/>
        </w:rPr>
        <w:t>教授（湖南师范大学）</w:t>
      </w:r>
    </w:p>
    <w:p w14:paraId="185D3E9B" w14:textId="19CAE2CD"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Pr="00C5216B">
        <w:rPr>
          <w:rFonts w:ascii="Times New Roman" w:hAnsi="Times New Roman" w:cs="Times New Roman"/>
          <w:color w:val="000000"/>
          <w:kern w:val="0"/>
          <w:sz w:val="22"/>
        </w:rPr>
        <w:t>Fractal Hardy spaces</w:t>
      </w:r>
    </w:p>
    <w:p w14:paraId="4C376C24" w14:textId="191D388B"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C2127A" w:rsidRPr="00C5216B">
        <w:rPr>
          <w:rFonts w:ascii="Times New Roman" w:hAnsi="Times New Roman" w:cs="Times New Roman"/>
          <w:sz w:val="22"/>
        </w:rPr>
        <w:t xml:space="preserve">The first singular, non-atomic, spectral measure was constructed by Jorgensen and Pedersen, they proved that the </w:t>
      </w:r>
      <m:oMath>
        <m:f>
          <m:fPr>
            <m:type m:val="lin"/>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hint="eastAsia"/>
                <w:sz w:val="22"/>
              </w:rPr>
              <m:t>R</m:t>
            </m:r>
          </m:den>
        </m:f>
      </m:oMath>
      <w:r w:rsidR="00C2127A" w:rsidRPr="00C5216B">
        <w:rPr>
          <w:rFonts w:ascii="Times New Roman" w:hAnsi="Times New Roman" w:cs="Times New Roman"/>
          <w:sz w:val="22"/>
        </w:rPr>
        <w:t xml:space="preserve">-Cantor measure </w:t>
      </w:r>
      <m:oMath>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R</m:t>
            </m:r>
          </m:sub>
        </m:sSub>
      </m:oMath>
      <w:r w:rsidR="00C2127A" w:rsidRPr="00C5216B">
        <w:rPr>
          <w:rFonts w:ascii="Times New Roman" w:hAnsi="Times New Roman" w:cs="Times New Roman"/>
          <w:sz w:val="22"/>
        </w:rPr>
        <w:t xml:space="preserve">on </w:t>
      </w:r>
      <m:oMath>
        <m:r>
          <m:rPr>
            <m:scr m:val="double-struck"/>
          </m:rPr>
          <w:rPr>
            <w:rFonts w:ascii="Cambria Math" w:hAnsi="Cambria Math" w:cs="Times New Roman"/>
            <w:sz w:val="22"/>
          </w:rPr>
          <m:t>R</m:t>
        </m:r>
      </m:oMath>
      <w:r w:rsidR="00C2127A" w:rsidRPr="00C5216B">
        <w:rPr>
          <w:rFonts w:ascii="Times New Roman" w:hAnsi="Times New Roman" w:cs="Times New Roman"/>
          <w:sz w:val="22"/>
        </w:rPr>
        <w:t xml:space="preserve"> is a spectral measure, and </w:t>
      </w:r>
      <m:oMath>
        <m:r>
          <m:rPr>
            <m:sty m:val="p"/>
          </m:rPr>
          <w:rPr>
            <w:rFonts w:ascii="Cambria Math" w:hAnsi="Cambria Math" w:cs="Times New Roman"/>
            <w:sz w:val="22"/>
          </w:rPr>
          <m:t>Λ</m:t>
        </m:r>
        <m:r>
          <w:rPr>
            <w:rFonts w:ascii="Cambria Math" w:hAnsi="Cambria Math" w:cs="Times New Roman"/>
            <w:sz w:val="22"/>
          </w:rPr>
          <m:t>:=</m:t>
        </m:r>
        <m:sSubSup>
          <m:sSubSupPr>
            <m:ctrlPr>
              <w:rPr>
                <w:rFonts w:ascii="Cambria Math" w:hAnsi="Cambria Math" w:cs="Times New Roman"/>
                <w:i/>
                <w:sz w:val="22"/>
              </w:rPr>
            </m:ctrlPr>
          </m:sSubSupPr>
          <m:e>
            <m:r>
              <w:rPr>
                <w:rFonts w:ascii="Cambria Math" w:hAnsi="Cambria Math" w:cs="Times New Roman"/>
                <w:sz w:val="22"/>
              </w:rPr>
              <m:t>∪</m:t>
            </m:r>
          </m:e>
          <m:sub>
            <m:r>
              <w:rPr>
                <w:rFonts w:ascii="Cambria Math" w:hAnsi="Cambria Math" w:cs="Times New Roman"/>
                <w:sz w:val="22"/>
              </w:rPr>
              <m:t>n=0</m:t>
            </m:r>
          </m:sub>
          <m:sup>
            <m:r>
              <w:rPr>
                <w:rFonts w:ascii="Cambria Math" w:hAnsi="Cambria Math" w:cs="Times New Roman"/>
                <w:sz w:val="22"/>
              </w:rPr>
              <m:t>∞</m:t>
            </m:r>
          </m:sup>
        </m:sSubSup>
        <m:sSub>
          <m:sSubPr>
            <m:ctrlPr>
              <w:rPr>
                <w:rFonts w:ascii="Cambria Math" w:hAnsi="Cambria Math" w:cs="Times New Roman"/>
                <w:i/>
                <w:sz w:val="22"/>
              </w:rPr>
            </m:ctrlPr>
          </m:sSubPr>
          <m:e>
            <m:r>
              <m:rPr>
                <m:sty m:val="p"/>
              </m:rPr>
              <w:rPr>
                <w:rFonts w:ascii="Cambria Math" w:hAnsi="Cambria Math" w:cs="Times New Roman"/>
                <w:sz w:val="22"/>
              </w:rPr>
              <m:t>Λ</m:t>
            </m:r>
            <m:ctrlPr>
              <w:rPr>
                <w:rFonts w:ascii="Cambria Math" w:hAnsi="Cambria Math" w:cs="Times New Roman"/>
                <w:sz w:val="22"/>
              </w:rPr>
            </m:ctrlPr>
          </m:e>
          <m:sub>
            <m:r>
              <w:rPr>
                <w:rFonts w:ascii="Cambria Math" w:hAnsi="Cambria Math" w:cs="Times New Roman"/>
                <w:sz w:val="22"/>
              </w:rPr>
              <m:t>n</m:t>
            </m:r>
          </m:sub>
        </m:sSub>
      </m:oMath>
      <w:r w:rsidR="00C2127A" w:rsidRPr="00C5216B">
        <w:rPr>
          <w:rFonts w:ascii="Times New Roman" w:hAnsi="Times New Roman" w:cs="Times New Roman"/>
          <w:sz w:val="22"/>
        </w:rPr>
        <w:t xml:space="preserve"> is a spectrum of </w:t>
      </w:r>
      <m:oMath>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R</m:t>
            </m:r>
          </m:sub>
        </m:sSub>
      </m:oMath>
      <w:r w:rsidR="00C2127A" w:rsidRPr="00C5216B">
        <w:rPr>
          <w:rFonts w:ascii="Times New Roman" w:hAnsi="Times New Roman" w:cs="Times New Roman"/>
          <w:sz w:val="22"/>
        </w:rPr>
        <w:t xml:space="preserve">, where </w:t>
      </w:r>
      <m:oMath>
        <m:sSub>
          <m:sSubPr>
            <m:ctrlPr>
              <w:rPr>
                <w:rFonts w:ascii="Cambria Math" w:hAnsi="Cambria Math" w:cs="Times New Roman"/>
                <w:i/>
                <w:sz w:val="22"/>
              </w:rPr>
            </m:ctrlPr>
          </m:sSubPr>
          <m:e>
            <m:r>
              <m:rPr>
                <m:sty m:val="p"/>
              </m:rPr>
              <w:rPr>
                <w:rFonts w:ascii="Cambria Math" w:hAnsi="Cambria Math" w:cs="Times New Roman"/>
                <w:sz w:val="22"/>
              </w:rPr>
              <m:t>Λ</m:t>
            </m:r>
            <m:ctrlPr>
              <w:rPr>
                <w:rFonts w:ascii="Cambria Math" w:hAnsi="Cambria Math" w:cs="Times New Roman"/>
                <w:sz w:val="22"/>
              </w:rPr>
            </m:ctrlPr>
          </m:e>
          <m:sub>
            <m:r>
              <w:rPr>
                <w:rFonts w:ascii="Cambria Math" w:hAnsi="Cambria Math" w:cs="Times New Roman"/>
                <w:sz w:val="22"/>
              </w:rPr>
              <m:t>n</m:t>
            </m:r>
          </m:sub>
        </m:sSub>
        <m:r>
          <w:rPr>
            <w:rFonts w:ascii="Cambria Math" w:hAnsi="Cambria Math" w:cs="Times New Roman"/>
            <w:sz w:val="22"/>
          </w:rPr>
          <m:t>=</m:t>
        </m:r>
        <m:d>
          <m:dPr>
            <m:begChr m:val="{"/>
            <m:endChr m:val="}"/>
            <m:ctrlPr>
              <w:rPr>
                <w:rFonts w:ascii="Cambria Math" w:hAnsi="Cambria Math" w:cs="Times New Roman"/>
                <w:i/>
                <w:sz w:val="22"/>
              </w:rPr>
            </m:ctrlPr>
          </m:dPr>
          <m:e>
            <m:nary>
              <m:naryPr>
                <m:chr m:val="∑"/>
                <m:limLoc m:val="subSup"/>
                <m:ctrlPr>
                  <w:rPr>
                    <w:rFonts w:ascii="Cambria Math" w:hAnsi="Cambria Math" w:cs="Times New Roman"/>
                    <w:i/>
                    <w:sz w:val="22"/>
                  </w:rPr>
                </m:ctrlPr>
              </m:naryPr>
              <m:sub>
                <m:r>
                  <w:rPr>
                    <w:rFonts w:ascii="Cambria Math" w:hAnsi="Cambria Math" w:cs="Times New Roman"/>
                    <w:sz w:val="22"/>
                  </w:rPr>
                  <m:t>j=0</m:t>
                </m:r>
              </m:sub>
              <m:sup>
                <m:r>
                  <w:rPr>
                    <w:rFonts w:ascii="Cambria Math" w:hAnsi="Cambria Math" w:cs="Times New Roman"/>
                    <w:sz w:val="22"/>
                  </w:rPr>
                  <m:t>n</m:t>
                </m:r>
              </m:sup>
              <m:e>
                <m:sSub>
                  <m:sSubPr>
                    <m:ctrlPr>
                      <w:rPr>
                        <w:rFonts w:ascii="Cambria Math" w:hAnsi="Cambria Math" w:cs="Times New Roman"/>
                        <w:i/>
                        <w:sz w:val="22"/>
                      </w:rPr>
                    </m:ctrlPr>
                  </m:sSubPr>
                  <m:e>
                    <m:r>
                      <w:rPr>
                        <w:rFonts w:ascii="Cambria Math" w:hAnsi="Cambria Math" w:cs="Times New Roman"/>
                        <w:sz w:val="22"/>
                      </w:rPr>
                      <m:t>δ</m:t>
                    </m:r>
                  </m:e>
                  <m:sub>
                    <m:r>
                      <w:rPr>
                        <w:rFonts w:ascii="Cambria Math" w:hAnsi="Cambria Math" w:cs="Times New Roman"/>
                        <w:sz w:val="22"/>
                      </w:rPr>
                      <m:t>j</m:t>
                    </m:r>
                  </m:sub>
                </m:sSub>
                <m:sSup>
                  <m:sSupPr>
                    <m:ctrlPr>
                      <w:rPr>
                        <w:rFonts w:ascii="Cambria Math" w:hAnsi="Cambria Math" w:cs="Times New Roman"/>
                        <w:i/>
                        <w:sz w:val="22"/>
                      </w:rPr>
                    </m:ctrlPr>
                  </m:sSupPr>
                  <m:e>
                    <m:r>
                      <w:rPr>
                        <w:rFonts w:ascii="Cambria Math" w:hAnsi="Cambria Math" w:cs="Times New Roman"/>
                        <w:sz w:val="22"/>
                      </w:rPr>
                      <m:t>R</m:t>
                    </m:r>
                  </m:e>
                  <m:sup>
                    <m:r>
                      <w:rPr>
                        <w:rFonts w:ascii="Cambria Math" w:hAnsi="Cambria Math" w:cs="Times New Roman"/>
                        <w:sz w:val="22"/>
                      </w:rPr>
                      <m:t>j</m:t>
                    </m:r>
                  </m:sup>
                </m:sSup>
              </m:e>
            </m:nary>
            <m:r>
              <w:rPr>
                <w:rFonts w:ascii="Cambria Math" w:hAnsi="Cambria Math" w:cs="Times New Roman"/>
                <w:sz w:val="22"/>
              </w:rPr>
              <m:t xml:space="preserve"> : </m:t>
            </m:r>
            <m:sSub>
              <m:sSubPr>
                <m:ctrlPr>
                  <w:rPr>
                    <w:rFonts w:ascii="Cambria Math" w:hAnsi="Cambria Math" w:cs="Times New Roman"/>
                    <w:i/>
                    <w:sz w:val="22"/>
                  </w:rPr>
                </m:ctrlPr>
              </m:sSubPr>
              <m:e>
                <m:r>
                  <w:rPr>
                    <w:rFonts w:ascii="Cambria Math" w:hAnsi="Cambria Math" w:cs="Times New Roman"/>
                    <w:sz w:val="22"/>
                  </w:rPr>
                  <m:t>δ</m:t>
                </m:r>
              </m:e>
              <m:sub>
                <m:r>
                  <w:rPr>
                    <w:rFonts w:ascii="Cambria Math" w:hAnsi="Cambria Math" w:cs="Times New Roman"/>
                    <w:sz w:val="22"/>
                  </w:rPr>
                  <m:t>j</m:t>
                </m:r>
              </m:sub>
            </m:sSub>
            <m:r>
              <w:rPr>
                <w:rFonts w:ascii="Cambria Math" w:hAnsi="Cambria Math" w:cs="Times New Roman"/>
                <w:sz w:val="22"/>
              </w:rPr>
              <m:t xml:space="preserve">=0,  </m:t>
            </m:r>
            <m:r>
              <m:rPr>
                <m:sty m:val="p"/>
              </m:rPr>
              <w:rPr>
                <w:rFonts w:ascii="Cambria Math" w:hAnsi="Cambria Math" w:cs="Times New Roman"/>
                <w:sz w:val="22"/>
              </w:rPr>
              <m:t>or</m:t>
            </m:r>
            <m:r>
              <w:rPr>
                <w:rFonts w:ascii="Cambria Math" w:hAnsi="Cambria Math" w:cs="Times New Roman"/>
                <w:sz w:val="22"/>
              </w:rPr>
              <m:t xml:space="preserve"> 1</m:t>
            </m:r>
          </m:e>
        </m:d>
        <m:r>
          <w:rPr>
            <w:rFonts w:ascii="Cambria Math" w:hAnsi="Cambria Math" w:cs="Times New Roman"/>
            <w:sz w:val="22"/>
          </w:rPr>
          <m:t xml:space="preserve">. </m:t>
        </m:r>
      </m:oMath>
      <w:r w:rsidR="00C2127A" w:rsidRPr="00C5216B">
        <w:rPr>
          <w:rFonts w:ascii="Times New Roman" w:hAnsi="Times New Roman" w:cs="Times New Roman"/>
          <w:sz w:val="22"/>
        </w:rPr>
        <w:t xml:space="preserve"> For </w:t>
      </w:r>
      <m:oMath>
        <m:r>
          <w:rPr>
            <w:rFonts w:ascii="Cambria Math" w:hAnsi="Cambria Math" w:cs="Times New Roman"/>
            <w:sz w:val="22"/>
          </w:rPr>
          <m:t xml:space="preserve">f∈ </m:t>
        </m:r>
        <m:sSup>
          <m:sSupPr>
            <m:ctrlPr>
              <w:rPr>
                <w:rFonts w:ascii="Cambria Math" w:hAnsi="Cambria Math" w:cs="Times New Roman"/>
                <w:i/>
                <w:sz w:val="22"/>
              </w:rPr>
            </m:ctrlPr>
          </m:sSupPr>
          <m:e>
            <m:r>
              <w:rPr>
                <w:rFonts w:ascii="Cambria Math" w:hAnsi="Cambria Math" w:cs="Times New Roman"/>
                <w:sz w:val="22"/>
              </w:rPr>
              <m:t>L</m:t>
            </m:r>
          </m:e>
          <m:sup>
            <m:r>
              <w:rPr>
                <w:rFonts w:ascii="Cambria Math" w:hAnsi="Cambria Math" w:cs="Times New Roman"/>
                <w:sz w:val="22"/>
              </w:rPr>
              <m:t>2</m:t>
            </m:r>
          </m:sup>
        </m:sSup>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R</m:t>
            </m:r>
          </m:sub>
        </m:sSub>
        <m:r>
          <w:rPr>
            <w:rFonts w:ascii="Cambria Math" w:hAnsi="Cambria Math" w:cs="Times New Roman"/>
            <w:sz w:val="22"/>
          </w:rPr>
          <m:t>)</m:t>
        </m:r>
      </m:oMath>
      <w:r w:rsidR="00C2127A" w:rsidRPr="00C5216B">
        <w:rPr>
          <w:rFonts w:ascii="Times New Roman" w:hAnsi="Times New Roman" w:cs="Times New Roman"/>
          <w:sz w:val="22"/>
        </w:rPr>
        <w:t>, we let</w:t>
      </w:r>
      <w:r w:rsidR="00D70B01" w:rsidRPr="00C5216B">
        <w:rPr>
          <w:rFonts w:ascii="Times New Roman" w:hAnsi="Times New Roman"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f,</m:t>
            </m:r>
            <m:r>
              <m:rPr>
                <m:sty m:val="p"/>
              </m:rPr>
              <w:rPr>
                <w:rFonts w:ascii="Cambria Math" w:hAnsi="Cambria Math" w:cs="Times New Roman"/>
                <w:sz w:val="22"/>
              </w:rPr>
              <m:t>Λ</m:t>
            </m:r>
          </m:sub>
        </m:sSub>
        <m:r>
          <w:rPr>
            <w:rFonts w:ascii="Cambria Math" w:hAnsi="Cambria Math" w:cs="Times New Roman"/>
            <w:sz w:val="22"/>
          </w:rPr>
          <m:t>(z)=</m:t>
        </m:r>
        <m:nary>
          <m:naryPr>
            <m:chr m:val="∑"/>
            <m:supHide m:val="1"/>
            <m:ctrlPr>
              <w:rPr>
                <w:rFonts w:ascii="Cambria Math" w:hAnsi="Cambria Math" w:cs="Times New Roman"/>
                <w:i/>
                <w:sz w:val="22"/>
              </w:rPr>
            </m:ctrlPr>
          </m:naryPr>
          <m:sub>
            <m:r>
              <w:rPr>
                <w:rFonts w:ascii="Cambria Math" w:hAnsi="Cambria Math" w:cs="Times New Roman"/>
                <w:sz w:val="22"/>
              </w:rPr>
              <m:t xml:space="preserve">λ∈ </m:t>
            </m:r>
            <m:r>
              <m:rPr>
                <m:sty m:val="p"/>
              </m:rPr>
              <w:rPr>
                <w:rFonts w:ascii="Cambria Math" w:hAnsi="Cambria Math" w:cs="Times New Roman"/>
                <w:sz w:val="22"/>
              </w:rPr>
              <m:t>Λ</m:t>
            </m:r>
          </m:sub>
          <m:sup/>
          <m:e>
            <m:sSub>
              <m:sSubPr>
                <m:ctrlPr>
                  <w:rPr>
                    <w:rFonts w:ascii="Cambria Math" w:hAnsi="Cambria Math" w:cs="Times New Roman"/>
                    <w:i/>
                    <w:sz w:val="22"/>
                  </w:rPr>
                </m:ctrlPr>
              </m:sSubPr>
              <m:e>
                <m:acc>
                  <m:accPr>
                    <m:ctrlPr>
                      <w:rPr>
                        <w:rFonts w:ascii="Cambria Math" w:hAnsi="Cambria Math" w:cs="Times New Roman"/>
                        <w:i/>
                        <w:sz w:val="22"/>
                      </w:rPr>
                    </m:ctrlPr>
                  </m:accPr>
                  <m:e>
                    <m:r>
                      <w:rPr>
                        <w:rFonts w:ascii="Cambria Math" w:hAnsi="Cambria Math" w:cs="Times New Roman"/>
                        <w:sz w:val="22"/>
                      </w:rPr>
                      <m:t>C</m:t>
                    </m:r>
                  </m:e>
                </m:acc>
              </m:e>
              <m:sub>
                <m:r>
                  <w:rPr>
                    <w:rFonts w:ascii="Cambria Math" w:hAnsi="Cambria Math" w:cs="Times New Roman"/>
                    <w:sz w:val="22"/>
                  </w:rPr>
                  <m:t>λ</m:t>
                </m:r>
              </m:sub>
            </m:sSub>
            <m:sSup>
              <m:sSupPr>
                <m:ctrlPr>
                  <w:rPr>
                    <w:rFonts w:ascii="Cambria Math" w:hAnsi="Cambria Math" w:cs="Times New Roman"/>
                    <w:i/>
                    <w:sz w:val="22"/>
                  </w:rPr>
                </m:ctrlPr>
              </m:sSupPr>
              <m:e>
                <m:r>
                  <w:rPr>
                    <w:rFonts w:ascii="Cambria Math" w:hAnsi="Cambria Math" w:cs="Times New Roman"/>
                    <w:sz w:val="22"/>
                  </w:rPr>
                  <m:t>z</m:t>
                </m:r>
              </m:e>
              <m:sup>
                <m:r>
                  <w:rPr>
                    <w:rFonts w:ascii="Cambria Math" w:hAnsi="Cambria Math" w:cs="Times New Roman"/>
                    <w:sz w:val="22"/>
                  </w:rPr>
                  <m:t>λ</m:t>
                </m:r>
              </m:sup>
            </m:sSup>
          </m:e>
        </m:nary>
        <m:r>
          <w:rPr>
            <w:rFonts w:ascii="Cambria Math" w:hAnsi="Cambria Math" w:cs="Times New Roman"/>
            <w:sz w:val="22"/>
          </w:rPr>
          <m:t>,</m:t>
        </m:r>
      </m:oMath>
      <w:r w:rsidR="00D70B01" w:rsidRPr="00C5216B">
        <w:rPr>
          <w:rFonts w:ascii="Times New Roman" w:hAnsi="Times New Roman" w:cs="Times New Roman"/>
          <w:sz w:val="22"/>
        </w:rPr>
        <w:t xml:space="preserve"> </w:t>
      </w:r>
      <w:r w:rsidR="00C2127A" w:rsidRPr="00C5216B">
        <w:rPr>
          <w:rFonts w:ascii="Times New Roman" w:hAnsi="Times New Roman" w:cs="Times New Roman"/>
          <w:sz w:val="22"/>
        </w:rPr>
        <w:t xml:space="preserve">where </w:t>
      </w:r>
      <m:oMath>
        <m:sSub>
          <m:sSubPr>
            <m:ctrlPr>
              <w:rPr>
                <w:rFonts w:ascii="Cambria Math" w:hAnsi="Cambria Math" w:cs="Times New Roman"/>
                <w:i/>
                <w:sz w:val="22"/>
              </w:rPr>
            </m:ctrlPr>
          </m:sSubPr>
          <m:e>
            <m:acc>
              <m:accPr>
                <m:ctrlPr>
                  <w:rPr>
                    <w:rFonts w:ascii="Cambria Math" w:hAnsi="Cambria Math" w:cs="Times New Roman"/>
                    <w:i/>
                    <w:sz w:val="22"/>
                  </w:rPr>
                </m:ctrlPr>
              </m:accPr>
              <m:e>
                <m:r>
                  <w:rPr>
                    <w:rFonts w:ascii="Cambria Math" w:hAnsi="Cambria Math" w:cs="Times New Roman"/>
                    <w:sz w:val="22"/>
                  </w:rPr>
                  <m:t>C</m:t>
                </m:r>
              </m:e>
            </m:acc>
          </m:e>
          <m:sub>
            <m:r>
              <w:rPr>
                <w:rFonts w:ascii="Cambria Math" w:hAnsi="Cambria Math" w:cs="Times New Roman"/>
                <w:sz w:val="22"/>
              </w:rPr>
              <m:t>λ</m:t>
            </m:r>
          </m:sub>
        </m:sSub>
        <m:r>
          <w:rPr>
            <w:rFonts w:ascii="Cambria Math" w:hAnsi="Cambria Math" w:cs="Times New Roman"/>
            <w:sz w:val="22"/>
          </w:rPr>
          <m:t>=</m:t>
        </m:r>
        <m:nary>
          <m:naryPr>
            <m:supHide m:val="1"/>
            <m:ctrlPr>
              <w:rPr>
                <w:rFonts w:ascii="Cambria Math" w:hAnsi="Cambria Math" w:cs="Times New Roman"/>
                <w:i/>
                <w:sz w:val="22"/>
              </w:rPr>
            </m:ctrlPr>
          </m:naryPr>
          <m:sub>
            <m:r>
              <w:rPr>
                <w:rFonts w:ascii="Cambria Math" w:hAnsi="Cambria Math" w:cs="Times New Roman"/>
                <w:sz w:val="22"/>
              </w:rPr>
              <m:t>K</m:t>
            </m:r>
          </m:sub>
          <m:sup/>
          <m:e>
            <m:r>
              <w:rPr>
                <w:rFonts w:ascii="Cambria Math" w:hAnsi="Cambria Math" w:cs="Times New Roman"/>
                <w:sz w:val="22"/>
              </w:rPr>
              <m:t>f</m:t>
            </m:r>
            <m:d>
              <m:dPr>
                <m:ctrlPr>
                  <w:rPr>
                    <w:rFonts w:ascii="Cambria Math" w:hAnsi="Cambria Math" w:cs="Times New Roman"/>
                    <w:i/>
                    <w:sz w:val="22"/>
                  </w:rPr>
                </m:ctrlPr>
              </m:dPr>
              <m:e>
                <m:r>
                  <w:rPr>
                    <w:rFonts w:ascii="Cambria Math" w:hAnsi="Cambria Math" w:cs="Times New Roman"/>
                    <w:sz w:val="22"/>
                  </w:rPr>
                  <m:t>x</m:t>
                </m:r>
              </m:e>
            </m:d>
            <m:sSup>
              <m:sSupPr>
                <m:ctrlPr>
                  <w:rPr>
                    <w:rFonts w:ascii="Cambria Math" w:hAnsi="Cambria Math" w:cs="Times New Roman"/>
                    <w:i/>
                    <w:sz w:val="22"/>
                  </w:rPr>
                </m:ctrlPr>
              </m:sSupPr>
              <m:e>
                <m:r>
                  <w:rPr>
                    <w:rFonts w:ascii="Cambria Math" w:hAnsi="Cambria Math" w:cs="Times New Roman"/>
                    <w:sz w:val="22"/>
                  </w:rPr>
                  <m:t>e</m:t>
                </m:r>
              </m:e>
              <m:sup>
                <m:r>
                  <w:rPr>
                    <w:rFonts w:ascii="Cambria Math" w:hAnsi="Cambria Math" w:cs="Times New Roman"/>
                    <w:sz w:val="22"/>
                  </w:rPr>
                  <m:t>-2π iλ x</m:t>
                </m:r>
              </m:sup>
            </m:sSup>
          </m:e>
        </m:nary>
        <m:r>
          <w:rPr>
            <w:rFonts w:ascii="Cambria Math" w:hAnsi="Cambria Math" w:cs="Times New Roman"/>
            <w:sz w:val="22"/>
          </w:rPr>
          <m:t>d</m:t>
        </m:r>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R</m:t>
            </m:r>
          </m:sub>
        </m:sSub>
        <m:r>
          <w:rPr>
            <w:rFonts w:ascii="Cambria Math" w:hAnsi="Cambria Math" w:cs="Times New Roman"/>
            <w:sz w:val="22"/>
          </w:rPr>
          <m:t>(x)</m:t>
        </m:r>
      </m:oMath>
      <w:r w:rsidR="00C2127A" w:rsidRPr="00C5216B">
        <w:rPr>
          <w:rFonts w:ascii="Times New Roman" w:hAnsi="Times New Roman" w:cs="Times New Roman"/>
          <w:sz w:val="22"/>
        </w:rPr>
        <w:t xml:space="preserve">. Obviously, </w:t>
      </w:r>
      <m:oMath>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f,</m:t>
            </m:r>
            <m:r>
              <m:rPr>
                <m:sty m:val="p"/>
              </m:rPr>
              <w:rPr>
                <w:rFonts w:ascii="Cambria Math" w:hAnsi="Cambria Math" w:cs="Times New Roman"/>
                <w:sz w:val="22"/>
              </w:rPr>
              <m:t>Λ</m:t>
            </m:r>
          </m:sub>
        </m:sSub>
      </m:oMath>
      <w:r w:rsidR="00C2127A" w:rsidRPr="00C5216B">
        <w:rPr>
          <w:rFonts w:ascii="Times New Roman" w:hAnsi="Times New Roman" w:cs="Times New Roman"/>
          <w:sz w:val="22"/>
        </w:rPr>
        <w:t xml:space="preserve"> is analytic in </w:t>
      </w:r>
      <m:oMath>
        <m:r>
          <m:rPr>
            <m:scr m:val="double-struck"/>
          </m:rPr>
          <w:rPr>
            <w:rFonts w:ascii="Cambria Math" w:hAnsi="Cambria Math" w:cs="Times New Roman"/>
            <w:sz w:val="22"/>
          </w:rPr>
          <m:t>D={</m:t>
        </m:r>
        <m:r>
          <w:rPr>
            <w:rFonts w:ascii="Cambria Math" w:hAnsi="Cambria Math" w:cs="Times New Roman"/>
            <w:sz w:val="22"/>
          </w:rPr>
          <m:t>z:|z|&lt;1}</m:t>
        </m:r>
      </m:oMath>
      <w:r w:rsidR="00C2127A" w:rsidRPr="00C5216B">
        <w:rPr>
          <w:rFonts w:ascii="Times New Roman" w:hAnsi="Times New Roman" w:cs="Times New Roman"/>
          <w:sz w:val="22"/>
        </w:rPr>
        <w:t xml:space="preserve">, and </w:t>
      </w:r>
      <m:oMath>
        <m:sSubSup>
          <m:sSubSupPr>
            <m:ctrlPr>
              <w:rPr>
                <w:rFonts w:ascii="Cambria Math" w:hAnsi="Cambria Math" w:cs="Times New Roman"/>
                <w:i/>
                <w:sz w:val="22"/>
              </w:rPr>
            </m:ctrlPr>
          </m:sSubSupPr>
          <m:e>
            <m:d>
              <m:dPr>
                <m:begChr m:val="|"/>
                <m:endChr m:val="|"/>
                <m:ctrlPr>
                  <w:rPr>
                    <w:rFonts w:ascii="Cambria Math" w:hAnsi="Cambria Math" w:cs="Times New Roman"/>
                    <w:i/>
                    <w:sz w:val="22"/>
                  </w:rPr>
                </m:ctrlPr>
              </m:dPr>
              <m:e>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f,</m:t>
                    </m:r>
                    <m:r>
                      <m:rPr>
                        <m:sty m:val="p"/>
                      </m:rPr>
                      <w:rPr>
                        <w:rFonts w:ascii="Cambria Math" w:hAnsi="Cambria Math" w:cs="Times New Roman"/>
                        <w:sz w:val="22"/>
                      </w:rPr>
                      <m:t>Λ</m:t>
                    </m:r>
                  </m:sub>
                </m:sSub>
              </m:e>
            </m:d>
          </m:e>
          <m:sub>
            <m:sSup>
              <m:sSupPr>
                <m:ctrlPr>
                  <w:rPr>
                    <w:rFonts w:ascii="Cambria Math" w:hAnsi="Cambria Math" w:cs="Times New Roman"/>
                    <w:i/>
                    <w:sz w:val="22"/>
                  </w:rPr>
                </m:ctrlPr>
              </m:sSupPr>
              <m:e>
                <m:r>
                  <w:rPr>
                    <w:rFonts w:ascii="Cambria Math" w:hAnsi="Cambria Math" w:cs="Times New Roman"/>
                    <w:sz w:val="22"/>
                  </w:rPr>
                  <m:t>H</m:t>
                </m:r>
              </m:e>
              <m:sup>
                <m:r>
                  <w:rPr>
                    <w:rFonts w:ascii="Cambria Math" w:hAnsi="Cambria Math" w:cs="Times New Roman"/>
                    <w:sz w:val="22"/>
                  </w:rPr>
                  <m:t>2</m:t>
                </m:r>
              </m:sup>
            </m:sSup>
          </m:sub>
          <m:sup>
            <m:r>
              <w:rPr>
                <w:rFonts w:ascii="Cambria Math" w:hAnsi="Cambria Math" w:cs="Times New Roman"/>
                <w:sz w:val="22"/>
              </w:rPr>
              <m:t>2</m:t>
            </m:r>
          </m:sup>
        </m:sSubSup>
        <m:r>
          <w:rPr>
            <w:rFonts w:ascii="Cambria Math" w:hAnsi="Cambria Math" w:cs="Times New Roman"/>
            <w:sz w:val="22"/>
          </w:rPr>
          <m:t>=</m:t>
        </m:r>
        <m:sSubSup>
          <m:sSubSupPr>
            <m:ctrlPr>
              <w:rPr>
                <w:rFonts w:ascii="Cambria Math" w:hAnsi="Cambria Math" w:cs="Times New Roman"/>
                <w:i/>
                <w:sz w:val="22"/>
              </w:rPr>
            </m:ctrlPr>
          </m:sSubSupPr>
          <m:e>
            <m:d>
              <m:dPr>
                <m:begChr m:val="|"/>
                <m:endChr m:val="|"/>
                <m:ctrlPr>
                  <w:rPr>
                    <w:rFonts w:ascii="Cambria Math" w:hAnsi="Cambria Math" w:cs="Times New Roman"/>
                    <w:i/>
                    <w:sz w:val="22"/>
                  </w:rPr>
                </m:ctrlPr>
              </m:dPr>
              <m:e>
                <m:r>
                  <w:rPr>
                    <w:rFonts w:ascii="Cambria Math" w:hAnsi="Cambria Math" w:cs="Times New Roman"/>
                    <w:sz w:val="22"/>
                  </w:rPr>
                  <m:t>f</m:t>
                </m:r>
              </m:e>
            </m:d>
          </m:e>
          <m:sub>
            <m:sSup>
              <m:sSupPr>
                <m:ctrlPr>
                  <w:rPr>
                    <w:rFonts w:ascii="Cambria Math" w:hAnsi="Cambria Math" w:cs="Times New Roman"/>
                    <w:i/>
                    <w:sz w:val="22"/>
                  </w:rPr>
                </m:ctrlPr>
              </m:sSupPr>
              <m:e>
                <m:r>
                  <w:rPr>
                    <w:rFonts w:ascii="Cambria Math" w:hAnsi="Cambria Math" w:cs="Times New Roman"/>
                    <w:sz w:val="22"/>
                  </w:rPr>
                  <m:t>L</m:t>
                </m:r>
              </m:e>
              <m:sup>
                <m:r>
                  <w:rPr>
                    <w:rFonts w:ascii="Cambria Math" w:hAnsi="Cambria Math" w:cs="Times New Roman"/>
                    <w:sz w:val="22"/>
                  </w:rPr>
                  <m:t>2</m:t>
                </m:r>
              </m:sup>
            </m:sSup>
            <m:d>
              <m:dPr>
                <m:ctrlPr>
                  <w:rPr>
                    <w:rFonts w:ascii="Cambria Math" w:hAnsi="Cambria Math" w:cs="Times New Roman"/>
                    <w:i/>
                    <w:sz w:val="22"/>
                  </w:rPr>
                </m:ctrlPr>
              </m:dPr>
              <m:e>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R</m:t>
                    </m:r>
                  </m:sub>
                </m:sSub>
              </m:e>
            </m:d>
          </m:sub>
          <m:sup>
            <m:r>
              <w:rPr>
                <w:rFonts w:ascii="Cambria Math" w:hAnsi="Cambria Math" w:cs="Times New Roman"/>
                <w:sz w:val="22"/>
              </w:rPr>
              <m:t>2</m:t>
            </m:r>
          </m:sup>
        </m:sSubSup>
        <m:r>
          <w:rPr>
            <w:rFonts w:ascii="Cambria Math" w:hAnsi="Cambria Math" w:cs="Times New Roman"/>
            <w:sz w:val="22"/>
          </w:rPr>
          <m:t>&lt;∞</m:t>
        </m:r>
      </m:oMath>
      <w:r w:rsidR="00C2127A" w:rsidRPr="00C5216B">
        <w:rPr>
          <w:rFonts w:ascii="Times New Roman" w:hAnsi="Times New Roman" w:cs="Times New Roman"/>
          <w:sz w:val="22"/>
        </w:rPr>
        <w:t>, hence</w:t>
      </w:r>
      <w:r w:rsidR="00D70B01" w:rsidRPr="00C5216B">
        <w:rPr>
          <w:rFonts w:ascii="Times New Roman" w:hAnsi="Times New Roman" w:cs="Times New Roman"/>
          <w:sz w:val="22"/>
        </w:rPr>
        <w:t xml:space="preserve"> </w:t>
      </w:r>
      <m:oMath>
        <m:sSubSup>
          <m:sSubSupPr>
            <m:ctrlPr>
              <w:rPr>
                <w:rFonts w:ascii="Cambria Math" w:hAnsi="Cambria Math" w:cs="Times New Roman"/>
                <w:i/>
                <w:sz w:val="22"/>
              </w:rPr>
            </m:ctrlPr>
          </m:sSubSupPr>
          <m:e>
            <m:r>
              <w:rPr>
                <w:rFonts w:ascii="Cambria Math" w:hAnsi="Cambria Math" w:cs="Times New Roman"/>
                <w:sz w:val="22"/>
              </w:rPr>
              <m:t>H</m:t>
            </m:r>
          </m:e>
          <m:sub>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R</m:t>
                </m:r>
              </m:sub>
            </m:sSub>
            <m:r>
              <w:rPr>
                <w:rFonts w:ascii="Cambria Math" w:hAnsi="Cambria Math" w:cs="Times New Roman"/>
                <w:sz w:val="22"/>
              </w:rPr>
              <m:t xml:space="preserve"> , </m:t>
            </m:r>
            <m:r>
              <m:rPr>
                <m:sty m:val="p"/>
              </m:rPr>
              <w:rPr>
                <w:rFonts w:ascii="Cambria Math" w:hAnsi="Cambria Math" w:cs="Times New Roman"/>
                <w:sz w:val="22"/>
              </w:rPr>
              <m:t>Λ</m:t>
            </m:r>
            <m:ctrlPr>
              <w:rPr>
                <w:rFonts w:ascii="Cambria Math" w:hAnsi="Cambria Math" w:cs="Times New Roman"/>
                <w:sz w:val="22"/>
              </w:rPr>
            </m:ctrlPr>
          </m:sub>
          <m:sup>
            <m:r>
              <w:rPr>
                <w:rFonts w:ascii="Cambria Math" w:hAnsi="Cambria Math" w:cs="Times New Roman"/>
                <w:sz w:val="22"/>
              </w:rPr>
              <m:t>2</m:t>
            </m:r>
          </m:sup>
        </m:sSubSup>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f,</m:t>
            </m:r>
            <m:r>
              <m:rPr>
                <m:sty m:val="p"/>
              </m:rPr>
              <w:rPr>
                <w:rFonts w:ascii="Cambria Math" w:hAnsi="Cambria Math" w:cs="Times New Roman"/>
                <w:sz w:val="22"/>
              </w:rPr>
              <m:t>Λ</m:t>
            </m:r>
          </m:sub>
        </m:sSub>
        <m:r>
          <w:rPr>
            <w:rFonts w:ascii="Cambria Math" w:hAnsi="Cambria Math" w:cs="Times New Roman"/>
            <w:sz w:val="22"/>
          </w:rPr>
          <m:t xml:space="preserve">:f∈ </m:t>
        </m:r>
        <m:sSup>
          <m:sSupPr>
            <m:ctrlPr>
              <w:rPr>
                <w:rFonts w:ascii="Cambria Math" w:hAnsi="Cambria Math" w:cs="Times New Roman"/>
                <w:i/>
                <w:sz w:val="22"/>
              </w:rPr>
            </m:ctrlPr>
          </m:sSupPr>
          <m:e>
            <m:r>
              <w:rPr>
                <w:rFonts w:ascii="Cambria Math" w:hAnsi="Cambria Math" w:cs="Times New Roman"/>
                <w:sz w:val="22"/>
              </w:rPr>
              <m:t>L</m:t>
            </m:r>
          </m:e>
          <m:sup>
            <m:r>
              <w:rPr>
                <w:rFonts w:ascii="Cambria Math" w:hAnsi="Cambria Math" w:cs="Times New Roman"/>
                <w:sz w:val="22"/>
              </w:rPr>
              <m:t>2</m:t>
            </m:r>
          </m:sup>
        </m:sSup>
        <m:d>
          <m:dPr>
            <m:ctrlPr>
              <w:rPr>
                <w:rFonts w:ascii="Cambria Math" w:hAnsi="Cambria Math" w:cs="Times New Roman"/>
                <w:i/>
                <w:sz w:val="22"/>
              </w:rPr>
            </m:ctrlPr>
          </m:dPr>
          <m:e>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R</m:t>
                </m:r>
              </m:sub>
            </m:sSub>
          </m:e>
        </m:d>
        <m:r>
          <w:rPr>
            <w:rFonts w:ascii="Cambria Math" w:hAnsi="Cambria Math" w:cs="Times New Roman"/>
            <w:sz w:val="22"/>
          </w:rPr>
          <m:t>}</m:t>
        </m:r>
      </m:oMath>
      <w:r w:rsidR="00D70B01" w:rsidRPr="00C5216B">
        <w:rPr>
          <w:rFonts w:ascii="Times New Roman" w:hAnsi="Times New Roman" w:cs="Times New Roman"/>
          <w:sz w:val="22"/>
        </w:rPr>
        <w:t xml:space="preserve"> </w:t>
      </w:r>
      <w:r w:rsidR="00C2127A" w:rsidRPr="00C5216B">
        <w:rPr>
          <w:rFonts w:ascii="Times New Roman" w:hAnsi="Times New Roman" w:cs="Times New Roman"/>
          <w:sz w:val="22"/>
        </w:rPr>
        <w:t xml:space="preserve">is a complete subspace of </w:t>
      </w:r>
      <m:oMath>
        <m:sSup>
          <m:sSupPr>
            <m:ctrlPr>
              <w:rPr>
                <w:rFonts w:ascii="Cambria Math" w:hAnsi="Cambria Math" w:cs="Times New Roman"/>
                <w:i/>
                <w:sz w:val="22"/>
              </w:rPr>
            </m:ctrlPr>
          </m:sSupPr>
          <m:e>
            <m:r>
              <w:rPr>
                <w:rFonts w:ascii="Cambria Math" w:hAnsi="Cambria Math" w:cs="Times New Roman"/>
                <w:sz w:val="22"/>
              </w:rPr>
              <m:t>H</m:t>
            </m:r>
          </m:e>
          <m:sup>
            <m:r>
              <w:rPr>
                <w:rFonts w:ascii="Cambria Math" w:hAnsi="Cambria Math" w:cs="Times New Roman"/>
                <w:sz w:val="22"/>
              </w:rPr>
              <m:t>2</m:t>
            </m:r>
          </m:sup>
        </m:sSup>
      </m:oMath>
      <w:r w:rsidR="00C2127A" w:rsidRPr="00C5216B">
        <w:rPr>
          <w:rFonts w:ascii="Times New Roman" w:hAnsi="Times New Roman" w:cs="Times New Roman"/>
          <w:sz w:val="22"/>
        </w:rPr>
        <w:t xml:space="preserve"> (Hardy space). We call </w:t>
      </w:r>
      <m:oMath>
        <m:sSubSup>
          <m:sSubSupPr>
            <m:ctrlPr>
              <w:rPr>
                <w:rFonts w:ascii="Cambria Math" w:hAnsi="Cambria Math" w:cs="Times New Roman"/>
                <w:i/>
                <w:sz w:val="22"/>
              </w:rPr>
            </m:ctrlPr>
          </m:sSubSupPr>
          <m:e>
            <m:r>
              <w:rPr>
                <w:rFonts w:ascii="Cambria Math" w:hAnsi="Cambria Math" w:cs="Times New Roman"/>
                <w:sz w:val="22"/>
              </w:rPr>
              <m:t>H</m:t>
            </m:r>
          </m:e>
          <m:sub>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R</m:t>
                </m:r>
              </m:sub>
            </m:sSub>
            <m:r>
              <w:rPr>
                <w:rFonts w:ascii="Cambria Math" w:hAnsi="Cambria Math" w:cs="Times New Roman"/>
                <w:sz w:val="22"/>
              </w:rPr>
              <m:t xml:space="preserve">, </m:t>
            </m:r>
            <m:r>
              <m:rPr>
                <m:sty m:val="p"/>
              </m:rPr>
              <w:rPr>
                <w:rFonts w:ascii="Cambria Math" w:hAnsi="Cambria Math" w:cs="Times New Roman"/>
                <w:sz w:val="22"/>
              </w:rPr>
              <m:t>Λ</m:t>
            </m:r>
            <m:ctrlPr>
              <w:rPr>
                <w:rFonts w:ascii="Cambria Math" w:hAnsi="Cambria Math" w:cs="Times New Roman"/>
                <w:sz w:val="22"/>
              </w:rPr>
            </m:ctrlPr>
          </m:sub>
          <m:sup>
            <m:r>
              <w:rPr>
                <w:rFonts w:ascii="Cambria Math" w:hAnsi="Cambria Math" w:cs="Times New Roman"/>
                <w:sz w:val="22"/>
              </w:rPr>
              <m:t>2</m:t>
            </m:r>
          </m:sup>
        </m:sSubSup>
      </m:oMath>
      <w:r w:rsidR="00C2127A" w:rsidRPr="00C5216B">
        <w:rPr>
          <w:rFonts w:ascii="Times New Roman" w:hAnsi="Times New Roman" w:cs="Times New Roman"/>
          <w:sz w:val="22"/>
        </w:rPr>
        <w:t xml:space="preserve"> a fractal Hardy spaces. From Fatou Theorem, the non-tangential limit of </w:t>
      </w:r>
      <m:oMath>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f,</m:t>
            </m:r>
            <m:r>
              <m:rPr>
                <m:sty m:val="p"/>
              </m:rPr>
              <w:rPr>
                <w:rFonts w:ascii="Cambria Math" w:hAnsi="Cambria Math" w:cs="Times New Roman"/>
                <w:sz w:val="22"/>
              </w:rPr>
              <m:t>Λ</m:t>
            </m:r>
          </m:sub>
        </m:sSub>
      </m:oMath>
      <w:r w:rsidR="00C2127A" w:rsidRPr="00C5216B">
        <w:rPr>
          <w:rFonts w:ascii="Times New Roman" w:hAnsi="Times New Roman" w:cs="Times New Roman"/>
          <w:sz w:val="22"/>
        </w:rPr>
        <w:t xml:space="preserve"> exists almost everywhere on </w:t>
      </w:r>
      <m:oMath>
        <m:r>
          <w:rPr>
            <w:rFonts w:ascii="Cambria Math" w:hAnsi="Cambria Math" w:cs="Times New Roman"/>
            <w:sz w:val="22"/>
          </w:rPr>
          <m:t>[0,2π]</m:t>
        </m:r>
      </m:oMath>
      <w:r w:rsidR="00C2127A" w:rsidRPr="00C5216B">
        <w:rPr>
          <w:rFonts w:ascii="Times New Roman" w:hAnsi="Times New Roman" w:cs="Times New Roman"/>
          <w:sz w:val="22"/>
        </w:rPr>
        <w:t>, and equals to the radial limit. That is, there</w:t>
      </w:r>
      <w:r w:rsidR="00D70B01" w:rsidRPr="00C5216B">
        <w:rPr>
          <w:rFonts w:ascii="Times New Roman" w:hAnsi="Times New Roman" w:cs="Times New Roman"/>
          <w:sz w:val="22"/>
        </w:rPr>
        <w:t xml:space="preserve"> </w:t>
      </w:r>
      <w:r w:rsidR="00C2127A" w:rsidRPr="00C5216B">
        <w:rPr>
          <w:rFonts w:ascii="Times New Roman" w:hAnsi="Times New Roman" w:cs="Times New Roman"/>
          <w:sz w:val="22"/>
        </w:rPr>
        <w:t>is a</w:t>
      </w:r>
      <w:r w:rsidR="00D70B01" w:rsidRPr="00C5216B">
        <w:rPr>
          <w:rFonts w:ascii="Times New Roman" w:hAnsi="Times New Roman" w:cs="Times New Roman"/>
          <w:sz w:val="22"/>
        </w:rPr>
        <w:t>n</w:t>
      </w:r>
      <w:r w:rsidR="00C2127A" w:rsidRPr="00C5216B">
        <w:rPr>
          <w:rFonts w:ascii="Times New Roman" w:hAnsi="Times New Roman" w:cs="Times New Roman"/>
          <w:sz w:val="22"/>
        </w:rPr>
        <w:t xml:space="preserve"> exceptional set (we say </w:t>
      </w:r>
      <w:r w:rsidR="00C2127A" w:rsidRPr="00C5216B">
        <w:rPr>
          <w:rFonts w:ascii="Times New Roman" w:hAnsi="Times New Roman" w:cs="Times New Roman"/>
          <w:color w:val="0070C0"/>
          <w:sz w:val="22"/>
        </w:rPr>
        <w:t>Fatou's exceptional set</w:t>
      </w:r>
      <w:r w:rsidR="00C2127A" w:rsidRPr="00C5216B">
        <w:rPr>
          <w:rFonts w:ascii="Times New Roman" w:hAnsi="Times New Roman" w:cs="Times New Roman"/>
          <w:sz w:val="22"/>
        </w:rPr>
        <w:t>)</w:t>
      </w:r>
      <w:r w:rsidR="00D70B01" w:rsidRPr="00C5216B">
        <w:rPr>
          <w:rFonts w:ascii="Times New Roman" w:hAnsi="Times New Roman" w:cs="Times New Roman"/>
          <w:sz w:val="22"/>
        </w:rPr>
        <w:t xml:space="preserve"> </w:t>
      </w:r>
      <w:r w:rsidR="00214445" w:rsidRPr="00C5216B">
        <w:rPr>
          <w:rFonts w:ascii="Times New Roman" w:hAnsi="Times New Roman" w:cs="Times New Roman"/>
          <w:sz w:val="22"/>
        </w:rPr>
        <w:br/>
      </w:r>
      <m:oMathPara>
        <m:oMath>
          <m:sSub>
            <m:sSubPr>
              <m:ctrlPr>
                <w:rPr>
                  <w:rFonts w:ascii="Cambria Math" w:hAnsi="Cambria Math" w:cs="Times New Roman"/>
                  <w:i/>
                  <w:sz w:val="22"/>
                </w:rPr>
              </m:ctrlPr>
            </m:sSubPr>
            <m:e>
              <m:r>
                <w:rPr>
                  <w:rFonts w:ascii="Cambria Math" w:hAnsi="Cambria Math" w:cs="Times New Roman"/>
                  <w:sz w:val="22"/>
                </w:rPr>
                <m:t>E</m:t>
              </m:r>
            </m:e>
            <m:sub>
              <m:r>
                <w:rPr>
                  <w:rFonts w:ascii="Cambria Math" w:hAnsi="Cambria Math" w:cs="Times New Roman"/>
                  <w:sz w:val="22"/>
                </w:rPr>
                <m:t>F</m:t>
              </m:r>
            </m:sub>
          </m:sSub>
          <m:r>
            <w:rPr>
              <w:rFonts w:ascii="Cambria Math" w:hAnsi="Cambria Math" w:cs="Times New Roman"/>
              <w:sz w:val="22"/>
            </w:rPr>
            <m:t>=</m:t>
          </m:r>
          <m:d>
            <m:dPr>
              <m:begChr m:val="{"/>
              <m:endChr m:val="}"/>
              <m:ctrlPr>
                <w:rPr>
                  <w:rFonts w:ascii="Cambria Math" w:hAnsi="Cambria Math" w:cs="Times New Roman"/>
                  <w:i/>
                  <w:sz w:val="22"/>
                </w:rPr>
              </m:ctrlPr>
            </m:dPr>
            <m:e>
              <m:r>
                <w:rPr>
                  <w:rFonts w:ascii="Cambria Math" w:hAnsi="Cambria Math" w:cs="Times New Roman"/>
                  <w:sz w:val="22"/>
                </w:rPr>
                <m:t xml:space="preserve">x∈ </m:t>
              </m:r>
              <m:d>
                <m:dPr>
                  <m:begChr m:val="["/>
                  <m:endChr m:val="]"/>
                  <m:ctrlPr>
                    <w:rPr>
                      <w:rFonts w:ascii="Cambria Math" w:hAnsi="Cambria Math" w:cs="Times New Roman"/>
                      <w:i/>
                      <w:sz w:val="22"/>
                    </w:rPr>
                  </m:ctrlPr>
                </m:dPr>
                <m:e>
                  <m:r>
                    <w:rPr>
                      <w:rFonts w:ascii="Cambria Math" w:hAnsi="Cambria Math" w:cs="Times New Roman"/>
                      <w:sz w:val="22"/>
                    </w:rPr>
                    <m:t>0,1</m:t>
                  </m:r>
                </m:e>
              </m:d>
              <m:r>
                <w:rPr>
                  <w:rFonts w:ascii="Cambria Math" w:hAnsi="Cambria Math" w:cs="Times New Roman"/>
                  <w:sz w:val="22"/>
                </w:rPr>
                <m:t>:</m:t>
              </m:r>
              <m:func>
                <m:funcPr>
                  <m:ctrlPr>
                    <w:rPr>
                      <w:rFonts w:ascii="Cambria Math" w:hAnsi="Cambria Math" w:cs="Times New Roman"/>
                      <w:i/>
                      <w:sz w:val="22"/>
                    </w:rPr>
                  </m:ctrlPr>
                </m:funcPr>
                <m:fName>
                  <m:limLow>
                    <m:limLowPr>
                      <m:ctrlPr>
                        <w:rPr>
                          <w:rFonts w:ascii="Cambria Math" w:hAnsi="Cambria Math" w:cs="Times New Roman"/>
                          <w:i/>
                          <w:sz w:val="22"/>
                        </w:rPr>
                      </m:ctrlPr>
                    </m:limLowPr>
                    <m:e>
                      <m:r>
                        <m:rPr>
                          <m:sty m:val="p"/>
                        </m:rPr>
                        <w:rPr>
                          <w:rFonts w:ascii="Cambria Math" w:hAnsi="Cambria Math" w:cs="Times New Roman"/>
                          <w:sz w:val="22"/>
                        </w:rPr>
                        <m:t>lim</m:t>
                      </m:r>
                    </m:e>
                    <m:lim>
                      <m:r>
                        <w:rPr>
                          <w:rFonts w:ascii="Cambria Math" w:hAnsi="Cambria Math" w:cs="Times New Roman"/>
                          <w:sz w:val="22"/>
                        </w:rPr>
                        <m:t xml:space="preserve">r→ </m:t>
                      </m:r>
                      <m:sSup>
                        <m:sSupPr>
                          <m:ctrlPr>
                            <w:rPr>
                              <w:rFonts w:ascii="Cambria Math" w:hAnsi="Cambria Math" w:cs="Times New Roman"/>
                              <w:i/>
                              <w:sz w:val="22"/>
                            </w:rPr>
                          </m:ctrlPr>
                        </m:sSupPr>
                        <m:e>
                          <m:r>
                            <w:rPr>
                              <w:rFonts w:ascii="Cambria Math" w:hAnsi="Cambria Math" w:cs="Times New Roman"/>
                              <w:sz w:val="22"/>
                            </w:rPr>
                            <m:t>1</m:t>
                          </m:r>
                        </m:e>
                        <m:sup>
                          <m:r>
                            <w:rPr>
                              <w:rFonts w:ascii="Cambria Math" w:hAnsi="Cambria Math" w:cs="Times New Roman"/>
                              <w:sz w:val="22"/>
                            </w:rPr>
                            <m:t>-</m:t>
                          </m:r>
                        </m:sup>
                      </m:sSup>
                      <m:ctrlPr>
                        <w:rPr>
                          <w:rFonts w:ascii="Cambria Math" w:hAnsi="Cambria Math" w:cs="Times New Roman"/>
                          <w:sz w:val="22"/>
                        </w:rPr>
                      </m:ctrlPr>
                    </m:lim>
                  </m:limLow>
                </m:fName>
                <m:e>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f,</m:t>
                      </m:r>
                      <m:r>
                        <m:rPr>
                          <m:sty m:val="p"/>
                        </m:rPr>
                        <w:rPr>
                          <w:rFonts w:ascii="Cambria Math" w:hAnsi="Cambria Math" w:cs="Times New Roman"/>
                          <w:sz w:val="22"/>
                        </w:rPr>
                        <m:t>Λ</m:t>
                      </m:r>
                    </m:sub>
                  </m:sSub>
                  <m:d>
                    <m:dPr>
                      <m:ctrlPr>
                        <w:rPr>
                          <w:rFonts w:ascii="Cambria Math" w:hAnsi="Cambria Math" w:cs="Times New Roman"/>
                          <w:i/>
                          <w:sz w:val="22"/>
                        </w:rPr>
                      </m:ctrlPr>
                    </m:dPr>
                    <m:e>
                      <m:r>
                        <w:rPr>
                          <w:rFonts w:ascii="Cambria Math" w:hAnsi="Cambria Math" w:cs="Times New Roman"/>
                          <w:sz w:val="22"/>
                        </w:rPr>
                        <m:t>r</m:t>
                      </m:r>
                      <m:sSup>
                        <m:sSupPr>
                          <m:ctrlPr>
                            <w:rPr>
                              <w:rFonts w:ascii="Cambria Math" w:hAnsi="Cambria Math" w:cs="Times New Roman"/>
                              <w:i/>
                              <w:sz w:val="22"/>
                            </w:rPr>
                          </m:ctrlPr>
                        </m:sSupPr>
                        <m:e>
                          <m:r>
                            <w:rPr>
                              <w:rFonts w:ascii="Cambria Math" w:hAnsi="Cambria Math" w:cs="Times New Roman"/>
                              <w:sz w:val="22"/>
                            </w:rPr>
                            <m:t>e</m:t>
                          </m:r>
                        </m:e>
                        <m:sup>
                          <m:r>
                            <w:rPr>
                              <w:rFonts w:ascii="Cambria Math" w:hAnsi="Cambria Math" w:cs="Times New Roman"/>
                              <w:sz w:val="22"/>
                            </w:rPr>
                            <m:t>2π ix</m:t>
                          </m:r>
                        </m:sup>
                      </m:sSup>
                    </m:e>
                  </m:d>
                </m:e>
              </m:func>
              <m:r>
                <w:rPr>
                  <w:rFonts w:ascii="Cambria Math" w:hAnsi="Cambria Math" w:cs="Times New Roman"/>
                  <w:sz w:val="22"/>
                </w:rPr>
                <m:t xml:space="preserve"> </m:t>
              </m:r>
              <m:r>
                <m:rPr>
                  <m:sty m:val="p"/>
                </m:rPr>
                <w:rPr>
                  <w:rFonts w:ascii="Cambria Math" w:hAnsi="Cambria Math" w:cs="Times New Roman"/>
                  <w:sz w:val="22"/>
                </w:rPr>
                <m:t>does not exist</m:t>
              </m:r>
              <m:r>
                <w:rPr>
                  <w:rFonts w:ascii="Cambria Math" w:hAnsi="Cambria Math" w:cs="Times New Roman"/>
                  <w:sz w:val="22"/>
                </w:rPr>
                <m:t>}</m:t>
              </m:r>
            </m:e>
          </m:d>
          <m:r>
            <m:rPr>
              <m:sty m:val="p"/>
            </m:rPr>
            <w:rPr>
              <w:rFonts w:ascii="Times New Roman" w:hAnsi="Times New Roman" w:cs="Times New Roman"/>
              <w:sz w:val="22"/>
            </w:rPr>
            <w:br/>
          </m:r>
        </m:oMath>
      </m:oMathPara>
      <w:r w:rsidR="00C2127A" w:rsidRPr="00C5216B">
        <w:rPr>
          <w:rFonts w:ascii="Times New Roman" w:hAnsi="Times New Roman" w:cs="Times New Roman"/>
          <w:sz w:val="22"/>
        </w:rPr>
        <w:t xml:space="preserve">such that </w:t>
      </w:r>
      <m:oMath>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E</m:t>
            </m:r>
          </m:e>
          <m:sub>
            <m:r>
              <w:rPr>
                <w:rFonts w:ascii="Cambria Math" w:hAnsi="Cambria Math" w:cs="Times New Roman"/>
                <w:sz w:val="22"/>
              </w:rPr>
              <m:t>F</m:t>
            </m:r>
          </m:sub>
        </m:sSub>
        <m:r>
          <w:rPr>
            <w:rFonts w:ascii="Cambria Math" w:hAnsi="Cambria Math" w:cs="Times New Roman"/>
            <w:sz w:val="22"/>
          </w:rPr>
          <m:t>|=0</m:t>
        </m:r>
      </m:oMath>
      <w:r w:rsidR="00C2127A" w:rsidRPr="00C5216B">
        <w:rPr>
          <w:rFonts w:ascii="Times New Roman" w:hAnsi="Times New Roman" w:cs="Times New Roman"/>
          <w:sz w:val="22"/>
        </w:rPr>
        <w:t xml:space="preserve"> and</w:t>
      </w:r>
      <w:r w:rsidR="00D70B01" w:rsidRPr="00C5216B">
        <w:rPr>
          <w:rFonts w:ascii="Times New Roman" w:hAnsi="Times New Roman" w:cs="Times New Roman"/>
          <w:sz w:val="22"/>
        </w:rPr>
        <w:t xml:space="preserve"> </w:t>
      </w:r>
      <m:oMath>
        <m:sSubSup>
          <m:sSubSupPr>
            <m:ctrlPr>
              <w:rPr>
                <w:rFonts w:ascii="Cambria Math" w:hAnsi="Cambria Math" w:cs="Times New Roman"/>
                <w:i/>
                <w:sz w:val="22"/>
              </w:rPr>
            </m:ctrlPr>
          </m:sSubSupPr>
          <m:e>
            <m:r>
              <w:rPr>
                <w:rFonts w:ascii="Cambria Math" w:hAnsi="Cambria Math" w:cs="Times New Roman"/>
                <w:sz w:val="22"/>
              </w:rPr>
              <m:t>F</m:t>
            </m:r>
          </m:e>
          <m:sub>
            <m:r>
              <w:rPr>
                <w:rFonts w:ascii="Cambria Math" w:hAnsi="Cambria Math" w:cs="Times New Roman"/>
                <w:sz w:val="22"/>
              </w:rPr>
              <m:t>f,</m:t>
            </m:r>
            <m:r>
              <m:rPr>
                <m:sty m:val="p"/>
              </m:rPr>
              <w:rPr>
                <w:rFonts w:ascii="Cambria Math" w:hAnsi="Cambria Math" w:cs="Times New Roman"/>
                <w:sz w:val="22"/>
              </w:rPr>
              <m:t>Λ</m:t>
            </m:r>
            <m:ctrlPr>
              <w:rPr>
                <w:rFonts w:ascii="Cambria Math" w:hAnsi="Cambria Math" w:cs="Times New Roman"/>
                <w:sz w:val="22"/>
              </w:rPr>
            </m:ctrlPr>
          </m:sub>
          <m:sup>
            <m:r>
              <w:rPr>
                <w:rFonts w:ascii="Cambria Math" w:hAnsi="Cambria Math" w:cs="Times New Roman"/>
                <w:sz w:val="22"/>
              </w:rPr>
              <m:t>*</m:t>
            </m:r>
          </m:sup>
        </m:sSubSup>
        <m:r>
          <w:rPr>
            <w:rFonts w:ascii="Cambria Math" w:hAnsi="Cambria Math" w:cs="Times New Roman"/>
            <w:sz w:val="22"/>
          </w:rPr>
          <m:t>(x):=</m:t>
        </m:r>
        <m:func>
          <m:funcPr>
            <m:ctrlPr>
              <w:rPr>
                <w:rFonts w:ascii="Cambria Math" w:hAnsi="Cambria Math" w:cs="Times New Roman"/>
                <w:i/>
                <w:sz w:val="22"/>
              </w:rPr>
            </m:ctrlPr>
          </m:funcPr>
          <m:fName>
            <m:limLow>
              <m:limLowPr>
                <m:ctrlPr>
                  <w:rPr>
                    <w:rFonts w:ascii="Cambria Math" w:hAnsi="Cambria Math" w:cs="Times New Roman"/>
                    <w:i/>
                    <w:sz w:val="22"/>
                  </w:rPr>
                </m:ctrlPr>
              </m:limLowPr>
              <m:e>
                <m:r>
                  <m:rPr>
                    <m:sty m:val="p"/>
                  </m:rPr>
                  <w:rPr>
                    <w:rFonts w:ascii="Cambria Math" w:hAnsi="Cambria Math" w:cs="Times New Roman"/>
                    <w:sz w:val="22"/>
                  </w:rPr>
                  <m:t>lim</m:t>
                </m:r>
              </m:e>
              <m:lim>
                <m:r>
                  <w:rPr>
                    <w:rFonts w:ascii="Cambria Math" w:hAnsi="Cambria Math" w:cs="Times New Roman"/>
                    <w:sz w:val="22"/>
                  </w:rPr>
                  <m:t xml:space="preserve">r→ </m:t>
                </m:r>
                <m:sSup>
                  <m:sSupPr>
                    <m:ctrlPr>
                      <w:rPr>
                        <w:rFonts w:ascii="Cambria Math" w:hAnsi="Cambria Math" w:cs="Times New Roman"/>
                        <w:i/>
                        <w:sz w:val="22"/>
                      </w:rPr>
                    </m:ctrlPr>
                  </m:sSupPr>
                  <m:e>
                    <m:r>
                      <w:rPr>
                        <w:rFonts w:ascii="Cambria Math" w:hAnsi="Cambria Math" w:cs="Times New Roman"/>
                        <w:sz w:val="22"/>
                      </w:rPr>
                      <m:t>1</m:t>
                    </m:r>
                  </m:e>
                  <m:sup>
                    <m:r>
                      <w:rPr>
                        <w:rFonts w:ascii="Cambria Math" w:hAnsi="Cambria Math" w:cs="Times New Roman"/>
                        <w:sz w:val="22"/>
                      </w:rPr>
                      <m:t>-</m:t>
                    </m:r>
                  </m:sup>
                </m:sSup>
              </m:lim>
            </m:limLow>
          </m:fName>
          <m:e>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f,</m:t>
                </m:r>
                <m:r>
                  <m:rPr>
                    <m:sty m:val="p"/>
                  </m:rPr>
                  <w:rPr>
                    <w:rFonts w:ascii="Cambria Math" w:hAnsi="Cambria Math" w:cs="Times New Roman"/>
                    <w:sz w:val="22"/>
                  </w:rPr>
                  <m:t>Λ</m:t>
                </m:r>
              </m:sub>
            </m:sSub>
            <m:r>
              <w:rPr>
                <w:rFonts w:ascii="Cambria Math" w:hAnsi="Cambria Math" w:cs="Times New Roman"/>
                <w:sz w:val="22"/>
              </w:rPr>
              <m:t>(r</m:t>
            </m:r>
            <m:sSup>
              <m:sSupPr>
                <m:ctrlPr>
                  <w:rPr>
                    <w:rFonts w:ascii="Cambria Math" w:hAnsi="Cambria Math" w:cs="Times New Roman"/>
                    <w:i/>
                    <w:sz w:val="22"/>
                  </w:rPr>
                </m:ctrlPr>
              </m:sSupPr>
              <m:e>
                <m:r>
                  <w:rPr>
                    <w:rFonts w:ascii="Cambria Math" w:hAnsi="Cambria Math" w:cs="Times New Roman"/>
                    <w:sz w:val="22"/>
                  </w:rPr>
                  <m:t>e</m:t>
                </m:r>
              </m:e>
              <m:sup>
                <m:r>
                  <w:rPr>
                    <w:rFonts w:ascii="Cambria Math" w:hAnsi="Cambria Math" w:cs="Times New Roman"/>
                    <w:sz w:val="22"/>
                  </w:rPr>
                  <m:t>2π ix</m:t>
                </m:r>
              </m:sup>
            </m:sSup>
            <m:r>
              <w:rPr>
                <w:rFonts w:ascii="Cambria Math" w:hAnsi="Cambria Math" w:cs="Times New Roman"/>
                <w:sz w:val="22"/>
              </w:rPr>
              <m:t>)</m:t>
            </m:r>
          </m:e>
        </m:func>
      </m:oMath>
      <w:r w:rsidR="00C2127A" w:rsidRPr="00C5216B">
        <w:rPr>
          <w:rFonts w:ascii="Times New Roman" w:hAnsi="Times New Roman" w:cs="Times New Roman"/>
          <w:sz w:val="22"/>
        </w:rPr>
        <w:t xml:space="preserve"> exist for </w:t>
      </w:r>
      <m:oMath>
        <m:r>
          <w:rPr>
            <w:rFonts w:ascii="Cambria Math" w:hAnsi="Cambria Math" w:cs="Times New Roman"/>
            <w:sz w:val="22"/>
          </w:rPr>
          <m:t xml:space="preserve">x∈ </m:t>
        </m:r>
        <m:d>
          <m:dPr>
            <m:begChr m:val="["/>
            <m:endChr m:val="]"/>
            <m:ctrlPr>
              <w:rPr>
                <w:rFonts w:ascii="Cambria Math" w:hAnsi="Cambria Math" w:cs="Times New Roman"/>
                <w:i/>
                <w:sz w:val="22"/>
              </w:rPr>
            </m:ctrlPr>
          </m:dPr>
          <m:e>
            <m:r>
              <w:rPr>
                <w:rFonts w:ascii="Cambria Math" w:hAnsi="Cambria Math" w:cs="Times New Roman"/>
                <w:sz w:val="22"/>
              </w:rPr>
              <m:t>0,1</m:t>
            </m:r>
          </m:e>
        </m:d>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E</m:t>
            </m:r>
          </m:e>
          <m:sub>
            <m:r>
              <w:rPr>
                <w:rFonts w:ascii="Cambria Math" w:hAnsi="Cambria Math" w:cs="Times New Roman"/>
                <w:sz w:val="22"/>
              </w:rPr>
              <m:t>F</m:t>
            </m:r>
          </m:sub>
        </m:sSub>
      </m:oMath>
      <w:r w:rsidR="00D70B01" w:rsidRPr="00C5216B">
        <w:rPr>
          <w:rFonts w:ascii="Times New Roman" w:hAnsi="Times New Roman" w:cs="Times New Roman"/>
          <w:sz w:val="22"/>
        </w:rPr>
        <w:t>.</w:t>
      </w:r>
      <w:r w:rsidR="00C2127A" w:rsidRPr="00C5216B">
        <w:rPr>
          <w:rFonts w:ascii="Times New Roman" w:hAnsi="Times New Roman" w:cs="Times New Roman"/>
          <w:sz w:val="22"/>
        </w:rPr>
        <w:t xml:space="preserve"> It is easy to see that the trigonometric series </w:t>
      </w:r>
      <m:oMath>
        <m:nary>
          <m:naryPr>
            <m:chr m:val="∑"/>
            <m:supHide m:val="1"/>
            <m:ctrlPr>
              <w:rPr>
                <w:rFonts w:ascii="Cambria Math" w:hAnsi="Cambria Math" w:cs="Times New Roman"/>
                <w:i/>
                <w:sz w:val="22"/>
              </w:rPr>
            </m:ctrlPr>
          </m:naryPr>
          <m:sub>
            <m:r>
              <w:rPr>
                <w:rFonts w:ascii="Cambria Math" w:hAnsi="Cambria Math" w:cs="Times New Roman"/>
                <w:sz w:val="22"/>
              </w:rPr>
              <m:t>λ∈</m:t>
            </m:r>
            <m:r>
              <m:rPr>
                <m:sty m:val="p"/>
              </m:rPr>
              <w:rPr>
                <w:rFonts w:ascii="Cambria Math" w:hAnsi="Cambria Math" w:cs="Times New Roman"/>
                <w:sz w:val="22"/>
              </w:rPr>
              <m:t>Λ</m:t>
            </m:r>
          </m:sub>
          <m:sup/>
          <m:e>
            <m:sSub>
              <m:sSubPr>
                <m:ctrlPr>
                  <w:rPr>
                    <w:rFonts w:ascii="Cambria Math" w:hAnsi="Cambria Math" w:cs="Times New Roman"/>
                    <w:i/>
                    <w:sz w:val="22"/>
                  </w:rPr>
                </m:ctrlPr>
              </m:sSubPr>
              <m:e>
                <m:acc>
                  <m:accPr>
                    <m:ctrlPr>
                      <w:rPr>
                        <w:rFonts w:ascii="Cambria Math" w:hAnsi="Cambria Math" w:cs="Times New Roman"/>
                        <w:i/>
                        <w:sz w:val="22"/>
                      </w:rPr>
                    </m:ctrlPr>
                  </m:accPr>
                  <m:e>
                    <m:r>
                      <w:rPr>
                        <w:rFonts w:ascii="Cambria Math" w:hAnsi="Cambria Math" w:cs="Times New Roman"/>
                        <w:sz w:val="22"/>
                      </w:rPr>
                      <m:t>C</m:t>
                    </m:r>
                  </m:e>
                </m:acc>
              </m:e>
              <m:sub>
                <m:r>
                  <w:rPr>
                    <w:rFonts w:ascii="Cambria Math" w:hAnsi="Cambria Math" w:cs="Times New Roman"/>
                    <w:sz w:val="22"/>
                  </w:rPr>
                  <m:t>λ</m:t>
                </m:r>
              </m:sub>
            </m:sSub>
            <m:d>
              <m:dPr>
                <m:ctrlPr>
                  <w:rPr>
                    <w:rFonts w:ascii="Cambria Math" w:hAnsi="Cambria Math" w:cs="Times New Roman"/>
                    <w:i/>
                    <w:sz w:val="22"/>
                  </w:rPr>
                </m:ctrlPr>
              </m:dPr>
              <m:e>
                <m:r>
                  <w:rPr>
                    <w:rFonts w:ascii="Cambria Math" w:hAnsi="Cambria Math" w:cs="Times New Roman"/>
                    <w:sz w:val="22"/>
                  </w:rPr>
                  <m:t>f</m:t>
                </m:r>
              </m:e>
            </m:d>
            <m:sSup>
              <m:sSupPr>
                <m:ctrlPr>
                  <w:rPr>
                    <w:rFonts w:ascii="Cambria Math" w:hAnsi="Cambria Math" w:cs="Times New Roman"/>
                    <w:i/>
                    <w:sz w:val="22"/>
                  </w:rPr>
                </m:ctrlPr>
              </m:sSupPr>
              <m:e>
                <m:r>
                  <w:rPr>
                    <w:rFonts w:ascii="Cambria Math" w:hAnsi="Cambria Math" w:cs="Times New Roman"/>
                    <w:sz w:val="22"/>
                  </w:rPr>
                  <m:t>e</m:t>
                </m:r>
              </m:e>
              <m:sup>
                <m:r>
                  <w:rPr>
                    <w:rFonts w:ascii="Cambria Math" w:hAnsi="Cambria Math" w:cs="Times New Roman"/>
                    <w:sz w:val="22"/>
                  </w:rPr>
                  <m:t>2πiλx</m:t>
                </m:r>
              </m:sup>
            </m:sSup>
          </m:e>
        </m:nary>
        <m:r>
          <w:rPr>
            <w:rFonts w:ascii="Cambria Math" w:hAnsi="Cambria Math" w:cs="Times New Roman"/>
            <w:sz w:val="22"/>
          </w:rPr>
          <m:t xml:space="preserve"> </m:t>
        </m:r>
      </m:oMath>
      <w:r w:rsidR="00C2127A" w:rsidRPr="00C5216B">
        <w:rPr>
          <w:rFonts w:ascii="Times New Roman" w:hAnsi="Times New Roman" w:cs="Times New Roman"/>
          <w:sz w:val="22"/>
        </w:rPr>
        <w:t xml:space="preserve">is exactly right the Fourier series of </w:t>
      </w:r>
      <m:oMath>
        <m:sSubSup>
          <m:sSubSupPr>
            <m:ctrlPr>
              <w:rPr>
                <w:rFonts w:ascii="Cambria Math" w:hAnsi="Cambria Math" w:cs="Times New Roman"/>
                <w:i/>
                <w:sz w:val="22"/>
              </w:rPr>
            </m:ctrlPr>
          </m:sSubSupPr>
          <m:e>
            <m:r>
              <w:rPr>
                <w:rFonts w:ascii="Cambria Math" w:hAnsi="Cambria Math" w:cs="Times New Roman"/>
                <w:sz w:val="22"/>
              </w:rPr>
              <m:t>F</m:t>
            </m:r>
          </m:e>
          <m:sub>
            <m:r>
              <w:rPr>
                <w:rFonts w:ascii="Cambria Math" w:hAnsi="Cambria Math" w:cs="Times New Roman"/>
                <w:sz w:val="22"/>
              </w:rPr>
              <m:t>f,</m:t>
            </m:r>
            <m:r>
              <m:rPr>
                <m:sty m:val="p"/>
              </m:rPr>
              <w:rPr>
                <w:rFonts w:ascii="Cambria Math" w:hAnsi="Cambria Math" w:cs="Times New Roman"/>
                <w:sz w:val="22"/>
              </w:rPr>
              <m:t>Λ</m:t>
            </m:r>
            <m:ctrlPr>
              <w:rPr>
                <w:rFonts w:ascii="Cambria Math" w:hAnsi="Cambria Math" w:cs="Times New Roman"/>
                <w:sz w:val="22"/>
              </w:rPr>
            </m:ctrlPr>
          </m:sub>
          <m:sup>
            <m:r>
              <w:rPr>
                <w:rFonts w:ascii="Cambria Math" w:hAnsi="Cambria Math" w:cs="Times New Roman"/>
                <w:sz w:val="22"/>
              </w:rPr>
              <m:t>*</m:t>
            </m:r>
          </m:sup>
        </m:sSubSup>
        <m:r>
          <w:rPr>
            <w:rFonts w:ascii="Cambria Math" w:hAnsi="Cambria Math" w:cs="Times New Roman"/>
            <w:sz w:val="22"/>
          </w:rPr>
          <m:t>(x)</m:t>
        </m:r>
      </m:oMath>
      <w:r w:rsidR="00C2127A" w:rsidRPr="00C5216B">
        <w:rPr>
          <w:rFonts w:ascii="Times New Roman" w:hAnsi="Times New Roman" w:cs="Times New Roman"/>
          <w:sz w:val="22"/>
        </w:rPr>
        <w:t xml:space="preserve">, in the sense of </w:t>
      </w:r>
      <m:oMath>
        <m:sSup>
          <m:sSupPr>
            <m:ctrlPr>
              <w:rPr>
                <w:rFonts w:ascii="Cambria Math" w:hAnsi="Cambria Math" w:cs="Times New Roman"/>
                <w:i/>
                <w:sz w:val="22"/>
              </w:rPr>
            </m:ctrlPr>
          </m:sSupPr>
          <m:e>
            <m:r>
              <w:rPr>
                <w:rFonts w:ascii="Cambria Math" w:hAnsi="Cambria Math" w:cs="Times New Roman"/>
                <w:sz w:val="22"/>
              </w:rPr>
              <m:t>L</m:t>
            </m:r>
          </m:e>
          <m:sup>
            <m:r>
              <w:rPr>
                <w:rFonts w:ascii="Cambria Math" w:hAnsi="Cambria Math" w:cs="Times New Roman"/>
                <w:sz w:val="22"/>
              </w:rPr>
              <m:t>2</m:t>
            </m:r>
          </m:sup>
        </m:sSup>
        <m:r>
          <w:rPr>
            <w:rFonts w:ascii="Cambria Math" w:hAnsi="Cambria Math" w:cs="Times New Roman"/>
            <w:sz w:val="22"/>
          </w:rPr>
          <m:t>([0,1])</m:t>
        </m:r>
      </m:oMath>
      <w:r w:rsidR="00D70B01" w:rsidRPr="00C5216B">
        <w:rPr>
          <w:rFonts w:ascii="Times New Roman" w:hAnsi="Times New Roman" w:cs="Times New Roman"/>
          <w:sz w:val="22"/>
        </w:rPr>
        <w:t>.</w:t>
      </w:r>
      <w:r w:rsidR="00473591">
        <w:rPr>
          <w:rFonts w:ascii="Times New Roman" w:hAnsi="Times New Roman" w:cs="Times New Roman"/>
          <w:sz w:val="22"/>
        </w:rPr>
        <w:br/>
      </w:r>
      <w:r w:rsidR="00C2127A" w:rsidRPr="00C5216B">
        <w:rPr>
          <w:rFonts w:ascii="Times New Roman" w:hAnsi="Times New Roman" w:cs="Times New Roman"/>
          <w:sz w:val="22"/>
        </w:rPr>
        <w:t>We mainly investigated the following problems:</w:t>
      </w:r>
      <w:r w:rsidR="000B16CC" w:rsidRPr="00C5216B">
        <w:rPr>
          <w:rFonts w:ascii="Times New Roman" w:hAnsi="Times New Roman" w:cs="Times New Roman"/>
          <w:sz w:val="22"/>
        </w:rPr>
        <w:t xml:space="preserve"> </w:t>
      </w:r>
      <w:r w:rsidR="00214445" w:rsidRPr="00C5216B">
        <w:rPr>
          <w:rFonts w:ascii="Times New Roman" w:hAnsi="Times New Roman" w:cs="Times New Roman"/>
          <w:sz w:val="22"/>
        </w:rPr>
        <w:t>♣</w:t>
      </w:r>
      <w:r w:rsidR="000B16CC" w:rsidRPr="00C5216B">
        <w:rPr>
          <w:rFonts w:ascii="Times New Roman" w:hAnsi="Times New Roman" w:cs="Times New Roman"/>
          <w:sz w:val="22"/>
        </w:rPr>
        <w:t xml:space="preserve"> </w:t>
      </w:r>
      <w:r w:rsidR="00C2127A" w:rsidRPr="00C5216B">
        <w:rPr>
          <w:rFonts w:ascii="Times New Roman" w:hAnsi="Times New Roman" w:cs="Times New Roman"/>
          <w:sz w:val="22"/>
        </w:rPr>
        <w:t xml:space="preserve">Integral representation theorem of </w:t>
      </w:r>
      <m:oMath>
        <m:sSubSup>
          <m:sSubSupPr>
            <m:ctrlPr>
              <w:rPr>
                <w:rFonts w:ascii="Cambria Math" w:hAnsi="Cambria Math" w:cs="Times New Roman"/>
                <w:i/>
                <w:sz w:val="22"/>
              </w:rPr>
            </m:ctrlPr>
          </m:sSubSupPr>
          <m:e>
            <m:r>
              <w:rPr>
                <w:rFonts w:ascii="Cambria Math" w:hAnsi="Cambria Math" w:cs="Times New Roman"/>
                <w:sz w:val="22"/>
              </w:rPr>
              <m:t>H</m:t>
            </m:r>
          </m:e>
          <m:sub>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R</m:t>
                </m:r>
              </m:sub>
            </m:sSub>
            <m:r>
              <w:rPr>
                <w:rFonts w:ascii="Cambria Math" w:hAnsi="Cambria Math" w:cs="Times New Roman"/>
                <w:sz w:val="22"/>
              </w:rPr>
              <m:t xml:space="preserve">, </m:t>
            </m:r>
            <m:r>
              <m:rPr>
                <m:sty m:val="p"/>
              </m:rPr>
              <w:rPr>
                <w:rFonts w:ascii="Cambria Math" w:hAnsi="Cambria Math" w:cs="Times New Roman"/>
                <w:sz w:val="22"/>
              </w:rPr>
              <m:t>Λ</m:t>
            </m:r>
            <m:ctrlPr>
              <w:rPr>
                <w:rFonts w:ascii="Cambria Math" w:hAnsi="Cambria Math" w:cs="Times New Roman"/>
                <w:sz w:val="22"/>
              </w:rPr>
            </m:ctrlPr>
          </m:sub>
          <m:sup>
            <m:r>
              <w:rPr>
                <w:rFonts w:ascii="Cambria Math" w:hAnsi="Cambria Math" w:cs="Times New Roman"/>
                <w:sz w:val="22"/>
              </w:rPr>
              <m:t>2</m:t>
            </m:r>
          </m:sup>
        </m:sSubSup>
      </m:oMath>
      <w:r w:rsidR="00C2127A" w:rsidRPr="00C5216B">
        <w:rPr>
          <w:rFonts w:ascii="Times New Roman" w:hAnsi="Times New Roman" w:cs="Times New Roman"/>
          <w:sz w:val="22"/>
        </w:rPr>
        <w:t>;</w:t>
      </w:r>
      <w:r w:rsidR="000B16CC" w:rsidRPr="00C5216B">
        <w:rPr>
          <w:rFonts w:ascii="Times New Roman" w:hAnsi="Times New Roman" w:cs="Times New Roman"/>
          <w:sz w:val="22"/>
        </w:rPr>
        <w:t xml:space="preserve"> </w:t>
      </w:r>
      <w:r w:rsidR="00214445" w:rsidRPr="00C5216B">
        <w:rPr>
          <w:rFonts w:ascii="Times New Roman" w:hAnsi="Times New Roman" w:cs="Times New Roman"/>
          <w:sz w:val="22"/>
        </w:rPr>
        <w:t>♣</w:t>
      </w:r>
      <w:r w:rsidR="000B16CC" w:rsidRPr="00C5216B">
        <w:rPr>
          <w:rFonts w:ascii="Times New Roman" w:hAnsi="Times New Roman" w:cs="Times New Roman"/>
          <w:sz w:val="22"/>
        </w:rPr>
        <w:t xml:space="preserve"> </w:t>
      </w:r>
      <w:r w:rsidR="00C2127A" w:rsidRPr="00C5216B">
        <w:rPr>
          <w:rFonts w:ascii="Times New Roman" w:hAnsi="Times New Roman" w:cs="Times New Roman"/>
          <w:sz w:val="22"/>
        </w:rPr>
        <w:t xml:space="preserve">Growth theorem of </w:t>
      </w:r>
      <m:oMath>
        <m:sSubSup>
          <m:sSubSupPr>
            <m:ctrlPr>
              <w:rPr>
                <w:rFonts w:ascii="Cambria Math" w:hAnsi="Cambria Math" w:cs="Times New Roman"/>
                <w:i/>
                <w:sz w:val="22"/>
              </w:rPr>
            </m:ctrlPr>
          </m:sSubSupPr>
          <m:e>
            <m:r>
              <w:rPr>
                <w:rFonts w:ascii="Cambria Math" w:hAnsi="Cambria Math" w:cs="Times New Roman"/>
                <w:sz w:val="22"/>
              </w:rPr>
              <m:t>H</m:t>
            </m:r>
          </m:e>
          <m:sub>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R</m:t>
                </m:r>
              </m:sub>
            </m:sSub>
            <m:r>
              <w:rPr>
                <w:rFonts w:ascii="Cambria Math" w:hAnsi="Cambria Math" w:cs="Times New Roman"/>
                <w:sz w:val="22"/>
              </w:rPr>
              <m:t xml:space="preserve">, </m:t>
            </m:r>
            <m:r>
              <m:rPr>
                <m:sty m:val="p"/>
              </m:rPr>
              <w:rPr>
                <w:rFonts w:ascii="Cambria Math" w:hAnsi="Cambria Math" w:cs="Times New Roman"/>
                <w:sz w:val="22"/>
              </w:rPr>
              <m:t>Λ</m:t>
            </m:r>
          </m:sub>
          <m:sup>
            <m:r>
              <w:rPr>
                <w:rFonts w:ascii="Cambria Math" w:hAnsi="Cambria Math" w:cs="Times New Roman"/>
                <w:sz w:val="22"/>
              </w:rPr>
              <m:t>2</m:t>
            </m:r>
          </m:sup>
        </m:sSubSup>
      </m:oMath>
      <w:r w:rsidR="00C2127A" w:rsidRPr="00C5216B">
        <w:rPr>
          <w:rFonts w:ascii="Times New Roman" w:hAnsi="Times New Roman" w:cs="Times New Roman"/>
          <w:sz w:val="22"/>
        </w:rPr>
        <w:t>;</w:t>
      </w:r>
      <w:r w:rsidR="000B16CC" w:rsidRPr="00C5216B">
        <w:rPr>
          <w:rFonts w:ascii="Times New Roman" w:hAnsi="Times New Roman" w:cs="Times New Roman"/>
          <w:sz w:val="22"/>
        </w:rPr>
        <w:t xml:space="preserve"> </w:t>
      </w:r>
      <w:r w:rsidR="00214445" w:rsidRPr="00C5216B">
        <w:rPr>
          <w:rFonts w:ascii="Times New Roman" w:hAnsi="Times New Roman" w:cs="Times New Roman"/>
          <w:sz w:val="22"/>
        </w:rPr>
        <w:t>♣</w:t>
      </w:r>
      <w:r w:rsidR="000B16CC" w:rsidRPr="00C5216B">
        <w:rPr>
          <w:rFonts w:ascii="Times New Roman" w:hAnsi="Times New Roman" w:cs="Times New Roman"/>
          <w:sz w:val="22"/>
        </w:rPr>
        <w:t xml:space="preserve"> </w:t>
      </w:r>
      <w:proofErr w:type="spellStart"/>
      <w:r w:rsidR="00C2127A" w:rsidRPr="00C5216B">
        <w:rPr>
          <w:rFonts w:ascii="Times New Roman" w:hAnsi="Times New Roman" w:cs="Times New Roman"/>
          <w:sz w:val="22"/>
        </w:rPr>
        <w:t>Strichartz's</w:t>
      </w:r>
      <w:proofErr w:type="spellEnd"/>
      <w:r w:rsidR="00C2127A" w:rsidRPr="00C5216B">
        <w:rPr>
          <w:rFonts w:ascii="Times New Roman" w:hAnsi="Times New Roman" w:cs="Times New Roman"/>
          <w:sz w:val="22"/>
        </w:rPr>
        <w:t xml:space="preserve"> exceptional set and Carleson's exceptional set under certain conditions;</w:t>
      </w:r>
      <w:r w:rsidR="000B16CC" w:rsidRPr="00C5216B">
        <w:rPr>
          <w:rFonts w:ascii="Times New Roman" w:hAnsi="Times New Roman" w:cs="Times New Roman"/>
          <w:sz w:val="22"/>
        </w:rPr>
        <w:t xml:space="preserve"> </w:t>
      </w:r>
      <w:r w:rsidR="00214445" w:rsidRPr="00C5216B">
        <w:rPr>
          <w:rFonts w:ascii="Times New Roman" w:hAnsi="Times New Roman" w:cs="Times New Roman"/>
          <w:sz w:val="22"/>
        </w:rPr>
        <w:t>♣</w:t>
      </w:r>
      <w:r w:rsidR="000B16CC" w:rsidRPr="00C5216B">
        <w:rPr>
          <w:rFonts w:ascii="Times New Roman" w:hAnsi="Times New Roman" w:cs="Times New Roman"/>
          <w:sz w:val="22"/>
        </w:rPr>
        <w:t xml:space="preserve"> </w:t>
      </w:r>
      <w:r w:rsidR="00C2127A" w:rsidRPr="00C5216B">
        <w:rPr>
          <w:rFonts w:ascii="Times New Roman" w:hAnsi="Times New Roman" w:cs="Times New Roman"/>
          <w:sz w:val="22"/>
        </w:rPr>
        <w:t>Picard property,</w:t>
      </w:r>
      <w:r w:rsidR="000B16CC" w:rsidRPr="00C5216B">
        <w:rPr>
          <w:rFonts w:ascii="Times New Roman" w:hAnsi="Times New Roman" w:cs="Times New Roman"/>
          <w:sz w:val="22"/>
        </w:rPr>
        <w:t xml:space="preserve"> </w:t>
      </w:r>
      <w:r w:rsidR="00C2127A" w:rsidRPr="00C5216B">
        <w:rPr>
          <w:rFonts w:ascii="Times New Roman" w:hAnsi="Times New Roman" w:cs="Times New Roman"/>
          <w:sz w:val="22"/>
        </w:rPr>
        <w:t xml:space="preserve">Cantor boundary </w:t>
      </w:r>
      <w:proofErr w:type="spellStart"/>
      <w:r w:rsidR="00C2127A" w:rsidRPr="00C5216B">
        <w:rPr>
          <w:rFonts w:ascii="Times New Roman" w:hAnsi="Times New Roman" w:cs="Times New Roman"/>
          <w:sz w:val="22"/>
        </w:rPr>
        <w:t>behaviour</w:t>
      </w:r>
      <w:proofErr w:type="spellEnd"/>
      <w:r w:rsidR="00C2127A" w:rsidRPr="00C5216B">
        <w:rPr>
          <w:rFonts w:ascii="Times New Roman" w:hAnsi="Times New Roman" w:cs="Times New Roman"/>
          <w:sz w:val="22"/>
        </w:rPr>
        <w:t xml:space="preserve">, of </w:t>
      </w:r>
      <m:oMath>
        <m:sSub>
          <m:sSubPr>
            <m:ctrlPr>
              <w:rPr>
                <w:rFonts w:ascii="Cambria Math" w:hAnsi="Cambria Math" w:cs="Times New Roman"/>
                <w:i/>
                <w:sz w:val="22"/>
              </w:rPr>
            </m:ctrlPr>
          </m:sSubPr>
          <m:e>
            <m:r>
              <w:rPr>
                <w:rFonts w:ascii="Cambria Math" w:hAnsi="Cambria Math" w:cs="Times New Roman"/>
                <w:sz w:val="22"/>
              </w:rPr>
              <m:t>F</m:t>
            </m:r>
          </m:e>
          <m:sub>
            <m:r>
              <w:rPr>
                <w:rFonts w:ascii="Cambria Math" w:hAnsi="Cambria Math" w:cs="Times New Roman"/>
                <w:sz w:val="22"/>
              </w:rPr>
              <m:t>f,</m:t>
            </m:r>
            <m:r>
              <m:rPr>
                <m:sty m:val="p"/>
              </m:rPr>
              <w:rPr>
                <w:rFonts w:ascii="Cambria Math" w:hAnsi="Cambria Math" w:cs="Times New Roman"/>
                <w:sz w:val="22"/>
              </w:rPr>
              <m:t>Λ</m:t>
            </m:r>
          </m:sub>
        </m:sSub>
      </m:oMath>
      <w:r w:rsidR="00C2127A" w:rsidRPr="00C5216B">
        <w:rPr>
          <w:rFonts w:ascii="Times New Roman" w:hAnsi="Times New Roman" w:cs="Times New Roman"/>
          <w:sz w:val="22"/>
        </w:rPr>
        <w:t>, under Hadamard gap condition. The following important function spaces and theorems are involved:</w:t>
      </w:r>
      <w:r w:rsidR="000B16CC" w:rsidRPr="00C5216B">
        <w:rPr>
          <w:rFonts w:ascii="Times New Roman" w:hAnsi="Times New Roman" w:cs="Times New Roman"/>
          <w:sz w:val="22"/>
        </w:rPr>
        <w:t xml:space="preserve"> </w:t>
      </w:r>
      <w:r w:rsidR="00C2127A" w:rsidRPr="00C5216B">
        <w:rPr>
          <w:rFonts w:ascii="Times New Roman" w:hAnsi="Times New Roman" w:cs="Times New Roman"/>
          <w:sz w:val="22"/>
        </w:rPr>
        <w:t xml:space="preserve">Dirichlet space </w:t>
      </w:r>
      <m:oMath>
        <m:sSub>
          <m:sSubPr>
            <m:ctrlPr>
              <w:rPr>
                <w:rFonts w:ascii="Cambria Math" w:hAnsi="Cambria Math" w:cs="Times New Roman"/>
                <w:i/>
                <w:sz w:val="22"/>
              </w:rPr>
            </m:ctrlPr>
          </m:sSubPr>
          <m:e>
            <m:r>
              <w:rPr>
                <w:rFonts w:ascii="Cambria Math" w:hAnsi="Cambria Math" w:cs="Times New Roman"/>
                <w:sz w:val="22"/>
              </w:rPr>
              <m:t>D</m:t>
            </m:r>
          </m:e>
          <m:sub>
            <m:r>
              <w:rPr>
                <w:rFonts w:ascii="Cambria Math" w:hAnsi="Cambria Math" w:cs="Times New Roman"/>
                <w:sz w:val="22"/>
              </w:rPr>
              <m:t>α</m:t>
            </m:r>
          </m:sub>
        </m:sSub>
        <m:r>
          <w:rPr>
            <w:rFonts w:ascii="Cambria Math" w:hAnsi="Cambria Math" w:cs="Times New Roman"/>
            <w:sz w:val="22"/>
          </w:rPr>
          <m:t>={F:</m:t>
        </m:r>
        <m:nary>
          <m:naryPr>
            <m:supHide m:val="1"/>
            <m:ctrlPr>
              <w:rPr>
                <w:rFonts w:ascii="Cambria Math" w:hAnsi="Cambria Math" w:cs="Times New Roman"/>
                <w:i/>
                <w:sz w:val="22"/>
              </w:rPr>
            </m:ctrlPr>
          </m:naryPr>
          <m:sub>
            <m:r>
              <m:rPr>
                <m:scr m:val="double-struck"/>
              </m:rPr>
              <w:rPr>
                <w:rFonts w:ascii="Cambria Math" w:hAnsi="Cambria Math" w:cs="Times New Roman"/>
                <w:sz w:val="22"/>
              </w:rPr>
              <m:t>D</m:t>
            </m:r>
          </m:sub>
          <m:sup/>
          <m:e>
            <m:sSup>
              <m:sSupPr>
                <m:ctrlPr>
                  <w:rPr>
                    <w:rFonts w:ascii="Cambria Math" w:hAnsi="Cambria Math" w:cs="Times New Roman"/>
                    <w:i/>
                    <w:sz w:val="22"/>
                  </w:rPr>
                </m:ctrlPr>
              </m:sSupPr>
              <m:e>
                <m:d>
                  <m:dPr>
                    <m:begChr m:val="|"/>
                    <m:endChr m:val="|"/>
                    <m:ctrlPr>
                      <w:rPr>
                        <w:rFonts w:ascii="Cambria Math" w:hAnsi="Cambria Math" w:cs="Times New Roman"/>
                        <w:i/>
                        <w:sz w:val="22"/>
                      </w:rPr>
                    </m:ctrlPr>
                  </m:dPr>
                  <m:e>
                    <m:sSup>
                      <m:sSupPr>
                        <m:ctrlPr>
                          <w:rPr>
                            <w:rFonts w:ascii="Cambria Math" w:hAnsi="Cambria Math" w:cs="Times New Roman"/>
                            <w:i/>
                            <w:sz w:val="22"/>
                          </w:rPr>
                        </m:ctrlPr>
                      </m:sSupPr>
                      <m:e>
                        <m:r>
                          <w:rPr>
                            <w:rFonts w:ascii="Cambria Math" w:hAnsi="Cambria Math" w:cs="Times New Roman"/>
                            <w:sz w:val="22"/>
                          </w:rPr>
                          <m:t>F</m:t>
                        </m:r>
                      </m:e>
                      <m:sup>
                        <m:r>
                          <w:rPr>
                            <w:rFonts w:ascii="Cambria Math" w:hAnsi="Cambria Math" w:cs="Times New Roman"/>
                            <w:sz w:val="22"/>
                          </w:rPr>
                          <m:t>'</m:t>
                        </m:r>
                      </m:sup>
                    </m:sSup>
                    <m:d>
                      <m:dPr>
                        <m:ctrlPr>
                          <w:rPr>
                            <w:rFonts w:ascii="Cambria Math" w:hAnsi="Cambria Math" w:cs="Times New Roman"/>
                            <w:i/>
                            <w:sz w:val="22"/>
                          </w:rPr>
                        </m:ctrlPr>
                      </m:dPr>
                      <m:e>
                        <m:r>
                          <w:rPr>
                            <w:rFonts w:ascii="Cambria Math" w:hAnsi="Cambria Math" w:cs="Times New Roman"/>
                            <w:sz w:val="22"/>
                          </w:rPr>
                          <m:t>z</m:t>
                        </m:r>
                      </m:e>
                    </m:d>
                  </m:e>
                </m:d>
              </m:e>
              <m:sup>
                <m:r>
                  <w:rPr>
                    <w:rFonts w:ascii="Cambria Math" w:hAnsi="Cambria Math" w:cs="Times New Roman"/>
                    <w:sz w:val="22"/>
                  </w:rPr>
                  <m:t>2</m:t>
                </m:r>
              </m:sup>
            </m:sSup>
            <m:sSup>
              <m:sSupPr>
                <m:ctrlPr>
                  <w:rPr>
                    <w:rFonts w:ascii="Cambria Math" w:hAnsi="Cambria Math" w:cs="Times New Roman"/>
                    <w:i/>
                    <w:sz w:val="22"/>
                  </w:rPr>
                </m:ctrlPr>
              </m:sSupPr>
              <m:e>
                <m:d>
                  <m:dPr>
                    <m:ctrlPr>
                      <w:rPr>
                        <w:rFonts w:ascii="Cambria Math" w:hAnsi="Cambria Math" w:cs="Times New Roman"/>
                        <w:i/>
                        <w:sz w:val="22"/>
                      </w:rPr>
                    </m:ctrlPr>
                  </m:dPr>
                  <m:e>
                    <m:r>
                      <w:rPr>
                        <w:rFonts w:ascii="Cambria Math" w:hAnsi="Cambria Math" w:cs="Times New Roman"/>
                        <w:sz w:val="22"/>
                      </w:rPr>
                      <m:t>1-</m:t>
                    </m:r>
                    <m:sSup>
                      <m:sSupPr>
                        <m:ctrlPr>
                          <w:rPr>
                            <w:rFonts w:ascii="Cambria Math" w:hAnsi="Cambria Math" w:cs="Times New Roman"/>
                            <w:i/>
                            <w:sz w:val="22"/>
                          </w:rPr>
                        </m:ctrlPr>
                      </m:sSupPr>
                      <m:e>
                        <m:d>
                          <m:dPr>
                            <m:begChr m:val="|"/>
                            <m:endChr m:val="|"/>
                            <m:ctrlPr>
                              <w:rPr>
                                <w:rFonts w:ascii="Cambria Math" w:hAnsi="Cambria Math" w:cs="Times New Roman"/>
                                <w:i/>
                                <w:sz w:val="22"/>
                              </w:rPr>
                            </m:ctrlPr>
                          </m:dPr>
                          <m:e>
                            <m:r>
                              <w:rPr>
                                <w:rFonts w:ascii="Cambria Math" w:hAnsi="Cambria Math" w:cs="Times New Roman"/>
                                <w:sz w:val="22"/>
                              </w:rPr>
                              <m:t>z</m:t>
                            </m:r>
                          </m:e>
                        </m:d>
                      </m:e>
                      <m:sup>
                        <m:r>
                          <w:rPr>
                            <w:rFonts w:ascii="Cambria Math" w:hAnsi="Cambria Math" w:cs="Times New Roman"/>
                            <w:sz w:val="22"/>
                          </w:rPr>
                          <m:t>2</m:t>
                        </m:r>
                      </m:sup>
                    </m:sSup>
                  </m:e>
                </m:d>
              </m:e>
              <m:sup>
                <m:r>
                  <w:rPr>
                    <w:rFonts w:ascii="Cambria Math" w:hAnsi="Cambria Math" w:cs="Times New Roman"/>
                    <w:sz w:val="22"/>
                  </w:rPr>
                  <m:t>α</m:t>
                </m:r>
              </m:sup>
            </m:sSup>
          </m:e>
        </m:nary>
        <m:r>
          <w:rPr>
            <w:rFonts w:ascii="Cambria Math" w:hAnsi="Cambria Math" w:cs="Times New Roman"/>
            <w:sz w:val="22"/>
          </w:rPr>
          <m:t>dxdy&lt;∞}</m:t>
        </m:r>
      </m:oMath>
      <w:r w:rsidR="00C2127A" w:rsidRPr="00C5216B">
        <w:rPr>
          <w:rFonts w:ascii="Times New Roman" w:hAnsi="Times New Roman" w:cs="Times New Roman"/>
          <w:sz w:val="22"/>
        </w:rPr>
        <w:t xml:space="preserve">, Lipschitz class </w:t>
      </w:r>
      <m:oMath>
        <m:sSub>
          <m:sSubPr>
            <m:ctrlPr>
              <w:rPr>
                <w:rFonts w:ascii="Cambria Math" w:hAnsi="Cambria Math" w:cs="Times New Roman"/>
                <w:i/>
                <w:sz w:val="22"/>
              </w:rPr>
            </m:ctrlPr>
          </m:sSubPr>
          <m:e>
            <m:r>
              <m:rPr>
                <m:sty m:val="p"/>
              </m:rPr>
              <w:rPr>
                <w:rFonts w:ascii="Cambria Math" w:hAnsi="Cambria Math" w:cs="Times New Roman"/>
                <w:sz w:val="22"/>
              </w:rPr>
              <m:t>Λ</m:t>
            </m:r>
            <m:ctrlPr>
              <w:rPr>
                <w:rFonts w:ascii="Cambria Math" w:hAnsi="Cambria Math" w:cs="Times New Roman"/>
                <w:sz w:val="22"/>
              </w:rPr>
            </m:ctrlPr>
          </m:e>
          <m:sub>
            <m:r>
              <w:rPr>
                <w:rFonts w:ascii="Cambria Math" w:hAnsi="Cambria Math" w:cs="Times New Roman"/>
                <w:sz w:val="22"/>
              </w:rPr>
              <m:t>α</m:t>
            </m:r>
          </m:sub>
        </m:sSub>
      </m:oMath>
      <w:r w:rsidR="00C2127A" w:rsidRPr="00C5216B">
        <w:rPr>
          <w:rFonts w:ascii="Times New Roman" w:hAnsi="Times New Roman" w:cs="Times New Roman"/>
          <w:sz w:val="22"/>
        </w:rPr>
        <w:t xml:space="preserve"> of order</w:t>
      </w:r>
      <w:r w:rsidR="000B16CC" w:rsidRPr="00C5216B">
        <w:rPr>
          <w:rFonts w:ascii="Times New Roman" w:hAnsi="Times New Roman" w:cs="Times New Roman"/>
          <w:sz w:val="22"/>
        </w:rPr>
        <w:t xml:space="preserve"> </w:t>
      </w:r>
      <m:oMath>
        <m:r>
          <w:rPr>
            <w:rFonts w:ascii="Cambria Math" w:hAnsi="Cambria Math" w:cs="Times New Roman"/>
            <w:sz w:val="22"/>
          </w:rPr>
          <m:t>α</m:t>
        </m:r>
      </m:oMath>
      <w:r w:rsidR="00C2127A" w:rsidRPr="00C5216B">
        <w:rPr>
          <w:rFonts w:ascii="Times New Roman" w:hAnsi="Times New Roman" w:cs="Times New Roman"/>
          <w:sz w:val="22"/>
        </w:rPr>
        <w:t xml:space="preserve">, Abel's theorem, Littlewood's </w:t>
      </w:r>
      <w:proofErr w:type="spellStart"/>
      <w:r w:rsidR="00C2127A" w:rsidRPr="00C5216B">
        <w:rPr>
          <w:rFonts w:ascii="Times New Roman" w:hAnsi="Times New Roman" w:cs="Times New Roman"/>
          <w:sz w:val="22"/>
        </w:rPr>
        <w:t>Tauberian's</w:t>
      </w:r>
      <w:proofErr w:type="spellEnd"/>
      <w:r w:rsidR="00C2127A" w:rsidRPr="00C5216B">
        <w:rPr>
          <w:rFonts w:ascii="Times New Roman" w:hAnsi="Times New Roman" w:cs="Times New Roman"/>
          <w:sz w:val="22"/>
        </w:rPr>
        <w:t xml:space="preserve"> theorem,</w:t>
      </w:r>
      <w:r w:rsidR="000B16CC" w:rsidRPr="00C5216B">
        <w:rPr>
          <w:rFonts w:ascii="Times New Roman" w:hAnsi="Times New Roman" w:cs="Times New Roman"/>
          <w:sz w:val="22"/>
        </w:rPr>
        <w:t xml:space="preserve"> </w:t>
      </w:r>
      <w:proofErr w:type="spellStart"/>
      <w:r w:rsidR="00C2127A" w:rsidRPr="00C5216B">
        <w:rPr>
          <w:rFonts w:ascii="Times New Roman" w:hAnsi="Times New Roman" w:cs="Times New Roman"/>
          <w:sz w:val="22"/>
        </w:rPr>
        <w:t>Fejer's</w:t>
      </w:r>
      <w:proofErr w:type="spellEnd"/>
      <w:r w:rsidR="00C2127A" w:rsidRPr="00C5216B">
        <w:rPr>
          <w:rFonts w:ascii="Times New Roman" w:hAnsi="Times New Roman" w:cs="Times New Roman"/>
          <w:sz w:val="22"/>
        </w:rPr>
        <w:t xml:space="preserve"> </w:t>
      </w:r>
      <w:proofErr w:type="spellStart"/>
      <w:r w:rsidR="00C2127A" w:rsidRPr="00C5216B">
        <w:rPr>
          <w:rFonts w:ascii="Times New Roman" w:hAnsi="Times New Roman" w:cs="Times New Roman"/>
          <w:sz w:val="22"/>
        </w:rPr>
        <w:t>Tauberian's</w:t>
      </w:r>
      <w:proofErr w:type="spellEnd"/>
      <w:r w:rsidR="00C2127A" w:rsidRPr="00C5216B">
        <w:rPr>
          <w:rFonts w:ascii="Times New Roman" w:hAnsi="Times New Roman" w:cs="Times New Roman"/>
          <w:sz w:val="22"/>
        </w:rPr>
        <w:t xml:space="preserve"> theorem, Bernstein's theorem and Hardy-Littlewood theorem.</w:t>
      </w:r>
    </w:p>
    <w:p w14:paraId="0D9034EF" w14:textId="61026A39" w:rsidR="004B045E" w:rsidRDefault="004B045E" w:rsidP="00FC0AD6">
      <w:pPr>
        <w:adjustRightInd w:val="0"/>
        <w:snapToGrid w:val="0"/>
        <w:spacing w:line="276" w:lineRule="auto"/>
        <w:ind w:left="1100" w:hangingChars="500" w:hanging="1100"/>
        <w:rPr>
          <w:rFonts w:ascii="Times New Roman" w:hAnsi="Times New Roman" w:cs="Times New Roman"/>
          <w:sz w:val="22"/>
        </w:rPr>
      </w:pPr>
    </w:p>
    <w:p w14:paraId="34B1EE31" w14:textId="77777777" w:rsidR="00223B63" w:rsidRPr="00C5216B" w:rsidRDefault="00223B63" w:rsidP="00FC0AD6">
      <w:pPr>
        <w:adjustRightInd w:val="0"/>
        <w:snapToGrid w:val="0"/>
        <w:spacing w:line="276" w:lineRule="auto"/>
        <w:ind w:left="1100" w:hangingChars="500" w:hanging="1100"/>
        <w:rPr>
          <w:rFonts w:ascii="Times New Roman" w:hAnsi="Times New Roman" w:cs="Times New Roman"/>
          <w:sz w:val="22"/>
        </w:rPr>
      </w:pPr>
    </w:p>
    <w:p w14:paraId="2FFA91D8" w14:textId="22986872"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：邱华</w:t>
      </w:r>
      <w:r w:rsidRPr="00C5216B">
        <w:rPr>
          <w:rFonts w:ascii="Times New Roman" w:hAnsi="Times New Roman" w:cs="Times New Roman"/>
          <w:sz w:val="22"/>
        </w:rPr>
        <w:t xml:space="preserve"> </w:t>
      </w:r>
      <w:r w:rsidRPr="00C5216B">
        <w:rPr>
          <w:rFonts w:ascii="Times New Roman" w:hAnsi="Times New Roman" w:cs="Times New Roman"/>
          <w:sz w:val="22"/>
        </w:rPr>
        <w:t>教授（南京大学）</w:t>
      </w:r>
    </w:p>
    <w:p w14:paraId="3AB9E54F" w14:textId="3624CC64"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Pr="00C5216B">
        <w:rPr>
          <w:rFonts w:ascii="Times New Roman" w:hAnsi="Times New Roman" w:cs="Times New Roman"/>
          <w:color w:val="000000"/>
          <w:kern w:val="0"/>
          <w:sz w:val="22"/>
        </w:rPr>
        <w:t xml:space="preserve">Dirichlet forms on unconstrained </w:t>
      </w:r>
      <w:proofErr w:type="spellStart"/>
      <w:r w:rsidRPr="00C5216B">
        <w:rPr>
          <w:rFonts w:ascii="Times New Roman" w:hAnsi="Times New Roman" w:cs="Times New Roman"/>
          <w:color w:val="000000"/>
          <w:kern w:val="0"/>
          <w:sz w:val="22"/>
        </w:rPr>
        <w:t>Sierpinski</w:t>
      </w:r>
      <w:proofErr w:type="spellEnd"/>
      <w:r w:rsidRPr="00C5216B">
        <w:rPr>
          <w:rFonts w:ascii="Times New Roman" w:hAnsi="Times New Roman" w:cs="Times New Roman"/>
          <w:color w:val="000000"/>
          <w:kern w:val="0"/>
          <w:sz w:val="22"/>
        </w:rPr>
        <w:t xml:space="preserve"> carpets</w:t>
      </w:r>
    </w:p>
    <w:p w14:paraId="089ED960" w14:textId="60E32529"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214445" w:rsidRPr="00C5216B">
        <w:rPr>
          <w:rFonts w:ascii="Times New Roman" w:hAnsi="Times New Roman" w:cs="Times New Roman"/>
          <w:sz w:val="22"/>
        </w:rPr>
        <w:t>In this talk, I will talk about how to construct self-similar Dirichlet forms o</w:t>
      </w:r>
      <w:r w:rsidR="005724C1">
        <w:rPr>
          <w:rFonts w:ascii="Times New Roman" w:hAnsi="Times New Roman" w:cs="Times New Roman"/>
          <w:sz w:val="22"/>
        </w:rPr>
        <w:t>n</w:t>
      </w:r>
      <w:r w:rsidR="00214445" w:rsidRPr="00C5216B">
        <w:rPr>
          <w:rFonts w:ascii="Times New Roman" w:hAnsi="Times New Roman" w:cs="Times New Roman"/>
          <w:sz w:val="22"/>
        </w:rPr>
        <w:t xml:space="preserve"> un</w:t>
      </w:r>
      <w:r w:rsidR="005724C1">
        <w:rPr>
          <w:rFonts w:ascii="Times New Roman" w:hAnsi="Times New Roman" w:cs="Times New Roman"/>
          <w:sz w:val="22"/>
        </w:rPr>
        <w:t>-</w:t>
      </w:r>
      <w:r w:rsidR="00214445" w:rsidRPr="00C5216B">
        <w:rPr>
          <w:rFonts w:ascii="Times New Roman" w:hAnsi="Times New Roman" w:cs="Times New Roman"/>
          <w:sz w:val="22"/>
        </w:rPr>
        <w:t xml:space="preserve">constrained </w:t>
      </w:r>
      <w:proofErr w:type="spellStart"/>
      <w:r w:rsidR="00214445" w:rsidRPr="00C5216B">
        <w:rPr>
          <w:rFonts w:ascii="Times New Roman" w:hAnsi="Times New Roman" w:cs="Times New Roman"/>
          <w:sz w:val="22"/>
        </w:rPr>
        <w:t>Sierpinski</w:t>
      </w:r>
      <w:proofErr w:type="spellEnd"/>
      <w:r w:rsidR="00214445" w:rsidRPr="00C5216B">
        <w:rPr>
          <w:rFonts w:ascii="Times New Roman" w:hAnsi="Times New Roman" w:cs="Times New Roman"/>
          <w:sz w:val="22"/>
        </w:rPr>
        <w:t xml:space="preserve"> carpets (USC) in a purely analytic way. Comparing to the </w:t>
      </w:r>
      <w:proofErr w:type="spellStart"/>
      <w:r w:rsidR="00214445" w:rsidRPr="00C5216B">
        <w:rPr>
          <w:rFonts w:ascii="Times New Roman" w:hAnsi="Times New Roman" w:cs="Times New Roman"/>
          <w:sz w:val="22"/>
        </w:rPr>
        <w:t>Sierpinski</w:t>
      </w:r>
      <w:proofErr w:type="spellEnd"/>
      <w:r w:rsidR="00214445" w:rsidRPr="00C5216B">
        <w:rPr>
          <w:rFonts w:ascii="Times New Roman" w:hAnsi="Times New Roman" w:cs="Times New Roman"/>
          <w:sz w:val="22"/>
        </w:rPr>
        <w:t xml:space="preserve"> carpets (SC), the USC are more flexible in geometry as cells except those along the boundary are allowed to live off the grids. In 90’s, there are two probabilistic approaches to the existence of self-similar Dirichlet forms on SC due to Barlow-Bass and </w:t>
      </w:r>
      <w:proofErr w:type="spellStart"/>
      <w:r w:rsidR="00214445" w:rsidRPr="00C5216B">
        <w:rPr>
          <w:rFonts w:ascii="Times New Roman" w:hAnsi="Times New Roman" w:cs="Times New Roman"/>
          <w:sz w:val="22"/>
        </w:rPr>
        <w:t>Kusuoka</w:t>
      </w:r>
      <w:proofErr w:type="spellEnd"/>
      <w:r w:rsidR="00214445" w:rsidRPr="00C5216B">
        <w:rPr>
          <w:rFonts w:ascii="Times New Roman" w:hAnsi="Times New Roman" w:cs="Times New Roman"/>
          <w:sz w:val="22"/>
        </w:rPr>
        <w:t xml:space="preserve">-Zhou respectively, which are shown to be equivalent in 2010. But the analytic approach remains unknown. This talk is based on a joint work with </w:t>
      </w:r>
      <w:proofErr w:type="spellStart"/>
      <w:r w:rsidR="00214445" w:rsidRPr="00C5216B">
        <w:rPr>
          <w:rFonts w:ascii="Times New Roman" w:hAnsi="Times New Roman" w:cs="Times New Roman"/>
          <w:sz w:val="22"/>
        </w:rPr>
        <w:t>Shiping</w:t>
      </w:r>
      <w:proofErr w:type="spellEnd"/>
      <w:r w:rsidR="00214445" w:rsidRPr="00C5216B">
        <w:rPr>
          <w:rFonts w:ascii="Times New Roman" w:hAnsi="Times New Roman" w:cs="Times New Roman"/>
          <w:sz w:val="22"/>
        </w:rPr>
        <w:t xml:space="preserve"> Cao.</w:t>
      </w:r>
    </w:p>
    <w:p w14:paraId="7DC2A9D7" w14:textId="290B8D57" w:rsidR="004B045E" w:rsidRDefault="004B045E" w:rsidP="00FC0AD6">
      <w:pPr>
        <w:adjustRightInd w:val="0"/>
        <w:snapToGrid w:val="0"/>
        <w:spacing w:line="276" w:lineRule="auto"/>
        <w:ind w:left="1100" w:hangingChars="500" w:hanging="1100"/>
        <w:rPr>
          <w:rFonts w:ascii="Times New Roman" w:hAnsi="Times New Roman" w:cs="Times New Roman"/>
          <w:sz w:val="22"/>
        </w:rPr>
      </w:pPr>
    </w:p>
    <w:p w14:paraId="3B3A1DA5" w14:textId="77777777" w:rsidR="00223B63" w:rsidRPr="00C5216B" w:rsidRDefault="00223B63" w:rsidP="00FC0AD6">
      <w:pPr>
        <w:adjustRightInd w:val="0"/>
        <w:snapToGrid w:val="0"/>
        <w:spacing w:line="276" w:lineRule="auto"/>
        <w:ind w:left="1100" w:hangingChars="500" w:hanging="1100"/>
        <w:rPr>
          <w:rFonts w:ascii="Times New Roman" w:hAnsi="Times New Roman" w:cs="Times New Roman"/>
          <w:sz w:val="22"/>
        </w:rPr>
      </w:pPr>
    </w:p>
    <w:p w14:paraId="16BB4D32" w14:textId="5B07CC84"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：廖灵敏</w:t>
      </w:r>
      <w:r w:rsidRPr="00C5216B">
        <w:rPr>
          <w:rFonts w:ascii="Times New Roman" w:hAnsi="Times New Roman" w:cs="Times New Roman"/>
          <w:sz w:val="22"/>
        </w:rPr>
        <w:t xml:space="preserve"> </w:t>
      </w:r>
      <w:r w:rsidRPr="00C5216B">
        <w:rPr>
          <w:rFonts w:ascii="Times New Roman" w:hAnsi="Times New Roman" w:cs="Times New Roman"/>
          <w:sz w:val="22"/>
        </w:rPr>
        <w:t>教授（武汉大学）</w:t>
      </w:r>
    </w:p>
    <w:p w14:paraId="2A8D4338" w14:textId="08F3AF14"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Pr="00C5216B">
        <w:rPr>
          <w:rFonts w:ascii="Times New Roman" w:hAnsi="Times New Roman" w:cs="Times New Roman"/>
          <w:color w:val="000000"/>
          <w:kern w:val="0"/>
          <w:sz w:val="22"/>
        </w:rPr>
        <w:t>Normal numbers in base 2 with given limit of multiple ergodic averages</w:t>
      </w:r>
    </w:p>
    <w:p w14:paraId="08587CD6" w14:textId="3149EEC2"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9A6FC1" w:rsidRPr="00C5216B">
        <w:rPr>
          <w:rFonts w:ascii="Times New Roman" w:hAnsi="Times New Roman" w:cs="Times New Roman"/>
          <w:sz w:val="22"/>
        </w:rPr>
        <w:t xml:space="preserve">It is shown that the </w:t>
      </w:r>
      <w:proofErr w:type="spellStart"/>
      <w:r w:rsidR="009A6FC1" w:rsidRPr="00C5216B">
        <w:rPr>
          <w:rFonts w:ascii="Times New Roman" w:hAnsi="Times New Roman" w:cs="Times New Roman"/>
          <w:sz w:val="22"/>
        </w:rPr>
        <w:t>Hausdorff</w:t>
      </w:r>
      <w:proofErr w:type="spellEnd"/>
      <w:r w:rsidR="009A6FC1" w:rsidRPr="00C5216B">
        <w:rPr>
          <w:rFonts w:ascii="Times New Roman" w:hAnsi="Times New Roman" w:cs="Times New Roman"/>
          <w:sz w:val="22"/>
        </w:rPr>
        <w:t xml:space="preserve"> dimension of the set of normal numbers in base 2 whose binary expansions have the property that for any k, the k-</w:t>
      </w:r>
      <w:proofErr w:type="spellStart"/>
      <w:r w:rsidR="009A6FC1" w:rsidRPr="00C5216B">
        <w:rPr>
          <w:rFonts w:ascii="Times New Roman" w:hAnsi="Times New Roman" w:cs="Times New Roman"/>
          <w:sz w:val="22"/>
        </w:rPr>
        <w:t>th</w:t>
      </w:r>
      <w:proofErr w:type="spellEnd"/>
      <w:r w:rsidR="009A6FC1" w:rsidRPr="00C5216B">
        <w:rPr>
          <w:rFonts w:ascii="Times New Roman" w:hAnsi="Times New Roman" w:cs="Times New Roman"/>
          <w:sz w:val="22"/>
        </w:rPr>
        <w:t xml:space="preserve"> digits and the 2k-th digits are not all equal to 1, is one-half. Further, the Hausdorff dimension </w:t>
      </w:r>
      <w:r w:rsidR="009A6FC1" w:rsidRPr="00C5216B">
        <w:rPr>
          <w:rFonts w:ascii="Times New Roman" w:hAnsi="Times New Roman" w:cs="Times New Roman"/>
          <w:sz w:val="22"/>
        </w:rPr>
        <w:lastRenderedPageBreak/>
        <w:t>formula for the set of normal numbers in base 2 with given limit of multiple ergodic averages of some special function is determined. This is a joint work with Michal Rams.</w:t>
      </w:r>
    </w:p>
    <w:p w14:paraId="6B116E24" w14:textId="3F901104" w:rsidR="004B045E" w:rsidRDefault="004B045E" w:rsidP="00FC0AD6">
      <w:pPr>
        <w:adjustRightInd w:val="0"/>
        <w:snapToGrid w:val="0"/>
        <w:spacing w:line="276" w:lineRule="auto"/>
        <w:ind w:left="1100" w:hangingChars="500" w:hanging="1100"/>
        <w:rPr>
          <w:rFonts w:ascii="Times New Roman" w:hAnsi="Times New Roman" w:cs="Times New Roman"/>
          <w:sz w:val="22"/>
        </w:rPr>
      </w:pPr>
    </w:p>
    <w:p w14:paraId="14E9AAA3" w14:textId="77777777" w:rsidR="00223B63" w:rsidRPr="00C5216B" w:rsidRDefault="00223B63" w:rsidP="00FC0AD6">
      <w:pPr>
        <w:adjustRightInd w:val="0"/>
        <w:snapToGrid w:val="0"/>
        <w:spacing w:line="276" w:lineRule="auto"/>
        <w:ind w:left="1100" w:hangingChars="500" w:hanging="1100"/>
        <w:rPr>
          <w:rFonts w:ascii="Times New Roman" w:hAnsi="Times New Roman" w:cs="Times New Roman"/>
          <w:sz w:val="22"/>
        </w:rPr>
      </w:pPr>
    </w:p>
    <w:p w14:paraId="2E500B9F" w14:textId="627E7E0A"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：刘竟成</w:t>
      </w:r>
      <w:r w:rsidRPr="00C5216B">
        <w:rPr>
          <w:rFonts w:ascii="Times New Roman" w:hAnsi="Times New Roman" w:cs="Times New Roman"/>
          <w:sz w:val="22"/>
        </w:rPr>
        <w:t xml:space="preserve"> </w:t>
      </w:r>
      <w:r w:rsidRPr="00C5216B">
        <w:rPr>
          <w:rFonts w:ascii="Times New Roman" w:hAnsi="Times New Roman" w:cs="Times New Roman"/>
          <w:sz w:val="22"/>
        </w:rPr>
        <w:t>教授（湖南师范大学）</w:t>
      </w:r>
    </w:p>
    <w:p w14:paraId="4FDA9826" w14:textId="53E356CE"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00E83DCF" w:rsidRPr="00C5216B">
        <w:rPr>
          <w:rFonts w:ascii="Times New Roman" w:hAnsi="Times New Roman" w:cs="Times New Roman"/>
          <w:sz w:val="22"/>
        </w:rPr>
        <w:t>The spectrality of planar self-affine measures with four digits</w:t>
      </w:r>
    </w:p>
    <w:p w14:paraId="100BBBEE" w14:textId="3BD23D93"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D11BF6" w:rsidRPr="00C5216B">
        <w:rPr>
          <w:rFonts w:ascii="Times New Roman" w:hAnsi="Times New Roman" w:cs="Times New Roman"/>
          <w:sz w:val="22"/>
        </w:rPr>
        <w:t xml:space="preserve">Let </w:t>
      </w:r>
      <m:oMath>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M,D</m:t>
            </m:r>
          </m:sub>
        </m:sSub>
      </m:oMath>
      <w:r w:rsidR="00D11BF6" w:rsidRPr="00C5216B">
        <w:rPr>
          <w:rFonts w:ascii="Times New Roman" w:hAnsi="Times New Roman" w:cs="Times New Roman"/>
          <w:sz w:val="22"/>
        </w:rPr>
        <w:t xml:space="preserve"> be the planar self-affine measure generated by an expansive integer matrix </w:t>
      </w:r>
      <m:oMath>
        <m:r>
          <w:rPr>
            <w:rFonts w:ascii="Cambria Math" w:hAnsi="Cambria Math" w:cs="Times New Roman"/>
            <w:sz w:val="22"/>
          </w:rPr>
          <m:t xml:space="preserve">M∈ </m:t>
        </m:r>
        <m:sSub>
          <m:sSubPr>
            <m:ctrlPr>
              <w:rPr>
                <w:rFonts w:ascii="Cambria Math" w:hAnsi="Cambria Math" w:cs="Times New Roman"/>
                <w:i/>
                <w:sz w:val="22"/>
              </w:rPr>
            </m:ctrlPr>
          </m:sSubPr>
          <m:e>
            <m:r>
              <w:rPr>
                <w:rFonts w:ascii="Cambria Math" w:hAnsi="Cambria Math" w:cs="Times New Roman"/>
                <w:sz w:val="22"/>
              </w:rPr>
              <m:t>M</m:t>
            </m:r>
          </m:e>
          <m:sub>
            <m:r>
              <w:rPr>
                <w:rFonts w:ascii="Cambria Math" w:hAnsi="Cambria Math" w:cs="Times New Roman"/>
                <w:sz w:val="22"/>
              </w:rPr>
              <m:t>2</m:t>
            </m:r>
          </m:sub>
        </m:sSub>
        <m:d>
          <m:dPr>
            <m:ctrlPr>
              <w:rPr>
                <w:rFonts w:ascii="Cambria Math" w:hAnsi="Cambria Math" w:cs="Times New Roman"/>
                <w:i/>
                <w:sz w:val="22"/>
              </w:rPr>
            </m:ctrlPr>
          </m:dPr>
          <m:e>
            <m:r>
              <m:rPr>
                <m:scr m:val="double-struck"/>
              </m:rPr>
              <w:rPr>
                <w:rFonts w:ascii="Cambria Math" w:hAnsi="Cambria Math" w:cs="Times New Roman"/>
                <w:sz w:val="22"/>
              </w:rPr>
              <m:t>Z</m:t>
            </m:r>
          </m:e>
        </m:d>
      </m:oMath>
      <w:r w:rsidR="00D11BF6" w:rsidRPr="00C5216B">
        <w:rPr>
          <w:rFonts w:ascii="Times New Roman" w:hAnsi="Times New Roman" w:cs="Times New Roman"/>
          <w:sz w:val="22"/>
        </w:rPr>
        <w:t xml:space="preserve"> and a non-collinear integer digit set </w:t>
      </w:r>
      <w:r w:rsidR="00C5216B">
        <w:rPr>
          <w:rFonts w:ascii="Times New Roman" w:hAnsi="Times New Roman" w:cs="Times New Roman"/>
          <w:sz w:val="22"/>
        </w:rPr>
        <w:br/>
      </w:r>
      <m:oMathPara>
        <m:oMath>
          <m:r>
            <w:rPr>
              <w:rFonts w:ascii="Cambria Math" w:hAnsi="Cambria Math" w:cs="Times New Roman"/>
              <w:sz w:val="22"/>
            </w:rPr>
            <m:t>D=</m:t>
          </m:r>
          <m:d>
            <m:dPr>
              <m:begChr m:val="{"/>
              <m:endChr m:val="}"/>
              <m:ctrlPr>
                <w:rPr>
                  <w:rFonts w:ascii="Cambria Math" w:hAnsi="Cambria Math" w:cs="Times New Roman"/>
                  <w:i/>
                  <w:sz w:val="22"/>
                </w:rPr>
              </m:ctrlPr>
            </m:dPr>
            <m:e>
              <m:sSup>
                <m:sSupPr>
                  <m:ctrlPr>
                    <w:rPr>
                      <w:rFonts w:ascii="Cambria Math" w:hAnsi="Cambria Math" w:cs="Times New Roman"/>
                      <w:i/>
                      <w:sz w:val="22"/>
                    </w:rPr>
                  </m:ctrlPr>
                </m:sSupPr>
                <m:e>
                  <m:d>
                    <m:dPr>
                      <m:ctrlPr>
                        <w:rPr>
                          <w:rFonts w:ascii="Cambria Math" w:hAnsi="Cambria Math" w:cs="Times New Roman"/>
                          <w:i/>
                          <w:sz w:val="22"/>
                        </w:rPr>
                      </m:ctrlPr>
                    </m:dPr>
                    <m:e>
                      <m:r>
                        <w:rPr>
                          <w:rFonts w:ascii="Cambria Math" w:hAnsi="Cambria Math" w:cs="Times New Roman"/>
                          <w:sz w:val="22"/>
                        </w:rPr>
                        <m:t>0,0</m:t>
                      </m:r>
                    </m:e>
                  </m:d>
                </m:e>
                <m:sup>
                  <m:r>
                    <w:rPr>
                      <w:rFonts w:ascii="Cambria Math" w:hAnsi="Cambria Math" w:cs="Times New Roman"/>
                      <w:sz w:val="22"/>
                    </w:rPr>
                    <m:t>t</m:t>
                  </m:r>
                </m:sup>
              </m:sSup>
              <m:r>
                <w:rPr>
                  <w:rFonts w:ascii="Cambria Math" w:hAnsi="Cambria Math" w:cs="Times New Roman"/>
                  <w:sz w:val="22"/>
                </w:rPr>
                <m:t>,</m:t>
              </m:r>
              <m:sSup>
                <m:sSupPr>
                  <m:ctrlPr>
                    <w:rPr>
                      <w:rFonts w:ascii="Cambria Math" w:hAnsi="Cambria Math" w:cs="Times New Roman"/>
                      <w:i/>
                      <w:sz w:val="22"/>
                    </w:rPr>
                  </m:ctrlPr>
                </m:sSupPr>
                <m:e>
                  <m:d>
                    <m:dPr>
                      <m:ctrlPr>
                        <w:rPr>
                          <w:rFonts w:ascii="Cambria Math" w:hAnsi="Cambria Math" w:cs="Times New Roman"/>
                          <w:i/>
                          <w:sz w:val="22"/>
                        </w:rPr>
                      </m:ctrlPr>
                    </m:dPr>
                    <m:e>
                      <m:sSub>
                        <m:sSubPr>
                          <m:ctrlPr>
                            <w:rPr>
                              <w:rFonts w:ascii="Cambria Math" w:hAnsi="Cambria Math" w:cs="Times New Roman"/>
                              <w:i/>
                              <w:sz w:val="22"/>
                            </w:rPr>
                          </m:ctrlPr>
                        </m:sSubPr>
                        <m:e>
                          <m:r>
                            <w:rPr>
                              <w:rFonts w:ascii="Cambria Math" w:hAnsi="Cambria Math" w:cs="Times New Roman"/>
                              <w:sz w:val="22"/>
                            </w:rPr>
                            <m:t>α</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α</m:t>
                          </m:r>
                        </m:e>
                        <m:sub>
                          <m:r>
                            <w:rPr>
                              <w:rFonts w:ascii="Cambria Math" w:hAnsi="Cambria Math" w:cs="Times New Roman"/>
                              <w:sz w:val="22"/>
                            </w:rPr>
                            <m:t>2</m:t>
                          </m:r>
                        </m:sub>
                      </m:sSub>
                    </m:e>
                  </m:d>
                </m:e>
                <m:sup>
                  <m:r>
                    <w:rPr>
                      <w:rFonts w:ascii="Cambria Math" w:hAnsi="Cambria Math" w:cs="Times New Roman"/>
                      <w:sz w:val="22"/>
                    </w:rPr>
                    <m:t>t</m:t>
                  </m:r>
                </m:sup>
              </m:sSup>
              <m:r>
                <w:rPr>
                  <w:rFonts w:ascii="Cambria Math" w:hAnsi="Cambria Math" w:cs="Times New Roman"/>
                  <w:sz w:val="22"/>
                </w:rPr>
                <m:t>,</m:t>
              </m:r>
              <m:sSup>
                <m:sSupPr>
                  <m:ctrlPr>
                    <w:rPr>
                      <w:rFonts w:ascii="Cambria Math" w:hAnsi="Cambria Math" w:cs="Times New Roman"/>
                      <w:i/>
                      <w:sz w:val="22"/>
                    </w:rPr>
                  </m:ctrlPr>
                </m:sSupPr>
                <m:e>
                  <m:d>
                    <m:dPr>
                      <m:ctrlPr>
                        <w:rPr>
                          <w:rFonts w:ascii="Cambria Math" w:hAnsi="Cambria Math" w:cs="Times New Roman"/>
                          <w:i/>
                          <w:sz w:val="22"/>
                        </w:rPr>
                      </m:ctrlPr>
                    </m:dPr>
                    <m:e>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2</m:t>
                          </m:r>
                        </m:sub>
                      </m:sSub>
                    </m:e>
                  </m:d>
                </m:e>
                <m:sup>
                  <m:r>
                    <w:rPr>
                      <w:rFonts w:ascii="Cambria Math" w:hAnsi="Cambria Math" w:cs="Times New Roman"/>
                      <w:sz w:val="22"/>
                    </w:rPr>
                    <m:t>t</m:t>
                  </m:r>
                </m:sup>
              </m:sSup>
              <m:r>
                <w:rPr>
                  <w:rFonts w:ascii="Cambria Math" w:hAnsi="Cambria Math" w:cs="Times New Roman"/>
                  <w:sz w:val="22"/>
                </w:rPr>
                <m:t>,</m:t>
              </m:r>
              <m:sSup>
                <m:sSupPr>
                  <m:ctrlPr>
                    <w:rPr>
                      <w:rFonts w:ascii="Cambria Math" w:hAnsi="Cambria Math" w:cs="Times New Roman"/>
                      <w:i/>
                      <w:sz w:val="22"/>
                    </w:rPr>
                  </m:ctrlPr>
                </m:sSupPr>
                <m:e>
                  <m:d>
                    <m:dPr>
                      <m:ctrlPr>
                        <w:rPr>
                          <w:rFonts w:ascii="Cambria Math" w:hAnsi="Cambria Math" w:cs="Times New Roman"/>
                          <w:i/>
                          <w:sz w:val="22"/>
                        </w:rPr>
                      </m:ctrlPr>
                    </m:dPr>
                    <m:e>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α</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1</m:t>
                          </m:r>
                        </m:sub>
                      </m:sSub>
                      <m:r>
                        <w:rPr>
                          <w:rFonts w:ascii="Cambria Math" w:hAnsi="Cambria Math" w:cs="Times New Roman"/>
                          <w:sz w:val="22"/>
                        </w:rPr>
                        <m:t>, -</m:t>
                      </m:r>
                      <m:sSub>
                        <m:sSubPr>
                          <m:ctrlPr>
                            <w:rPr>
                              <w:rFonts w:ascii="Cambria Math" w:hAnsi="Cambria Math" w:cs="Times New Roman"/>
                              <w:i/>
                              <w:sz w:val="22"/>
                            </w:rPr>
                          </m:ctrlPr>
                        </m:sSubPr>
                        <m:e>
                          <m:r>
                            <w:rPr>
                              <w:rFonts w:ascii="Cambria Math" w:hAnsi="Cambria Math" w:cs="Times New Roman"/>
                              <w:sz w:val="22"/>
                            </w:rPr>
                            <m:t>α</m:t>
                          </m:r>
                        </m:e>
                        <m:sub>
                          <m:r>
                            <w:rPr>
                              <w:rFonts w:ascii="Cambria Math" w:hAnsi="Cambria Math" w:cs="Times New Roman"/>
                              <w:sz w:val="22"/>
                            </w:rPr>
                            <m:t>2</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2</m:t>
                          </m:r>
                        </m:sub>
                      </m:sSub>
                    </m:e>
                  </m:d>
                </m:e>
                <m:sup>
                  <m:r>
                    <w:rPr>
                      <w:rFonts w:ascii="Cambria Math" w:hAnsi="Cambria Math" w:cs="Times New Roman"/>
                      <w:sz w:val="22"/>
                    </w:rPr>
                    <m:t>t</m:t>
                  </m:r>
                </m:sup>
              </m:sSup>
            </m:e>
          </m:d>
          <m:r>
            <w:rPr>
              <w:rFonts w:ascii="Cambria Math" w:hAnsi="Cambria Math" w:cs="Times New Roman"/>
              <w:sz w:val="22"/>
            </w:rPr>
            <m:t>.</m:t>
          </m:r>
          <m:r>
            <m:rPr>
              <m:sty m:val="p"/>
            </m:rPr>
            <w:rPr>
              <w:rFonts w:ascii="Times New Roman" w:hAnsi="Times New Roman" w:cs="Times New Roman"/>
              <w:sz w:val="22"/>
            </w:rPr>
            <w:br/>
          </m:r>
        </m:oMath>
      </m:oMathPara>
      <w:r w:rsidR="00D11BF6" w:rsidRPr="00C5216B">
        <w:rPr>
          <w:rFonts w:ascii="Times New Roman" w:hAnsi="Times New Roman" w:cs="Times New Roman"/>
          <w:sz w:val="22"/>
        </w:rPr>
        <w:t xml:space="preserve">In this talk, I will show that the self-affine measure  </w:t>
      </w:r>
      <m:oMath>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M,D</m:t>
            </m:r>
          </m:sub>
        </m:sSub>
      </m:oMath>
      <w:r w:rsidR="00D11BF6" w:rsidRPr="00C5216B">
        <w:rPr>
          <w:rFonts w:ascii="Times New Roman" w:hAnsi="Times New Roman" w:cs="Times New Roman"/>
          <w:sz w:val="22"/>
        </w:rPr>
        <w:t xml:space="preserve"> is a spectral measure if and only if there exists a matrix  </w:t>
      </w:r>
      <m:oMath>
        <m:r>
          <w:rPr>
            <w:rFonts w:ascii="Cambria Math" w:hAnsi="Cambria Math" w:cs="Times New Roman"/>
            <w:sz w:val="22"/>
          </w:rPr>
          <m:t xml:space="preserve">Q∈ </m:t>
        </m:r>
        <m:sSub>
          <m:sSubPr>
            <m:ctrlPr>
              <w:rPr>
                <w:rFonts w:ascii="Cambria Math" w:hAnsi="Cambria Math" w:cs="Times New Roman"/>
                <w:i/>
                <w:sz w:val="22"/>
              </w:rPr>
            </m:ctrlPr>
          </m:sSubPr>
          <m:e>
            <m:r>
              <w:rPr>
                <w:rFonts w:ascii="Cambria Math" w:hAnsi="Cambria Math" w:cs="Times New Roman"/>
                <w:sz w:val="22"/>
              </w:rPr>
              <m:t>M</m:t>
            </m:r>
          </m:e>
          <m:sub>
            <m:r>
              <w:rPr>
                <w:rFonts w:ascii="Cambria Math" w:hAnsi="Cambria Math" w:cs="Times New Roman"/>
                <w:sz w:val="22"/>
              </w:rPr>
              <m:t>2</m:t>
            </m:r>
          </m:sub>
        </m:sSub>
        <m:r>
          <m:rPr>
            <m:scr m:val="double-struck"/>
          </m:rPr>
          <w:rPr>
            <w:rFonts w:ascii="Cambria Math" w:hAnsi="Cambria Math" w:cs="Times New Roman"/>
            <w:sz w:val="22"/>
          </w:rPr>
          <m:t>(R)</m:t>
        </m:r>
      </m:oMath>
      <w:r w:rsidR="00D11BF6" w:rsidRPr="00C5216B">
        <w:rPr>
          <w:rFonts w:ascii="Times New Roman" w:hAnsi="Times New Roman" w:cs="Times New Roman"/>
          <w:sz w:val="22"/>
        </w:rPr>
        <w:t xml:space="preserve"> such that </w:t>
      </w:r>
      <m:oMath>
        <m:r>
          <w:rPr>
            <w:rFonts w:ascii="Cambria Math" w:hAnsi="Cambria Math" w:cs="Times New Roman"/>
            <w:sz w:val="22"/>
          </w:rPr>
          <m:t>(</m:t>
        </m:r>
        <m:acc>
          <m:accPr>
            <m:chr m:val="̃"/>
            <m:ctrlPr>
              <w:rPr>
                <w:rFonts w:ascii="Cambria Math" w:hAnsi="Cambria Math" w:cs="Times New Roman"/>
                <w:i/>
                <w:sz w:val="22"/>
              </w:rPr>
            </m:ctrlPr>
          </m:accPr>
          <m:e>
            <m:r>
              <w:rPr>
                <w:rFonts w:ascii="Cambria Math" w:hAnsi="Cambria Math" w:cs="Times New Roman"/>
                <w:sz w:val="22"/>
              </w:rPr>
              <m:t>M</m:t>
            </m:r>
          </m:e>
        </m:acc>
        <m:r>
          <w:rPr>
            <w:rFonts w:ascii="Cambria Math" w:hAnsi="Cambria Math" w:cs="Times New Roman"/>
            <w:sz w:val="22"/>
          </w:rPr>
          <m:t>,</m:t>
        </m:r>
        <m:acc>
          <m:accPr>
            <m:chr m:val="̃"/>
            <m:ctrlPr>
              <w:rPr>
                <w:rFonts w:ascii="Cambria Math" w:hAnsi="Cambria Math" w:cs="Times New Roman"/>
                <w:i/>
                <w:sz w:val="22"/>
              </w:rPr>
            </m:ctrlPr>
          </m:accPr>
          <m:e>
            <m:r>
              <w:rPr>
                <w:rFonts w:ascii="Cambria Math" w:hAnsi="Cambria Math" w:cs="Times New Roman"/>
                <w:sz w:val="22"/>
              </w:rPr>
              <m:t>D</m:t>
            </m:r>
          </m:e>
        </m:acc>
        <m:r>
          <w:rPr>
            <w:rFonts w:ascii="Cambria Math" w:hAnsi="Cambria Math" w:cs="Times New Roman"/>
            <w:sz w:val="22"/>
          </w:rPr>
          <m:t>)</m:t>
        </m:r>
      </m:oMath>
      <w:r w:rsidR="00D11BF6" w:rsidRPr="00C5216B">
        <w:rPr>
          <w:rFonts w:ascii="Times New Roman" w:hAnsi="Times New Roman" w:cs="Times New Roman"/>
          <w:sz w:val="22"/>
        </w:rPr>
        <w:t xml:space="preserve"> is admissible, where </w:t>
      </w:r>
      <m:oMath>
        <m:acc>
          <m:accPr>
            <m:chr m:val="̃"/>
            <m:ctrlPr>
              <w:rPr>
                <w:rFonts w:ascii="Cambria Math" w:hAnsi="Cambria Math" w:cs="Times New Roman"/>
                <w:i/>
                <w:sz w:val="22"/>
              </w:rPr>
            </m:ctrlPr>
          </m:accPr>
          <m:e>
            <m:r>
              <w:rPr>
                <w:rFonts w:ascii="Cambria Math" w:hAnsi="Cambria Math" w:cs="Times New Roman"/>
                <w:sz w:val="22"/>
              </w:rPr>
              <m:t>M</m:t>
            </m:r>
          </m:e>
        </m:acc>
        <m:r>
          <w:rPr>
            <w:rFonts w:ascii="Cambria Math" w:hAnsi="Cambria Math" w:cs="Times New Roman"/>
            <w:sz w:val="22"/>
          </w:rPr>
          <m:t>=QM</m:t>
        </m:r>
        <m:sSup>
          <m:sSupPr>
            <m:ctrlPr>
              <w:rPr>
                <w:rFonts w:ascii="Cambria Math" w:hAnsi="Cambria Math" w:cs="Times New Roman"/>
                <w:i/>
                <w:sz w:val="22"/>
              </w:rPr>
            </m:ctrlPr>
          </m:sSupPr>
          <m:e>
            <m:r>
              <w:rPr>
                <w:rFonts w:ascii="Cambria Math" w:hAnsi="Cambria Math" w:cs="Times New Roman"/>
                <w:sz w:val="22"/>
              </w:rPr>
              <m:t>Q</m:t>
            </m:r>
          </m:e>
          <m:sup>
            <m:r>
              <w:rPr>
                <w:rFonts w:ascii="Cambria Math" w:hAnsi="Cambria Math" w:cs="Times New Roman"/>
                <w:sz w:val="22"/>
              </w:rPr>
              <m:t>-1</m:t>
            </m:r>
          </m:sup>
        </m:sSup>
      </m:oMath>
      <w:r w:rsidR="00D11BF6" w:rsidRPr="00C5216B">
        <w:rPr>
          <w:rFonts w:ascii="Times New Roman" w:hAnsi="Times New Roman" w:cs="Times New Roman"/>
          <w:sz w:val="22"/>
        </w:rPr>
        <w:t xml:space="preserve"> and </w:t>
      </w:r>
      <m:oMath>
        <m:acc>
          <m:accPr>
            <m:chr m:val="̃"/>
            <m:ctrlPr>
              <w:rPr>
                <w:rFonts w:ascii="Cambria Math" w:hAnsi="Cambria Math" w:cs="Times New Roman"/>
                <w:i/>
                <w:sz w:val="22"/>
              </w:rPr>
            </m:ctrlPr>
          </m:accPr>
          <m:e>
            <m:r>
              <w:rPr>
                <w:rFonts w:ascii="Cambria Math" w:hAnsi="Cambria Math" w:cs="Times New Roman"/>
                <w:sz w:val="22"/>
              </w:rPr>
              <m:t>D</m:t>
            </m:r>
          </m:e>
        </m:acc>
        <m:r>
          <w:rPr>
            <w:rFonts w:ascii="Cambria Math" w:hAnsi="Cambria Math" w:cs="Times New Roman"/>
            <w:sz w:val="22"/>
          </w:rPr>
          <m:t>=QD</m:t>
        </m:r>
      </m:oMath>
      <w:r w:rsidR="00D11BF6" w:rsidRPr="00C5216B">
        <w:rPr>
          <w:rFonts w:ascii="Times New Roman" w:hAnsi="Times New Roman" w:cs="Times New Roman"/>
          <w:sz w:val="22"/>
        </w:rPr>
        <w:t xml:space="preserve">. This is a joint work with </w:t>
      </w:r>
      <w:proofErr w:type="spellStart"/>
      <w:r w:rsidR="00D11BF6" w:rsidRPr="00C5216B">
        <w:rPr>
          <w:rFonts w:ascii="Times New Roman" w:hAnsi="Times New Roman" w:cs="Times New Roman"/>
          <w:sz w:val="22"/>
        </w:rPr>
        <w:t>Mingliang</w:t>
      </w:r>
      <w:proofErr w:type="spellEnd"/>
      <w:r w:rsidR="00D11BF6" w:rsidRPr="00C5216B">
        <w:rPr>
          <w:rFonts w:ascii="Times New Roman" w:hAnsi="Times New Roman" w:cs="Times New Roman"/>
          <w:sz w:val="22"/>
        </w:rPr>
        <w:t xml:space="preserve"> Chen.</w:t>
      </w:r>
    </w:p>
    <w:p w14:paraId="0331F351" w14:textId="6343DD12" w:rsidR="004B045E" w:rsidRDefault="004B045E" w:rsidP="00FC0AD6">
      <w:pPr>
        <w:adjustRightInd w:val="0"/>
        <w:snapToGrid w:val="0"/>
        <w:spacing w:line="276" w:lineRule="auto"/>
        <w:ind w:left="1100" w:hangingChars="500" w:hanging="1100"/>
        <w:rPr>
          <w:rFonts w:ascii="Times New Roman" w:hAnsi="Times New Roman" w:cs="Times New Roman"/>
          <w:sz w:val="22"/>
        </w:rPr>
      </w:pPr>
    </w:p>
    <w:p w14:paraId="3D84DBAC" w14:textId="77777777" w:rsidR="00223B63" w:rsidRPr="00C5216B" w:rsidRDefault="00223B63" w:rsidP="00FC0AD6">
      <w:pPr>
        <w:adjustRightInd w:val="0"/>
        <w:snapToGrid w:val="0"/>
        <w:spacing w:line="276" w:lineRule="auto"/>
        <w:ind w:left="1100" w:hangingChars="500" w:hanging="1100"/>
        <w:rPr>
          <w:rFonts w:ascii="Times New Roman" w:hAnsi="Times New Roman" w:cs="Times New Roman"/>
          <w:sz w:val="22"/>
        </w:rPr>
      </w:pPr>
    </w:p>
    <w:p w14:paraId="008BB0F1" w14:textId="051D9A2B"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00E83DCF" w:rsidRPr="00C5216B">
        <w:rPr>
          <w:rFonts w:ascii="Times New Roman" w:hAnsi="Times New Roman" w:cs="Times New Roman"/>
          <w:sz w:val="22"/>
        </w:rPr>
        <w:t>：丰德军</w:t>
      </w:r>
      <w:r w:rsidRPr="00C5216B">
        <w:rPr>
          <w:rFonts w:ascii="Times New Roman" w:hAnsi="Times New Roman" w:cs="Times New Roman"/>
          <w:sz w:val="22"/>
        </w:rPr>
        <w:t xml:space="preserve"> </w:t>
      </w:r>
      <w:r w:rsidRPr="00C5216B">
        <w:rPr>
          <w:rFonts w:ascii="Times New Roman" w:hAnsi="Times New Roman" w:cs="Times New Roman"/>
          <w:sz w:val="22"/>
        </w:rPr>
        <w:t>教授（</w:t>
      </w:r>
      <w:r w:rsidR="00E83DCF" w:rsidRPr="00C5216B">
        <w:rPr>
          <w:rFonts w:ascii="Times New Roman" w:hAnsi="Times New Roman" w:cs="Times New Roman"/>
          <w:sz w:val="22"/>
        </w:rPr>
        <w:t>香港中文</w:t>
      </w:r>
      <w:r w:rsidRPr="00C5216B">
        <w:rPr>
          <w:rFonts w:ascii="Times New Roman" w:hAnsi="Times New Roman" w:cs="Times New Roman"/>
          <w:sz w:val="22"/>
        </w:rPr>
        <w:t>大学）</w:t>
      </w:r>
    </w:p>
    <w:p w14:paraId="0A0FC47A" w14:textId="3FFEA920"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00E83DCF" w:rsidRPr="00C5216B">
        <w:rPr>
          <w:rFonts w:ascii="Times New Roman" w:hAnsi="Times New Roman" w:cs="Times New Roman"/>
          <w:sz w:val="22"/>
        </w:rPr>
        <w:t>Typical self-affine sets with non-empty interior</w:t>
      </w:r>
    </w:p>
    <w:p w14:paraId="19F13545" w14:textId="4E95A1D9"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C2127A" w:rsidRPr="00C5216B">
        <w:rPr>
          <w:rFonts w:ascii="Times New Roman" w:hAnsi="Times New Roman" w:cs="Times New Roman"/>
          <w:sz w:val="22"/>
        </w:rPr>
        <w:t>In this talk, I will present some sufficient conditions for a typical self-affine set to have non-empty interior. This is based on joint work with Zhou Feng.</w:t>
      </w:r>
    </w:p>
    <w:p w14:paraId="71485FAF" w14:textId="2CEC310C" w:rsidR="004B045E" w:rsidRDefault="004B045E" w:rsidP="00FC0AD6">
      <w:pPr>
        <w:adjustRightInd w:val="0"/>
        <w:snapToGrid w:val="0"/>
        <w:spacing w:line="276" w:lineRule="auto"/>
        <w:ind w:left="1100" w:hangingChars="500" w:hanging="1100"/>
        <w:rPr>
          <w:rFonts w:ascii="Times New Roman" w:hAnsi="Times New Roman" w:cs="Times New Roman"/>
          <w:sz w:val="22"/>
        </w:rPr>
      </w:pPr>
    </w:p>
    <w:p w14:paraId="7C2271D9" w14:textId="77777777" w:rsidR="00223B63" w:rsidRPr="00C5216B" w:rsidRDefault="00223B63" w:rsidP="00FC0AD6">
      <w:pPr>
        <w:adjustRightInd w:val="0"/>
        <w:snapToGrid w:val="0"/>
        <w:spacing w:line="276" w:lineRule="auto"/>
        <w:ind w:left="1100" w:hangingChars="500" w:hanging="1100"/>
        <w:rPr>
          <w:rFonts w:ascii="Times New Roman" w:hAnsi="Times New Roman" w:cs="Times New Roman"/>
          <w:sz w:val="22"/>
        </w:rPr>
      </w:pPr>
    </w:p>
    <w:p w14:paraId="4A59E791" w14:textId="2470638F"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w:t>
      </w:r>
      <w:r w:rsidR="00E83DCF" w:rsidRPr="00C5216B">
        <w:rPr>
          <w:rFonts w:ascii="Times New Roman" w:hAnsi="Times New Roman" w:cs="Times New Roman"/>
          <w:sz w:val="22"/>
        </w:rPr>
        <w:t>倪思敏</w:t>
      </w:r>
      <w:r w:rsidRPr="00C5216B">
        <w:rPr>
          <w:rFonts w:ascii="Times New Roman" w:hAnsi="Times New Roman" w:cs="Times New Roman"/>
          <w:sz w:val="22"/>
        </w:rPr>
        <w:t xml:space="preserve"> </w:t>
      </w:r>
      <w:r w:rsidRPr="00C5216B">
        <w:rPr>
          <w:rFonts w:ascii="Times New Roman" w:hAnsi="Times New Roman" w:cs="Times New Roman"/>
          <w:sz w:val="22"/>
        </w:rPr>
        <w:t>教授（</w:t>
      </w:r>
      <w:r w:rsidR="00E83DCF" w:rsidRPr="00C5216B">
        <w:rPr>
          <w:rFonts w:ascii="Times New Roman" w:hAnsi="Times New Roman" w:cs="Times New Roman"/>
          <w:sz w:val="22"/>
        </w:rPr>
        <w:t>湖南师范大学，佐治亚南方大学</w:t>
      </w:r>
      <w:r w:rsidRPr="00C5216B">
        <w:rPr>
          <w:rFonts w:ascii="Times New Roman" w:hAnsi="Times New Roman" w:cs="Times New Roman"/>
          <w:sz w:val="22"/>
        </w:rPr>
        <w:t>）</w:t>
      </w:r>
    </w:p>
    <w:p w14:paraId="7615795E" w14:textId="7A468042"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00E83DCF" w:rsidRPr="00C5216B">
        <w:rPr>
          <w:rFonts w:ascii="Times New Roman" w:hAnsi="Times New Roman" w:cs="Times New Roman"/>
          <w:color w:val="000000"/>
          <w:kern w:val="0"/>
          <w:sz w:val="22"/>
        </w:rPr>
        <w:t>Laplacians defined by fractal measures on Riemannian manifolds</w:t>
      </w:r>
    </w:p>
    <w:p w14:paraId="30DE073B" w14:textId="6C988A04"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E83DCF" w:rsidRPr="00C5216B">
        <w:rPr>
          <w:rFonts w:ascii="Times New Roman" w:hAnsi="Times New Roman" w:cs="Times New Roman"/>
          <w:sz w:val="22"/>
        </w:rPr>
        <w:t xml:space="preserve">For a bounded open set </w:t>
      </w:r>
      <m:oMath>
        <m:r>
          <m:rPr>
            <m:sty m:val="p"/>
          </m:rPr>
          <w:rPr>
            <w:rFonts w:ascii="Cambria Math" w:hAnsi="Cambria Math" w:cs="Times New Roman"/>
            <w:sz w:val="22"/>
          </w:rPr>
          <m:t>Ω</m:t>
        </m:r>
      </m:oMath>
      <w:r w:rsidR="00E83DCF" w:rsidRPr="00C5216B">
        <w:rPr>
          <w:rFonts w:ascii="Times New Roman" w:hAnsi="Times New Roman" w:cs="Times New Roman"/>
          <w:sz w:val="22"/>
        </w:rPr>
        <w:t xml:space="preserve"> in a complete </w:t>
      </w:r>
      <m:oMath>
        <m:r>
          <w:rPr>
            <w:rFonts w:ascii="Cambria Math" w:hAnsi="Cambria Math" w:cs="Times New Roman"/>
            <w:sz w:val="22"/>
          </w:rPr>
          <m:t>n</m:t>
        </m:r>
      </m:oMath>
      <w:r w:rsidR="00E83DCF" w:rsidRPr="00C5216B">
        <w:rPr>
          <w:rFonts w:ascii="Times New Roman" w:hAnsi="Times New Roman" w:cs="Times New Roman"/>
          <w:sz w:val="22"/>
        </w:rPr>
        <w:t xml:space="preserve">-dimensional oriented Riemannian manifold and a positive finite Borel measure µ with support contained in the closure of </w:t>
      </w:r>
      <m:oMath>
        <m:r>
          <m:rPr>
            <m:sty m:val="p"/>
          </m:rPr>
          <w:rPr>
            <w:rFonts w:ascii="Cambria Math" w:hAnsi="Cambria Math" w:cs="Times New Roman"/>
            <w:sz w:val="22"/>
          </w:rPr>
          <m:t>Ω</m:t>
        </m:r>
      </m:oMath>
      <w:r w:rsidR="00E83DCF" w:rsidRPr="00C5216B">
        <w:rPr>
          <w:rFonts w:ascii="Times New Roman" w:hAnsi="Times New Roman" w:cs="Times New Roman"/>
          <w:sz w:val="22"/>
        </w:rPr>
        <w:t xml:space="preserve">, we define an associated Dirichlet Laplacian by assuming the Poincaré inequality. We obtain sufficient conditions for the Laplacian to have compact resolvent and in this case, we prove the Hodge theorem for functions, which states that there exists an orthonormal basis of </w:t>
      </w:r>
      <m:oMath>
        <m:sSup>
          <m:sSupPr>
            <m:ctrlPr>
              <w:rPr>
                <w:rFonts w:ascii="Cambria Math" w:hAnsi="Cambria Math" w:cs="Times New Roman"/>
                <w:i/>
                <w:sz w:val="22"/>
              </w:rPr>
            </m:ctrlPr>
          </m:sSupPr>
          <m:e>
            <m:r>
              <w:rPr>
                <w:rFonts w:ascii="Cambria Math" w:hAnsi="Cambria Math" w:cs="Times New Roman"/>
                <w:sz w:val="22"/>
              </w:rPr>
              <m:t>L</m:t>
            </m:r>
          </m:e>
          <m:sup>
            <m:r>
              <w:rPr>
                <w:rFonts w:ascii="Cambria Math" w:hAnsi="Cambria Math" w:cs="Times New Roman"/>
                <w:sz w:val="22"/>
              </w:rPr>
              <m:t>2</m:t>
            </m:r>
          </m:sup>
        </m:sSup>
        <m:r>
          <w:rPr>
            <w:rFonts w:ascii="Cambria Math" w:hAnsi="Cambria Math" w:cs="Times New Roman"/>
            <w:sz w:val="22"/>
          </w:rPr>
          <m:t>(</m:t>
        </m:r>
        <m:r>
          <m:rPr>
            <m:sty m:val="p"/>
          </m:rPr>
          <w:rPr>
            <w:rFonts w:ascii="Cambria Math" w:hAnsi="Cambria Math" w:cs="Times New Roman"/>
            <w:sz w:val="22"/>
          </w:rPr>
          <m:t>Ω</m:t>
        </m:r>
        <m:r>
          <w:rPr>
            <w:rFonts w:ascii="Cambria Math" w:hAnsi="Cambria Math" w:cs="Times New Roman"/>
            <w:sz w:val="22"/>
          </w:rPr>
          <m:t>,μ)</m:t>
        </m:r>
      </m:oMath>
      <w:r w:rsidR="00E83DCF" w:rsidRPr="00C5216B">
        <w:rPr>
          <w:rFonts w:ascii="Times New Roman" w:hAnsi="Times New Roman" w:cs="Times New Roman"/>
          <w:sz w:val="22"/>
        </w:rPr>
        <w:t xml:space="preserve"> consisting of eigenfunctions of the Laplacian, the eigenspaces are finite-dimensional, and the eigenvalues are real, countable, and increasing to infinity. The main tool we use is the triangle comparison theorem. One of these sufficient conditions is that the </w:t>
      </w:r>
      <m:oMath>
        <m:sSup>
          <m:sSupPr>
            <m:ctrlPr>
              <w:rPr>
                <w:rFonts w:ascii="Cambria Math" w:hAnsi="Cambria Math" w:cs="Times New Roman"/>
                <w:i/>
                <w:sz w:val="22"/>
              </w:rPr>
            </m:ctrlPr>
          </m:sSupPr>
          <m:e>
            <m:r>
              <w:rPr>
                <w:rFonts w:ascii="Cambria Math" w:hAnsi="Cambria Math" w:cs="Times New Roman"/>
                <w:sz w:val="22"/>
              </w:rPr>
              <m:t>L</m:t>
            </m:r>
          </m:e>
          <m:sup>
            <m:r>
              <w:rPr>
                <w:rFonts w:ascii="Cambria Math" w:hAnsi="Cambria Math" w:cs="Times New Roman"/>
                <w:sz w:val="22"/>
              </w:rPr>
              <m:t>∞</m:t>
            </m:r>
          </m:sup>
        </m:sSup>
      </m:oMath>
      <w:r w:rsidR="00E83DCF" w:rsidRPr="00C5216B">
        <w:rPr>
          <w:rFonts w:ascii="Times New Roman" w:hAnsi="Times New Roman" w:cs="Times New Roman"/>
          <w:sz w:val="22"/>
        </w:rPr>
        <w:t xml:space="preserve">-dimension of </w:t>
      </w:r>
      <m:oMath>
        <m:r>
          <w:rPr>
            <w:rFonts w:ascii="Cambria Math" w:hAnsi="Cambria Math" w:cs="Times New Roman"/>
            <w:sz w:val="22"/>
          </w:rPr>
          <m:t>μ</m:t>
        </m:r>
      </m:oMath>
      <w:r w:rsidR="00E83DCF" w:rsidRPr="00C5216B">
        <w:rPr>
          <w:rFonts w:ascii="Times New Roman" w:hAnsi="Times New Roman" w:cs="Times New Roman"/>
          <w:sz w:val="22"/>
        </w:rPr>
        <w:t xml:space="preserve"> is greater than </w:t>
      </w:r>
      <m:oMath>
        <m:r>
          <w:rPr>
            <w:rFonts w:ascii="Cambria Math" w:hAnsi="Cambria Math" w:cs="Times New Roman"/>
            <w:sz w:val="22"/>
          </w:rPr>
          <m:t>n-2</m:t>
        </m:r>
      </m:oMath>
      <w:r w:rsidR="00E83DCF" w:rsidRPr="00C5216B">
        <w:rPr>
          <w:rFonts w:ascii="Times New Roman" w:hAnsi="Times New Roman" w:cs="Times New Roman"/>
          <w:sz w:val="22"/>
        </w:rPr>
        <w:t xml:space="preserve">. We study this condition for self-similar and self-conformal measures. Results in this paper extend analogous ones by Hu, Lau, and Ngai. in [J. </w:t>
      </w:r>
      <w:proofErr w:type="spellStart"/>
      <w:r w:rsidR="00E83DCF" w:rsidRPr="00C5216B">
        <w:rPr>
          <w:rFonts w:ascii="Times New Roman" w:hAnsi="Times New Roman" w:cs="Times New Roman"/>
          <w:sz w:val="22"/>
        </w:rPr>
        <w:t>Funct</w:t>
      </w:r>
      <w:proofErr w:type="spellEnd"/>
      <w:r w:rsidR="00E83DCF" w:rsidRPr="00C5216B">
        <w:rPr>
          <w:rFonts w:ascii="Times New Roman" w:hAnsi="Times New Roman" w:cs="Times New Roman"/>
          <w:sz w:val="22"/>
        </w:rPr>
        <w:t>. Anal. 239 (2006), 542–565]. This work is joint with Lei Ouyang.</w:t>
      </w:r>
    </w:p>
    <w:p w14:paraId="5D7E1E36" w14:textId="50767F87" w:rsidR="004B045E" w:rsidRDefault="004B045E" w:rsidP="00FC0AD6">
      <w:pPr>
        <w:adjustRightInd w:val="0"/>
        <w:snapToGrid w:val="0"/>
        <w:spacing w:line="276" w:lineRule="auto"/>
        <w:ind w:left="1100" w:hangingChars="500" w:hanging="1100"/>
        <w:rPr>
          <w:rFonts w:ascii="Times New Roman" w:hAnsi="Times New Roman" w:cs="Times New Roman"/>
          <w:sz w:val="22"/>
        </w:rPr>
      </w:pPr>
    </w:p>
    <w:p w14:paraId="6D0734E2" w14:textId="77777777" w:rsidR="00223B63" w:rsidRPr="00C5216B" w:rsidRDefault="00223B63" w:rsidP="00FC0AD6">
      <w:pPr>
        <w:adjustRightInd w:val="0"/>
        <w:snapToGrid w:val="0"/>
        <w:spacing w:line="276" w:lineRule="auto"/>
        <w:ind w:left="1100" w:hangingChars="500" w:hanging="1100"/>
        <w:rPr>
          <w:rFonts w:ascii="Times New Roman" w:hAnsi="Times New Roman" w:cs="Times New Roman"/>
          <w:sz w:val="22"/>
        </w:rPr>
      </w:pPr>
    </w:p>
    <w:p w14:paraId="212A8935" w14:textId="27F4DF3E"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w:t>
      </w:r>
      <w:r w:rsidR="00E83DCF" w:rsidRPr="00C5216B">
        <w:rPr>
          <w:rFonts w:ascii="Times New Roman" w:hAnsi="Times New Roman" w:cs="Times New Roman"/>
          <w:sz w:val="22"/>
        </w:rPr>
        <w:t>马际华</w:t>
      </w:r>
      <w:r w:rsidRPr="00C5216B">
        <w:rPr>
          <w:rFonts w:ascii="Times New Roman" w:hAnsi="Times New Roman" w:cs="Times New Roman"/>
          <w:sz w:val="22"/>
        </w:rPr>
        <w:t xml:space="preserve"> </w:t>
      </w:r>
      <w:r w:rsidRPr="00C5216B">
        <w:rPr>
          <w:rFonts w:ascii="Times New Roman" w:hAnsi="Times New Roman" w:cs="Times New Roman"/>
          <w:sz w:val="22"/>
        </w:rPr>
        <w:t>教授（</w:t>
      </w:r>
      <w:r w:rsidR="00E83DCF" w:rsidRPr="00C5216B">
        <w:rPr>
          <w:rFonts w:ascii="Times New Roman" w:hAnsi="Times New Roman" w:cs="Times New Roman"/>
          <w:sz w:val="22"/>
        </w:rPr>
        <w:t>武汉</w:t>
      </w:r>
      <w:r w:rsidRPr="00C5216B">
        <w:rPr>
          <w:rFonts w:ascii="Times New Roman" w:hAnsi="Times New Roman" w:cs="Times New Roman"/>
          <w:sz w:val="22"/>
        </w:rPr>
        <w:t>大学）</w:t>
      </w:r>
    </w:p>
    <w:p w14:paraId="77DE83E0" w14:textId="7BC87C31"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00E83DCF" w:rsidRPr="00C5216B">
        <w:rPr>
          <w:rFonts w:ascii="Times New Roman" w:hAnsi="Times New Roman" w:cs="Times New Roman"/>
          <w:sz w:val="22"/>
        </w:rPr>
        <w:t>A Billingsley type theorem for the Bowen entropy</w:t>
      </w:r>
    </w:p>
    <w:p w14:paraId="2E762F79" w14:textId="125B3B64"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214445" w:rsidRPr="00C5216B">
        <w:rPr>
          <w:rFonts w:ascii="Times New Roman" w:hAnsi="Times New Roman" w:cs="Times New Roman"/>
          <w:sz w:val="22"/>
        </w:rPr>
        <w:t xml:space="preserve">For subsets of a metric space with a continuous map, Bowen introduced a notion of entropy. We show that the Bowen entropy can be determined via the local entropy of measures. This result can be regarded as an analogue of the Billingsley theorem for the </w:t>
      </w:r>
      <w:proofErr w:type="spellStart"/>
      <w:r w:rsidR="00214445" w:rsidRPr="00C5216B">
        <w:rPr>
          <w:rFonts w:ascii="Times New Roman" w:hAnsi="Times New Roman" w:cs="Times New Roman"/>
          <w:sz w:val="22"/>
        </w:rPr>
        <w:t>Hausdorff</w:t>
      </w:r>
      <w:proofErr w:type="spellEnd"/>
      <w:r w:rsidR="00214445" w:rsidRPr="00C5216B">
        <w:rPr>
          <w:rFonts w:ascii="Times New Roman" w:hAnsi="Times New Roman" w:cs="Times New Roman"/>
          <w:sz w:val="22"/>
        </w:rPr>
        <w:t xml:space="preserve"> dimension.</w:t>
      </w:r>
    </w:p>
    <w:p w14:paraId="2B92288E" w14:textId="7D81D540"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p>
    <w:p w14:paraId="0DDEE30A" w14:textId="306971CF"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lastRenderedPageBreak/>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w:t>
      </w:r>
      <w:r w:rsidR="00E83DCF" w:rsidRPr="00C5216B">
        <w:rPr>
          <w:rFonts w:ascii="Times New Roman" w:hAnsi="Times New Roman" w:cs="Times New Roman"/>
          <w:sz w:val="22"/>
        </w:rPr>
        <w:t>刘庆晖</w:t>
      </w:r>
      <w:r w:rsidRPr="00C5216B">
        <w:rPr>
          <w:rFonts w:ascii="Times New Roman" w:hAnsi="Times New Roman" w:cs="Times New Roman"/>
          <w:sz w:val="22"/>
        </w:rPr>
        <w:t xml:space="preserve"> </w:t>
      </w:r>
      <w:r w:rsidRPr="00C5216B">
        <w:rPr>
          <w:rFonts w:ascii="Times New Roman" w:hAnsi="Times New Roman" w:cs="Times New Roman"/>
          <w:sz w:val="22"/>
        </w:rPr>
        <w:t>教授（</w:t>
      </w:r>
      <w:r w:rsidR="00E83DCF" w:rsidRPr="00C5216B">
        <w:rPr>
          <w:rFonts w:ascii="Times New Roman" w:hAnsi="Times New Roman" w:cs="Times New Roman"/>
          <w:sz w:val="22"/>
        </w:rPr>
        <w:t>北京理工</w:t>
      </w:r>
      <w:r w:rsidRPr="00C5216B">
        <w:rPr>
          <w:rFonts w:ascii="Times New Roman" w:hAnsi="Times New Roman" w:cs="Times New Roman"/>
          <w:sz w:val="22"/>
        </w:rPr>
        <w:t>大学）</w:t>
      </w:r>
    </w:p>
    <w:p w14:paraId="3AB8B1AD" w14:textId="67BDD6CA"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00E83DCF" w:rsidRPr="00C5216B">
        <w:rPr>
          <w:rFonts w:ascii="Times New Roman" w:hAnsi="Times New Roman" w:cs="Times New Roman"/>
          <w:sz w:val="22"/>
        </w:rPr>
        <w:t>Spectrums of substitutional Hamiltonians</w:t>
      </w:r>
    </w:p>
    <w:p w14:paraId="5A8518C8" w14:textId="0C925A93"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00C5216B" w:rsidRPr="00C5216B">
        <w:rPr>
          <w:rFonts w:ascii="Times New Roman" w:hAnsi="Times New Roman" w:cs="Times New Roman"/>
          <w:sz w:val="22"/>
        </w:rPr>
        <w:t>：</w:t>
      </w:r>
      <w:r w:rsidR="00D11BF6" w:rsidRPr="00C5216B">
        <w:rPr>
          <w:rFonts w:ascii="Times New Roman" w:hAnsi="Times New Roman" w:cs="Times New Roman"/>
          <w:sz w:val="22"/>
        </w:rPr>
        <w:t xml:space="preserve">We introduce new results on spectrum of 1-dim Schrodinger operator with </w:t>
      </w:r>
      <w:proofErr w:type="spellStart"/>
      <w:r w:rsidR="00D11BF6" w:rsidRPr="00C5216B">
        <w:rPr>
          <w:rFonts w:ascii="Times New Roman" w:hAnsi="Times New Roman" w:cs="Times New Roman"/>
          <w:sz w:val="22"/>
        </w:rPr>
        <w:t>poten</w:t>
      </w:r>
      <w:r w:rsidR="00C5216B">
        <w:rPr>
          <w:rFonts w:ascii="Times New Roman" w:hAnsi="Times New Roman" w:cs="Times New Roman"/>
          <w:sz w:val="22"/>
        </w:rPr>
        <w:t>-</w:t>
      </w:r>
      <w:r w:rsidR="00D11BF6" w:rsidRPr="00C5216B">
        <w:rPr>
          <w:rFonts w:ascii="Times New Roman" w:hAnsi="Times New Roman" w:cs="Times New Roman"/>
          <w:sz w:val="22"/>
        </w:rPr>
        <w:t>tials</w:t>
      </w:r>
      <w:proofErr w:type="spellEnd"/>
      <w:r w:rsidR="00D11BF6" w:rsidRPr="00C5216B">
        <w:rPr>
          <w:rFonts w:ascii="Times New Roman" w:hAnsi="Times New Roman" w:cs="Times New Roman"/>
          <w:sz w:val="22"/>
        </w:rPr>
        <w:t xml:space="preserve"> generated by periodic doubling substitution and generalized </w:t>
      </w:r>
      <w:proofErr w:type="spellStart"/>
      <w:r w:rsidR="00D11BF6" w:rsidRPr="00C5216B">
        <w:rPr>
          <w:rFonts w:ascii="Times New Roman" w:hAnsi="Times New Roman" w:cs="Times New Roman"/>
          <w:sz w:val="22"/>
        </w:rPr>
        <w:t>Thue</w:t>
      </w:r>
      <w:proofErr w:type="spellEnd"/>
      <w:r w:rsidR="00D11BF6" w:rsidRPr="00C5216B">
        <w:rPr>
          <w:rFonts w:ascii="Times New Roman" w:hAnsi="Times New Roman" w:cs="Times New Roman"/>
          <w:sz w:val="22"/>
        </w:rPr>
        <w:t>-Morse substitutions.</w:t>
      </w:r>
    </w:p>
    <w:p w14:paraId="584C9AE3" w14:textId="3F148FD1"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p>
    <w:p w14:paraId="6C7D6BD3" w14:textId="3A13639F"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w:t>
      </w:r>
      <w:r w:rsidR="00E83DCF" w:rsidRPr="00C5216B">
        <w:rPr>
          <w:rFonts w:ascii="Times New Roman" w:hAnsi="Times New Roman" w:cs="Times New Roman"/>
          <w:sz w:val="22"/>
        </w:rPr>
        <w:t>文志英</w:t>
      </w:r>
      <w:r w:rsidRPr="00C5216B">
        <w:rPr>
          <w:rFonts w:ascii="Times New Roman" w:hAnsi="Times New Roman" w:cs="Times New Roman"/>
          <w:sz w:val="22"/>
        </w:rPr>
        <w:t xml:space="preserve"> </w:t>
      </w:r>
      <w:r w:rsidRPr="00C5216B">
        <w:rPr>
          <w:rFonts w:ascii="Times New Roman" w:hAnsi="Times New Roman" w:cs="Times New Roman"/>
          <w:sz w:val="22"/>
        </w:rPr>
        <w:t>教授（</w:t>
      </w:r>
      <w:r w:rsidR="00E83DCF" w:rsidRPr="00C5216B">
        <w:rPr>
          <w:rFonts w:ascii="Times New Roman" w:hAnsi="Times New Roman" w:cs="Times New Roman"/>
          <w:sz w:val="22"/>
        </w:rPr>
        <w:t>清华大学</w:t>
      </w:r>
      <w:r w:rsidRPr="00C5216B">
        <w:rPr>
          <w:rFonts w:ascii="Times New Roman" w:hAnsi="Times New Roman" w:cs="Times New Roman"/>
          <w:sz w:val="22"/>
        </w:rPr>
        <w:t>）</w:t>
      </w:r>
    </w:p>
    <w:p w14:paraId="229E667B" w14:textId="7D56C423"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00E83DCF" w:rsidRPr="00C5216B">
        <w:rPr>
          <w:rFonts w:ascii="Times New Roman" w:hAnsi="Times New Roman" w:cs="Times New Roman"/>
          <w:color w:val="000000"/>
          <w:kern w:val="0"/>
          <w:sz w:val="22"/>
        </w:rPr>
        <w:t>分形几何中的一些问题</w:t>
      </w:r>
    </w:p>
    <w:p w14:paraId="31CE34A8" w14:textId="13D01BEE"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E83DCF" w:rsidRPr="00C5216B">
        <w:rPr>
          <w:rFonts w:ascii="Times New Roman" w:hAnsi="Times New Roman" w:cs="Times New Roman"/>
          <w:sz w:val="22"/>
        </w:rPr>
        <w:t>介绍分形几何中大家关心的一些问题，这些问题的历史、现状以及对分形几何可能产生的影响。</w:t>
      </w:r>
    </w:p>
    <w:p w14:paraId="12DE12A1" w14:textId="4EC6DECE"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p>
    <w:p w14:paraId="48820091" w14:textId="491FBA06"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w:t>
      </w:r>
      <w:r w:rsidR="00E83DCF" w:rsidRPr="00C5216B">
        <w:rPr>
          <w:rFonts w:ascii="Times New Roman" w:hAnsi="Times New Roman" w:cs="Times New Roman"/>
          <w:sz w:val="22"/>
        </w:rPr>
        <w:t>饶辉</w:t>
      </w:r>
      <w:r w:rsidRPr="00C5216B">
        <w:rPr>
          <w:rFonts w:ascii="Times New Roman" w:hAnsi="Times New Roman" w:cs="Times New Roman"/>
          <w:sz w:val="22"/>
        </w:rPr>
        <w:t xml:space="preserve"> </w:t>
      </w:r>
      <w:r w:rsidRPr="00C5216B">
        <w:rPr>
          <w:rFonts w:ascii="Times New Roman" w:hAnsi="Times New Roman" w:cs="Times New Roman"/>
          <w:sz w:val="22"/>
        </w:rPr>
        <w:t>教授（华中</w:t>
      </w:r>
      <w:r w:rsidR="00E83DCF" w:rsidRPr="00C5216B">
        <w:rPr>
          <w:rFonts w:ascii="Times New Roman" w:hAnsi="Times New Roman" w:cs="Times New Roman"/>
          <w:sz w:val="22"/>
        </w:rPr>
        <w:t>师范</w:t>
      </w:r>
      <w:r w:rsidRPr="00C5216B">
        <w:rPr>
          <w:rFonts w:ascii="Times New Roman" w:hAnsi="Times New Roman" w:cs="Times New Roman"/>
          <w:sz w:val="22"/>
        </w:rPr>
        <w:t>大学）</w:t>
      </w:r>
    </w:p>
    <w:p w14:paraId="3E5C9950" w14:textId="569E9184"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00E83DCF" w:rsidRPr="00C5216B">
        <w:rPr>
          <w:rFonts w:ascii="Times New Roman" w:hAnsi="Times New Roman" w:cs="Times New Roman"/>
          <w:sz w:val="22"/>
        </w:rPr>
        <w:t>Box-counting measure</w:t>
      </w:r>
      <w:r w:rsidR="004E3909">
        <w:rPr>
          <w:rFonts w:ascii="Times New Roman" w:hAnsi="Times New Roman" w:cs="Times New Roman" w:hint="eastAsia"/>
          <w:sz w:val="22"/>
        </w:rPr>
        <w:t>s</w:t>
      </w:r>
      <w:r w:rsidR="00E83DCF" w:rsidRPr="00C5216B">
        <w:rPr>
          <w:rFonts w:ascii="Times New Roman" w:hAnsi="Times New Roman" w:cs="Times New Roman"/>
          <w:sz w:val="22"/>
        </w:rPr>
        <w:t xml:space="preserve"> of metric space</w:t>
      </w:r>
      <w:r w:rsidR="004E3909">
        <w:rPr>
          <w:rFonts w:ascii="Times New Roman" w:hAnsi="Times New Roman" w:cs="Times New Roman"/>
          <w:sz w:val="22"/>
        </w:rPr>
        <w:t>s</w:t>
      </w:r>
    </w:p>
    <w:p w14:paraId="0172555A" w14:textId="1FBF3614"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4E3909" w:rsidRPr="004E3909">
        <w:rPr>
          <w:rFonts w:ascii="Times New Roman" w:hAnsi="Times New Roman" w:cs="Times New Roman"/>
          <w:sz w:val="22"/>
        </w:rPr>
        <w:t xml:space="preserve">We introduce a new measure, called box-counting measure for metric spaces. We prove that box-counting measure is </w:t>
      </w:r>
      <w:r w:rsidR="004E3909">
        <w:rPr>
          <w:rFonts w:ascii="Times New Roman" w:hAnsi="Times New Roman" w:cs="Times New Roman"/>
          <w:sz w:val="22"/>
        </w:rPr>
        <w:t>‘</w:t>
      </w:r>
      <w:r w:rsidR="004E3909" w:rsidRPr="004E3909">
        <w:rPr>
          <w:rFonts w:ascii="Times New Roman" w:hAnsi="Times New Roman" w:cs="Times New Roman"/>
          <w:sz w:val="22"/>
        </w:rPr>
        <w:t>invariant</w:t>
      </w:r>
      <w:r w:rsidR="004E3909">
        <w:rPr>
          <w:rFonts w:ascii="Times New Roman" w:hAnsi="Times New Roman" w:cs="Times New Roman"/>
          <w:sz w:val="22"/>
        </w:rPr>
        <w:t>’</w:t>
      </w:r>
      <w:r w:rsidR="004E3909" w:rsidRPr="004E3909">
        <w:rPr>
          <w:rFonts w:ascii="Times New Roman" w:hAnsi="Times New Roman" w:cs="Times New Roman"/>
          <w:sz w:val="22"/>
        </w:rPr>
        <w:t xml:space="preserve"> under a bi-Lipschitz map. Finally, we show that several classes of self-affine sponges admit box-counting measure.</w:t>
      </w:r>
    </w:p>
    <w:p w14:paraId="3E5E7381" w14:textId="1A411585"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p>
    <w:p w14:paraId="24608D95" w14:textId="7E0B615F"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w:t>
      </w:r>
      <w:r w:rsidRPr="00C5216B">
        <w:rPr>
          <w:rFonts w:ascii="Times New Roman" w:hAnsi="Times New Roman" w:cs="Times New Roman"/>
          <w:b/>
          <w:bCs/>
          <w:sz w:val="22"/>
        </w:rPr>
        <w:t xml:space="preserve"> </w:t>
      </w:r>
      <w:r w:rsidRPr="00C5216B">
        <w:rPr>
          <w:rFonts w:ascii="Times New Roman" w:hAnsi="Times New Roman" w:cs="Times New Roman"/>
          <w:b/>
          <w:bCs/>
          <w:sz w:val="22"/>
        </w:rPr>
        <w:t>告</w:t>
      </w:r>
      <w:r w:rsidRPr="00C5216B">
        <w:rPr>
          <w:rFonts w:ascii="Times New Roman" w:hAnsi="Times New Roman" w:cs="Times New Roman"/>
          <w:b/>
          <w:bCs/>
          <w:sz w:val="22"/>
        </w:rPr>
        <w:t xml:space="preserve"> </w:t>
      </w:r>
      <w:r w:rsidRPr="00C5216B">
        <w:rPr>
          <w:rFonts w:ascii="Times New Roman" w:hAnsi="Times New Roman" w:cs="Times New Roman"/>
          <w:b/>
          <w:bCs/>
          <w:sz w:val="22"/>
        </w:rPr>
        <w:t>人</w:t>
      </w:r>
      <w:r w:rsidRPr="00C5216B">
        <w:rPr>
          <w:rFonts w:ascii="Times New Roman" w:hAnsi="Times New Roman" w:cs="Times New Roman"/>
          <w:sz w:val="22"/>
        </w:rPr>
        <w:t>：</w:t>
      </w:r>
      <w:r w:rsidR="00E83DCF" w:rsidRPr="00C5216B">
        <w:rPr>
          <w:rFonts w:ascii="Times New Roman" w:hAnsi="Times New Roman" w:cs="Times New Roman"/>
          <w:sz w:val="22"/>
        </w:rPr>
        <w:t>王保伟</w:t>
      </w:r>
      <w:r w:rsidRPr="00C5216B">
        <w:rPr>
          <w:rFonts w:ascii="Times New Roman" w:hAnsi="Times New Roman" w:cs="Times New Roman"/>
          <w:sz w:val="22"/>
        </w:rPr>
        <w:t xml:space="preserve"> </w:t>
      </w:r>
      <w:r w:rsidRPr="00C5216B">
        <w:rPr>
          <w:rFonts w:ascii="Times New Roman" w:hAnsi="Times New Roman" w:cs="Times New Roman"/>
          <w:sz w:val="22"/>
        </w:rPr>
        <w:t>教授（华中科技大学）</w:t>
      </w:r>
    </w:p>
    <w:p w14:paraId="27245968" w14:textId="6F348B6A" w:rsidR="004B045E"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报告题目</w:t>
      </w:r>
      <w:r w:rsidRPr="00C5216B">
        <w:rPr>
          <w:rFonts w:ascii="Times New Roman" w:hAnsi="Times New Roman" w:cs="Times New Roman"/>
          <w:sz w:val="22"/>
        </w:rPr>
        <w:t>：</w:t>
      </w:r>
      <w:r w:rsidR="00E83DCF" w:rsidRPr="00C5216B">
        <w:rPr>
          <w:rFonts w:ascii="Times New Roman" w:hAnsi="Times New Roman" w:cs="Times New Roman"/>
          <w:color w:val="000000"/>
          <w:kern w:val="0"/>
          <w:sz w:val="22"/>
        </w:rPr>
        <w:t xml:space="preserve">Measure theoretic laws for </w:t>
      </w:r>
      <w:proofErr w:type="spellStart"/>
      <w:r w:rsidR="00E83DCF" w:rsidRPr="00C5216B">
        <w:rPr>
          <w:rFonts w:ascii="Times New Roman" w:hAnsi="Times New Roman" w:cs="Times New Roman"/>
          <w:color w:val="000000"/>
          <w:kern w:val="0"/>
          <w:sz w:val="22"/>
        </w:rPr>
        <w:t>limsup</w:t>
      </w:r>
      <w:proofErr w:type="spellEnd"/>
      <w:r w:rsidR="00E83DCF" w:rsidRPr="00C5216B">
        <w:rPr>
          <w:rFonts w:ascii="Times New Roman" w:hAnsi="Times New Roman" w:cs="Times New Roman"/>
          <w:color w:val="000000"/>
          <w:kern w:val="0"/>
          <w:sz w:val="22"/>
        </w:rPr>
        <w:t xml:space="preserve"> sets of rectangles in Diophantine approximation</w:t>
      </w:r>
    </w:p>
    <w:p w14:paraId="7776037A" w14:textId="77777777" w:rsidR="00E83DCF" w:rsidRPr="00C5216B" w:rsidRDefault="004B045E" w:rsidP="00FC0AD6">
      <w:pPr>
        <w:adjustRightInd w:val="0"/>
        <w:snapToGrid w:val="0"/>
        <w:spacing w:line="276" w:lineRule="auto"/>
        <w:ind w:left="1100" w:hangingChars="500" w:hanging="1100"/>
        <w:rPr>
          <w:rFonts w:ascii="Times New Roman" w:hAnsi="Times New Roman" w:cs="Times New Roman"/>
          <w:sz w:val="22"/>
        </w:rPr>
      </w:pPr>
      <w:r w:rsidRPr="00C5216B">
        <w:rPr>
          <w:rFonts w:ascii="Times New Roman" w:hAnsi="Times New Roman" w:cs="Times New Roman"/>
          <w:b/>
          <w:bCs/>
          <w:sz w:val="22"/>
        </w:rPr>
        <w:t>报告摘要</w:t>
      </w:r>
      <w:r w:rsidRPr="00C5216B">
        <w:rPr>
          <w:rFonts w:ascii="Times New Roman" w:hAnsi="Times New Roman" w:cs="Times New Roman"/>
          <w:sz w:val="22"/>
        </w:rPr>
        <w:t>：</w:t>
      </w:r>
      <w:r w:rsidR="00E83DCF" w:rsidRPr="00C5216B">
        <w:rPr>
          <w:rFonts w:ascii="Times New Roman" w:hAnsi="Times New Roman" w:cs="Times New Roman"/>
          <w:sz w:val="22"/>
        </w:rPr>
        <w:t xml:space="preserve">We will talk about the measure theory for </w:t>
      </w:r>
      <w:proofErr w:type="spellStart"/>
      <w:r w:rsidR="00E83DCF" w:rsidRPr="00C5216B">
        <w:rPr>
          <w:rFonts w:ascii="Times New Roman" w:hAnsi="Times New Roman" w:cs="Times New Roman"/>
          <w:sz w:val="22"/>
        </w:rPr>
        <w:t>limsup</w:t>
      </w:r>
      <w:proofErr w:type="spellEnd"/>
      <w:r w:rsidR="00E83DCF" w:rsidRPr="00C5216B">
        <w:rPr>
          <w:rFonts w:ascii="Times New Roman" w:hAnsi="Times New Roman" w:cs="Times New Roman"/>
          <w:sz w:val="22"/>
        </w:rPr>
        <w:t xml:space="preserve"> sets generated by rectangles in Diophantine approximation including the general principles for Lebesgue measure theory and </w:t>
      </w:r>
      <w:proofErr w:type="spellStart"/>
      <w:r w:rsidR="00E83DCF" w:rsidRPr="00C5216B">
        <w:rPr>
          <w:rFonts w:ascii="Times New Roman" w:hAnsi="Times New Roman" w:cs="Times New Roman"/>
          <w:sz w:val="22"/>
        </w:rPr>
        <w:t>Hausdorff</w:t>
      </w:r>
      <w:proofErr w:type="spellEnd"/>
      <w:r w:rsidR="00E83DCF" w:rsidRPr="00C5216B">
        <w:rPr>
          <w:rFonts w:ascii="Times New Roman" w:hAnsi="Times New Roman" w:cs="Times New Roman"/>
          <w:sz w:val="22"/>
        </w:rPr>
        <w:t xml:space="preserve"> measure theory.</w:t>
      </w:r>
    </w:p>
    <w:p w14:paraId="4DE34F28" w14:textId="20E5E896" w:rsidR="004B045E" w:rsidRDefault="004B045E" w:rsidP="00D2213D">
      <w:pPr>
        <w:rPr>
          <w:szCs w:val="21"/>
        </w:rPr>
      </w:pPr>
    </w:p>
    <w:p w14:paraId="3265F6E3" w14:textId="2BD346FF" w:rsidR="004B7490" w:rsidRPr="00214445" w:rsidRDefault="004B7490" w:rsidP="00D2213D">
      <w:pPr>
        <w:rPr>
          <w:szCs w:val="21"/>
        </w:rPr>
      </w:pPr>
    </w:p>
    <w:sectPr w:rsidR="004B7490" w:rsidRPr="0021444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A253" w14:textId="77777777" w:rsidR="00E45970" w:rsidRDefault="00E45970" w:rsidP="004B7490">
      <w:r>
        <w:separator/>
      </w:r>
    </w:p>
  </w:endnote>
  <w:endnote w:type="continuationSeparator" w:id="0">
    <w:p w14:paraId="57318855" w14:textId="77777777" w:rsidR="00E45970" w:rsidRDefault="00E45970" w:rsidP="004B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0747"/>
      <w:docPartObj>
        <w:docPartGallery w:val="Page Numbers (Bottom of Page)"/>
        <w:docPartUnique/>
      </w:docPartObj>
    </w:sdtPr>
    <w:sdtContent>
      <w:sdt>
        <w:sdtPr>
          <w:id w:val="-1769616900"/>
          <w:docPartObj>
            <w:docPartGallery w:val="Page Numbers (Top of Page)"/>
            <w:docPartUnique/>
          </w:docPartObj>
        </w:sdtPr>
        <w:sdtContent>
          <w:p w14:paraId="5045B5E4" w14:textId="017EFCA5" w:rsidR="004B7490" w:rsidRDefault="004B7490">
            <w:pPr>
              <w:pStyle w:val="a9"/>
              <w:jc w:val="right"/>
            </w:pPr>
            <w:r w:rsidRPr="003544A3">
              <w:t xml:space="preserve"> </w:t>
            </w:r>
            <w:r>
              <w:rPr>
                <w:b/>
                <w:bCs/>
                <w:sz w:val="24"/>
                <w:szCs w:val="24"/>
              </w:rPr>
              <w:fldChar w:fldCharType="begin"/>
            </w:r>
            <w:r>
              <w:rPr>
                <w:b/>
                <w:bCs/>
              </w:rPr>
              <w:instrText>PAGE</w:instrText>
            </w:r>
            <w:r>
              <w:rPr>
                <w:b/>
                <w:bCs/>
                <w:sz w:val="24"/>
                <w:szCs w:val="24"/>
              </w:rPr>
              <w:fldChar w:fldCharType="separate"/>
            </w:r>
            <w:r w:rsidRPr="003544A3">
              <w:rPr>
                <w:b/>
                <w:bCs/>
              </w:rPr>
              <w:t>2</w:t>
            </w:r>
            <w:r>
              <w:rPr>
                <w:b/>
                <w:bCs/>
                <w:sz w:val="24"/>
                <w:szCs w:val="24"/>
              </w:rPr>
              <w:fldChar w:fldCharType="end"/>
            </w:r>
            <w:r w:rsidRPr="003544A3">
              <w:t xml:space="preserve"> / </w:t>
            </w:r>
            <w:r>
              <w:rPr>
                <w:b/>
                <w:bCs/>
                <w:sz w:val="24"/>
                <w:szCs w:val="24"/>
              </w:rPr>
              <w:fldChar w:fldCharType="begin"/>
            </w:r>
            <w:r>
              <w:rPr>
                <w:b/>
                <w:bCs/>
              </w:rPr>
              <w:instrText>NUMPAGES</w:instrText>
            </w:r>
            <w:r>
              <w:rPr>
                <w:b/>
                <w:bCs/>
                <w:sz w:val="24"/>
                <w:szCs w:val="24"/>
              </w:rPr>
              <w:fldChar w:fldCharType="separate"/>
            </w:r>
            <w:r w:rsidRPr="003544A3">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0F16" w14:textId="77777777" w:rsidR="00E45970" w:rsidRDefault="00E45970" w:rsidP="004B7490">
      <w:r>
        <w:separator/>
      </w:r>
    </w:p>
  </w:footnote>
  <w:footnote w:type="continuationSeparator" w:id="0">
    <w:p w14:paraId="21A00BFC" w14:textId="77777777" w:rsidR="00E45970" w:rsidRDefault="00E45970" w:rsidP="004B7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927" w14:textId="4053BBF1" w:rsidR="00344D62" w:rsidRDefault="00344D62" w:rsidP="00587B5F">
    <w:pPr>
      <w:pStyle w:val="a7"/>
      <w:jc w:val="left"/>
    </w:pPr>
    <w:r>
      <w:rPr>
        <w:rFonts w:ascii="宋体" w:eastAsia="宋体" w:hAnsi="宋体" w:cs="宋体"/>
        <w:noProof/>
        <w:color w:val="C00000"/>
        <w:kern w:val="0"/>
        <w:sz w:val="28"/>
        <w:szCs w:val="28"/>
      </w:rPr>
      <w:drawing>
        <wp:anchor distT="0" distB="0" distL="114300" distR="114300" simplePos="0" relativeHeight="251659264" behindDoc="0" locked="0" layoutInCell="1" allowOverlap="1" wp14:anchorId="1E49F653" wp14:editId="0D8C8018">
          <wp:simplePos x="0" y="0"/>
          <wp:positionH relativeFrom="margin">
            <wp:align>right</wp:align>
          </wp:positionH>
          <wp:positionV relativeFrom="paragraph">
            <wp:posOffset>-102710</wp:posOffset>
          </wp:positionV>
          <wp:extent cx="1169821" cy="262714"/>
          <wp:effectExtent l="0" t="0" r="0" b="444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
                    <a:extLst>
                      <a:ext uri="{28A0092B-C50C-407E-A947-70E740481C1C}">
                        <a14:useLocalDpi xmlns:a14="http://schemas.microsoft.com/office/drawing/2010/main" val="0"/>
                      </a:ext>
                    </a:extLst>
                  </a:blip>
                  <a:stretch>
                    <a:fillRect/>
                  </a:stretch>
                </pic:blipFill>
                <pic:spPr>
                  <a:xfrm>
                    <a:off x="0" y="0"/>
                    <a:ext cx="1169821" cy="262714"/>
                  </a:xfrm>
                  <a:prstGeom prst="rect">
                    <a:avLst/>
                  </a:prstGeom>
                </pic:spPr>
              </pic:pic>
            </a:graphicData>
          </a:graphic>
          <wp14:sizeRelH relativeFrom="page">
            <wp14:pctWidth>0</wp14:pctWidth>
          </wp14:sizeRelH>
          <wp14:sizeRelV relativeFrom="page">
            <wp14:pctHeight>0</wp14:pctHeight>
          </wp14:sizeRelV>
        </wp:anchor>
      </w:drawing>
    </w:r>
    <w:r w:rsidRPr="002625D9">
      <w:rPr>
        <w:rFonts w:hint="eastAsia"/>
        <w:b/>
        <w:bCs/>
        <w:color w:val="C00000"/>
      </w:rPr>
      <w:t>校庆系列报告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81"/>
    <w:rsid w:val="00055551"/>
    <w:rsid w:val="00062842"/>
    <w:rsid w:val="000B16CC"/>
    <w:rsid w:val="00163A57"/>
    <w:rsid w:val="00214445"/>
    <w:rsid w:val="00223B63"/>
    <w:rsid w:val="002625D9"/>
    <w:rsid w:val="00344D62"/>
    <w:rsid w:val="003544A3"/>
    <w:rsid w:val="00473591"/>
    <w:rsid w:val="004B045E"/>
    <w:rsid w:val="004B7490"/>
    <w:rsid w:val="004E3909"/>
    <w:rsid w:val="00524D2D"/>
    <w:rsid w:val="005724C1"/>
    <w:rsid w:val="005807ED"/>
    <w:rsid w:val="00587B5F"/>
    <w:rsid w:val="00587F0F"/>
    <w:rsid w:val="0087611C"/>
    <w:rsid w:val="009A6FC1"/>
    <w:rsid w:val="00AB0A81"/>
    <w:rsid w:val="00AD78C4"/>
    <w:rsid w:val="00AF16B5"/>
    <w:rsid w:val="00C2127A"/>
    <w:rsid w:val="00C5216B"/>
    <w:rsid w:val="00CF7508"/>
    <w:rsid w:val="00D11BF6"/>
    <w:rsid w:val="00D13CF0"/>
    <w:rsid w:val="00D2213D"/>
    <w:rsid w:val="00D70B01"/>
    <w:rsid w:val="00E26011"/>
    <w:rsid w:val="00E45970"/>
    <w:rsid w:val="00E83DCF"/>
    <w:rsid w:val="00EE3141"/>
    <w:rsid w:val="00F436A4"/>
    <w:rsid w:val="00F8103B"/>
    <w:rsid w:val="00FC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3A55D"/>
  <w15:chartTrackingRefBased/>
  <w15:docId w15:val="{93422525-790B-4921-B5D1-F8E24124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314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221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141"/>
    <w:rPr>
      <w:b/>
      <w:bCs/>
      <w:kern w:val="44"/>
      <w:sz w:val="44"/>
      <w:szCs w:val="44"/>
    </w:rPr>
  </w:style>
  <w:style w:type="paragraph" w:styleId="a3">
    <w:name w:val="Subtitle"/>
    <w:basedOn w:val="a"/>
    <w:next w:val="a"/>
    <w:link w:val="a4"/>
    <w:uiPriority w:val="11"/>
    <w:qFormat/>
    <w:rsid w:val="00EE3141"/>
    <w:pPr>
      <w:spacing w:before="240" w:after="60" w:line="312" w:lineRule="auto"/>
      <w:jc w:val="center"/>
      <w:outlineLvl w:val="1"/>
    </w:pPr>
    <w:rPr>
      <w:b/>
      <w:bCs/>
      <w:kern w:val="28"/>
      <w:sz w:val="32"/>
      <w:szCs w:val="32"/>
    </w:rPr>
  </w:style>
  <w:style w:type="character" w:customStyle="1" w:styleId="a4">
    <w:name w:val="副标题 字符"/>
    <w:basedOn w:val="a0"/>
    <w:link w:val="a3"/>
    <w:uiPriority w:val="11"/>
    <w:rsid w:val="00EE3141"/>
    <w:rPr>
      <w:b/>
      <w:bCs/>
      <w:kern w:val="28"/>
      <w:sz w:val="32"/>
      <w:szCs w:val="32"/>
    </w:rPr>
  </w:style>
  <w:style w:type="table" w:styleId="2-2">
    <w:name w:val="Grid Table 2 Accent 2"/>
    <w:basedOn w:val="a1"/>
    <w:uiPriority w:val="47"/>
    <w:rsid w:val="00EE3141"/>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2">
    <w:name w:val="Grid Table 6 Colorful Accent 2"/>
    <w:basedOn w:val="a1"/>
    <w:uiPriority w:val="51"/>
    <w:rsid w:val="00EE314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1">
    <w:name w:val="Grid Table 6 Colorful Accent 1"/>
    <w:basedOn w:val="a1"/>
    <w:uiPriority w:val="51"/>
    <w:rsid w:val="00EE3141"/>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20">
    <w:name w:val="标题 2 字符"/>
    <w:basedOn w:val="a0"/>
    <w:link w:val="2"/>
    <w:uiPriority w:val="9"/>
    <w:rsid w:val="00D2213D"/>
    <w:rPr>
      <w:rFonts w:asciiTheme="majorHAnsi" w:eastAsiaTheme="majorEastAsia" w:hAnsiTheme="majorHAnsi" w:cstheme="majorBidi"/>
      <w:b/>
      <w:bCs/>
      <w:sz w:val="32"/>
      <w:szCs w:val="32"/>
    </w:rPr>
  </w:style>
  <w:style w:type="paragraph" w:styleId="a5">
    <w:name w:val="List Paragraph"/>
    <w:basedOn w:val="a"/>
    <w:uiPriority w:val="34"/>
    <w:qFormat/>
    <w:rsid w:val="004B045E"/>
    <w:pPr>
      <w:ind w:firstLineChars="200" w:firstLine="420"/>
    </w:pPr>
  </w:style>
  <w:style w:type="character" w:styleId="a6">
    <w:name w:val="Placeholder Text"/>
    <w:basedOn w:val="a0"/>
    <w:uiPriority w:val="99"/>
    <w:semiHidden/>
    <w:rsid w:val="00E83DCF"/>
    <w:rPr>
      <w:color w:val="808080"/>
    </w:rPr>
  </w:style>
  <w:style w:type="paragraph" w:styleId="a7">
    <w:name w:val="header"/>
    <w:basedOn w:val="a"/>
    <w:link w:val="a8"/>
    <w:uiPriority w:val="99"/>
    <w:unhideWhenUsed/>
    <w:rsid w:val="004B749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B7490"/>
    <w:rPr>
      <w:sz w:val="18"/>
      <w:szCs w:val="18"/>
    </w:rPr>
  </w:style>
  <w:style w:type="paragraph" w:styleId="a9">
    <w:name w:val="footer"/>
    <w:basedOn w:val="a"/>
    <w:link w:val="aa"/>
    <w:uiPriority w:val="99"/>
    <w:unhideWhenUsed/>
    <w:rsid w:val="004B7490"/>
    <w:pPr>
      <w:tabs>
        <w:tab w:val="center" w:pos="4153"/>
        <w:tab w:val="right" w:pos="8306"/>
      </w:tabs>
      <w:snapToGrid w:val="0"/>
      <w:jc w:val="left"/>
    </w:pPr>
    <w:rPr>
      <w:sz w:val="18"/>
      <w:szCs w:val="18"/>
    </w:rPr>
  </w:style>
  <w:style w:type="character" w:customStyle="1" w:styleId="aa">
    <w:name w:val="页脚 字符"/>
    <w:basedOn w:val="a0"/>
    <w:link w:val="a9"/>
    <w:uiPriority w:val="99"/>
    <w:rsid w:val="004B7490"/>
    <w:rPr>
      <w:sz w:val="18"/>
      <w:szCs w:val="18"/>
    </w:rPr>
  </w:style>
  <w:style w:type="character" w:styleId="ab">
    <w:name w:val="Hyperlink"/>
    <w:basedOn w:val="a0"/>
    <w:uiPriority w:val="99"/>
    <w:unhideWhenUsed/>
    <w:rsid w:val="003544A3"/>
    <w:rPr>
      <w:color w:val="0563C1" w:themeColor="hyperlink"/>
      <w:u w:val="single"/>
    </w:rPr>
  </w:style>
  <w:style w:type="character" w:styleId="ac">
    <w:name w:val="Unresolved Mention"/>
    <w:basedOn w:val="a0"/>
    <w:uiPriority w:val="99"/>
    <w:semiHidden/>
    <w:unhideWhenUsed/>
    <w:rsid w:val="00354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2553">
      <w:bodyDiv w:val="1"/>
      <w:marLeft w:val="0"/>
      <w:marRight w:val="0"/>
      <w:marTop w:val="0"/>
      <w:marBottom w:val="0"/>
      <w:divBdr>
        <w:top w:val="none" w:sz="0" w:space="0" w:color="auto"/>
        <w:left w:val="none" w:sz="0" w:space="0" w:color="auto"/>
        <w:bottom w:val="none" w:sz="0" w:space="0" w:color="auto"/>
        <w:right w:val="none" w:sz="0" w:space="0" w:color="auto"/>
      </w:divBdr>
    </w:div>
    <w:div w:id="110786367">
      <w:bodyDiv w:val="1"/>
      <w:marLeft w:val="0"/>
      <w:marRight w:val="0"/>
      <w:marTop w:val="0"/>
      <w:marBottom w:val="0"/>
      <w:divBdr>
        <w:top w:val="none" w:sz="0" w:space="0" w:color="auto"/>
        <w:left w:val="none" w:sz="0" w:space="0" w:color="auto"/>
        <w:bottom w:val="none" w:sz="0" w:space="0" w:color="auto"/>
        <w:right w:val="none" w:sz="0" w:space="0" w:color="auto"/>
      </w:divBdr>
    </w:div>
    <w:div w:id="122047125">
      <w:bodyDiv w:val="1"/>
      <w:marLeft w:val="0"/>
      <w:marRight w:val="0"/>
      <w:marTop w:val="0"/>
      <w:marBottom w:val="0"/>
      <w:divBdr>
        <w:top w:val="none" w:sz="0" w:space="0" w:color="auto"/>
        <w:left w:val="none" w:sz="0" w:space="0" w:color="auto"/>
        <w:bottom w:val="none" w:sz="0" w:space="0" w:color="auto"/>
        <w:right w:val="none" w:sz="0" w:space="0" w:color="auto"/>
      </w:divBdr>
    </w:div>
    <w:div w:id="145634017">
      <w:bodyDiv w:val="1"/>
      <w:marLeft w:val="0"/>
      <w:marRight w:val="0"/>
      <w:marTop w:val="0"/>
      <w:marBottom w:val="0"/>
      <w:divBdr>
        <w:top w:val="none" w:sz="0" w:space="0" w:color="auto"/>
        <w:left w:val="none" w:sz="0" w:space="0" w:color="auto"/>
        <w:bottom w:val="none" w:sz="0" w:space="0" w:color="auto"/>
        <w:right w:val="none" w:sz="0" w:space="0" w:color="auto"/>
      </w:divBdr>
    </w:div>
    <w:div w:id="165246709">
      <w:bodyDiv w:val="1"/>
      <w:marLeft w:val="0"/>
      <w:marRight w:val="0"/>
      <w:marTop w:val="0"/>
      <w:marBottom w:val="0"/>
      <w:divBdr>
        <w:top w:val="none" w:sz="0" w:space="0" w:color="auto"/>
        <w:left w:val="none" w:sz="0" w:space="0" w:color="auto"/>
        <w:bottom w:val="none" w:sz="0" w:space="0" w:color="auto"/>
        <w:right w:val="none" w:sz="0" w:space="0" w:color="auto"/>
      </w:divBdr>
    </w:div>
    <w:div w:id="222061780">
      <w:bodyDiv w:val="1"/>
      <w:marLeft w:val="0"/>
      <w:marRight w:val="0"/>
      <w:marTop w:val="0"/>
      <w:marBottom w:val="0"/>
      <w:divBdr>
        <w:top w:val="none" w:sz="0" w:space="0" w:color="auto"/>
        <w:left w:val="none" w:sz="0" w:space="0" w:color="auto"/>
        <w:bottom w:val="none" w:sz="0" w:space="0" w:color="auto"/>
        <w:right w:val="none" w:sz="0" w:space="0" w:color="auto"/>
      </w:divBdr>
    </w:div>
    <w:div w:id="288171800">
      <w:bodyDiv w:val="1"/>
      <w:marLeft w:val="0"/>
      <w:marRight w:val="0"/>
      <w:marTop w:val="0"/>
      <w:marBottom w:val="0"/>
      <w:divBdr>
        <w:top w:val="none" w:sz="0" w:space="0" w:color="auto"/>
        <w:left w:val="none" w:sz="0" w:space="0" w:color="auto"/>
        <w:bottom w:val="none" w:sz="0" w:space="0" w:color="auto"/>
        <w:right w:val="none" w:sz="0" w:space="0" w:color="auto"/>
      </w:divBdr>
    </w:div>
    <w:div w:id="299727265">
      <w:bodyDiv w:val="1"/>
      <w:marLeft w:val="0"/>
      <w:marRight w:val="0"/>
      <w:marTop w:val="0"/>
      <w:marBottom w:val="0"/>
      <w:divBdr>
        <w:top w:val="none" w:sz="0" w:space="0" w:color="auto"/>
        <w:left w:val="none" w:sz="0" w:space="0" w:color="auto"/>
        <w:bottom w:val="none" w:sz="0" w:space="0" w:color="auto"/>
        <w:right w:val="none" w:sz="0" w:space="0" w:color="auto"/>
      </w:divBdr>
    </w:div>
    <w:div w:id="393237330">
      <w:bodyDiv w:val="1"/>
      <w:marLeft w:val="0"/>
      <w:marRight w:val="0"/>
      <w:marTop w:val="0"/>
      <w:marBottom w:val="0"/>
      <w:divBdr>
        <w:top w:val="none" w:sz="0" w:space="0" w:color="auto"/>
        <w:left w:val="none" w:sz="0" w:space="0" w:color="auto"/>
        <w:bottom w:val="none" w:sz="0" w:space="0" w:color="auto"/>
        <w:right w:val="none" w:sz="0" w:space="0" w:color="auto"/>
      </w:divBdr>
    </w:div>
    <w:div w:id="466555061">
      <w:bodyDiv w:val="1"/>
      <w:marLeft w:val="0"/>
      <w:marRight w:val="0"/>
      <w:marTop w:val="0"/>
      <w:marBottom w:val="0"/>
      <w:divBdr>
        <w:top w:val="none" w:sz="0" w:space="0" w:color="auto"/>
        <w:left w:val="none" w:sz="0" w:space="0" w:color="auto"/>
        <w:bottom w:val="none" w:sz="0" w:space="0" w:color="auto"/>
        <w:right w:val="none" w:sz="0" w:space="0" w:color="auto"/>
      </w:divBdr>
    </w:div>
    <w:div w:id="499274805">
      <w:bodyDiv w:val="1"/>
      <w:marLeft w:val="0"/>
      <w:marRight w:val="0"/>
      <w:marTop w:val="0"/>
      <w:marBottom w:val="0"/>
      <w:divBdr>
        <w:top w:val="none" w:sz="0" w:space="0" w:color="auto"/>
        <w:left w:val="none" w:sz="0" w:space="0" w:color="auto"/>
        <w:bottom w:val="none" w:sz="0" w:space="0" w:color="auto"/>
        <w:right w:val="none" w:sz="0" w:space="0" w:color="auto"/>
      </w:divBdr>
    </w:div>
    <w:div w:id="528221574">
      <w:bodyDiv w:val="1"/>
      <w:marLeft w:val="0"/>
      <w:marRight w:val="0"/>
      <w:marTop w:val="0"/>
      <w:marBottom w:val="0"/>
      <w:divBdr>
        <w:top w:val="none" w:sz="0" w:space="0" w:color="auto"/>
        <w:left w:val="none" w:sz="0" w:space="0" w:color="auto"/>
        <w:bottom w:val="none" w:sz="0" w:space="0" w:color="auto"/>
        <w:right w:val="none" w:sz="0" w:space="0" w:color="auto"/>
      </w:divBdr>
    </w:div>
    <w:div w:id="574819797">
      <w:bodyDiv w:val="1"/>
      <w:marLeft w:val="0"/>
      <w:marRight w:val="0"/>
      <w:marTop w:val="0"/>
      <w:marBottom w:val="0"/>
      <w:divBdr>
        <w:top w:val="none" w:sz="0" w:space="0" w:color="auto"/>
        <w:left w:val="none" w:sz="0" w:space="0" w:color="auto"/>
        <w:bottom w:val="none" w:sz="0" w:space="0" w:color="auto"/>
        <w:right w:val="none" w:sz="0" w:space="0" w:color="auto"/>
      </w:divBdr>
    </w:div>
    <w:div w:id="661159427">
      <w:bodyDiv w:val="1"/>
      <w:marLeft w:val="0"/>
      <w:marRight w:val="0"/>
      <w:marTop w:val="0"/>
      <w:marBottom w:val="0"/>
      <w:divBdr>
        <w:top w:val="none" w:sz="0" w:space="0" w:color="auto"/>
        <w:left w:val="none" w:sz="0" w:space="0" w:color="auto"/>
        <w:bottom w:val="none" w:sz="0" w:space="0" w:color="auto"/>
        <w:right w:val="none" w:sz="0" w:space="0" w:color="auto"/>
      </w:divBdr>
    </w:div>
    <w:div w:id="718481998">
      <w:bodyDiv w:val="1"/>
      <w:marLeft w:val="0"/>
      <w:marRight w:val="0"/>
      <w:marTop w:val="0"/>
      <w:marBottom w:val="0"/>
      <w:divBdr>
        <w:top w:val="none" w:sz="0" w:space="0" w:color="auto"/>
        <w:left w:val="none" w:sz="0" w:space="0" w:color="auto"/>
        <w:bottom w:val="none" w:sz="0" w:space="0" w:color="auto"/>
        <w:right w:val="none" w:sz="0" w:space="0" w:color="auto"/>
      </w:divBdr>
    </w:div>
    <w:div w:id="785734766">
      <w:bodyDiv w:val="1"/>
      <w:marLeft w:val="0"/>
      <w:marRight w:val="0"/>
      <w:marTop w:val="0"/>
      <w:marBottom w:val="0"/>
      <w:divBdr>
        <w:top w:val="none" w:sz="0" w:space="0" w:color="auto"/>
        <w:left w:val="none" w:sz="0" w:space="0" w:color="auto"/>
        <w:bottom w:val="none" w:sz="0" w:space="0" w:color="auto"/>
        <w:right w:val="none" w:sz="0" w:space="0" w:color="auto"/>
      </w:divBdr>
    </w:div>
    <w:div w:id="807894168">
      <w:bodyDiv w:val="1"/>
      <w:marLeft w:val="0"/>
      <w:marRight w:val="0"/>
      <w:marTop w:val="0"/>
      <w:marBottom w:val="0"/>
      <w:divBdr>
        <w:top w:val="none" w:sz="0" w:space="0" w:color="auto"/>
        <w:left w:val="none" w:sz="0" w:space="0" w:color="auto"/>
        <w:bottom w:val="none" w:sz="0" w:space="0" w:color="auto"/>
        <w:right w:val="none" w:sz="0" w:space="0" w:color="auto"/>
      </w:divBdr>
    </w:div>
    <w:div w:id="838033944">
      <w:bodyDiv w:val="1"/>
      <w:marLeft w:val="0"/>
      <w:marRight w:val="0"/>
      <w:marTop w:val="0"/>
      <w:marBottom w:val="0"/>
      <w:divBdr>
        <w:top w:val="none" w:sz="0" w:space="0" w:color="auto"/>
        <w:left w:val="none" w:sz="0" w:space="0" w:color="auto"/>
        <w:bottom w:val="none" w:sz="0" w:space="0" w:color="auto"/>
        <w:right w:val="none" w:sz="0" w:space="0" w:color="auto"/>
      </w:divBdr>
    </w:div>
    <w:div w:id="978608203">
      <w:bodyDiv w:val="1"/>
      <w:marLeft w:val="0"/>
      <w:marRight w:val="0"/>
      <w:marTop w:val="0"/>
      <w:marBottom w:val="0"/>
      <w:divBdr>
        <w:top w:val="none" w:sz="0" w:space="0" w:color="auto"/>
        <w:left w:val="none" w:sz="0" w:space="0" w:color="auto"/>
        <w:bottom w:val="none" w:sz="0" w:space="0" w:color="auto"/>
        <w:right w:val="none" w:sz="0" w:space="0" w:color="auto"/>
      </w:divBdr>
    </w:div>
    <w:div w:id="979841812">
      <w:bodyDiv w:val="1"/>
      <w:marLeft w:val="0"/>
      <w:marRight w:val="0"/>
      <w:marTop w:val="0"/>
      <w:marBottom w:val="0"/>
      <w:divBdr>
        <w:top w:val="none" w:sz="0" w:space="0" w:color="auto"/>
        <w:left w:val="none" w:sz="0" w:space="0" w:color="auto"/>
        <w:bottom w:val="none" w:sz="0" w:space="0" w:color="auto"/>
        <w:right w:val="none" w:sz="0" w:space="0" w:color="auto"/>
      </w:divBdr>
    </w:div>
    <w:div w:id="997421594">
      <w:bodyDiv w:val="1"/>
      <w:marLeft w:val="0"/>
      <w:marRight w:val="0"/>
      <w:marTop w:val="0"/>
      <w:marBottom w:val="0"/>
      <w:divBdr>
        <w:top w:val="none" w:sz="0" w:space="0" w:color="auto"/>
        <w:left w:val="none" w:sz="0" w:space="0" w:color="auto"/>
        <w:bottom w:val="none" w:sz="0" w:space="0" w:color="auto"/>
        <w:right w:val="none" w:sz="0" w:space="0" w:color="auto"/>
      </w:divBdr>
    </w:div>
    <w:div w:id="1103721258">
      <w:bodyDiv w:val="1"/>
      <w:marLeft w:val="0"/>
      <w:marRight w:val="0"/>
      <w:marTop w:val="0"/>
      <w:marBottom w:val="0"/>
      <w:divBdr>
        <w:top w:val="none" w:sz="0" w:space="0" w:color="auto"/>
        <w:left w:val="none" w:sz="0" w:space="0" w:color="auto"/>
        <w:bottom w:val="none" w:sz="0" w:space="0" w:color="auto"/>
        <w:right w:val="none" w:sz="0" w:space="0" w:color="auto"/>
      </w:divBdr>
    </w:div>
    <w:div w:id="1128550427">
      <w:bodyDiv w:val="1"/>
      <w:marLeft w:val="0"/>
      <w:marRight w:val="0"/>
      <w:marTop w:val="0"/>
      <w:marBottom w:val="0"/>
      <w:divBdr>
        <w:top w:val="none" w:sz="0" w:space="0" w:color="auto"/>
        <w:left w:val="none" w:sz="0" w:space="0" w:color="auto"/>
        <w:bottom w:val="none" w:sz="0" w:space="0" w:color="auto"/>
        <w:right w:val="none" w:sz="0" w:space="0" w:color="auto"/>
      </w:divBdr>
    </w:div>
    <w:div w:id="1192693680">
      <w:bodyDiv w:val="1"/>
      <w:marLeft w:val="0"/>
      <w:marRight w:val="0"/>
      <w:marTop w:val="0"/>
      <w:marBottom w:val="0"/>
      <w:divBdr>
        <w:top w:val="none" w:sz="0" w:space="0" w:color="auto"/>
        <w:left w:val="none" w:sz="0" w:space="0" w:color="auto"/>
        <w:bottom w:val="none" w:sz="0" w:space="0" w:color="auto"/>
        <w:right w:val="none" w:sz="0" w:space="0" w:color="auto"/>
      </w:divBdr>
    </w:div>
    <w:div w:id="1215506688">
      <w:bodyDiv w:val="1"/>
      <w:marLeft w:val="0"/>
      <w:marRight w:val="0"/>
      <w:marTop w:val="0"/>
      <w:marBottom w:val="0"/>
      <w:divBdr>
        <w:top w:val="none" w:sz="0" w:space="0" w:color="auto"/>
        <w:left w:val="none" w:sz="0" w:space="0" w:color="auto"/>
        <w:bottom w:val="none" w:sz="0" w:space="0" w:color="auto"/>
        <w:right w:val="none" w:sz="0" w:space="0" w:color="auto"/>
      </w:divBdr>
    </w:div>
    <w:div w:id="1224291863">
      <w:bodyDiv w:val="1"/>
      <w:marLeft w:val="0"/>
      <w:marRight w:val="0"/>
      <w:marTop w:val="0"/>
      <w:marBottom w:val="0"/>
      <w:divBdr>
        <w:top w:val="none" w:sz="0" w:space="0" w:color="auto"/>
        <w:left w:val="none" w:sz="0" w:space="0" w:color="auto"/>
        <w:bottom w:val="none" w:sz="0" w:space="0" w:color="auto"/>
        <w:right w:val="none" w:sz="0" w:space="0" w:color="auto"/>
      </w:divBdr>
    </w:div>
    <w:div w:id="1259362861">
      <w:bodyDiv w:val="1"/>
      <w:marLeft w:val="0"/>
      <w:marRight w:val="0"/>
      <w:marTop w:val="0"/>
      <w:marBottom w:val="0"/>
      <w:divBdr>
        <w:top w:val="none" w:sz="0" w:space="0" w:color="auto"/>
        <w:left w:val="none" w:sz="0" w:space="0" w:color="auto"/>
        <w:bottom w:val="none" w:sz="0" w:space="0" w:color="auto"/>
        <w:right w:val="none" w:sz="0" w:space="0" w:color="auto"/>
      </w:divBdr>
    </w:div>
    <w:div w:id="1270048863">
      <w:bodyDiv w:val="1"/>
      <w:marLeft w:val="0"/>
      <w:marRight w:val="0"/>
      <w:marTop w:val="0"/>
      <w:marBottom w:val="0"/>
      <w:divBdr>
        <w:top w:val="none" w:sz="0" w:space="0" w:color="auto"/>
        <w:left w:val="none" w:sz="0" w:space="0" w:color="auto"/>
        <w:bottom w:val="none" w:sz="0" w:space="0" w:color="auto"/>
        <w:right w:val="none" w:sz="0" w:space="0" w:color="auto"/>
      </w:divBdr>
    </w:div>
    <w:div w:id="1464081030">
      <w:bodyDiv w:val="1"/>
      <w:marLeft w:val="0"/>
      <w:marRight w:val="0"/>
      <w:marTop w:val="0"/>
      <w:marBottom w:val="0"/>
      <w:divBdr>
        <w:top w:val="none" w:sz="0" w:space="0" w:color="auto"/>
        <w:left w:val="none" w:sz="0" w:space="0" w:color="auto"/>
        <w:bottom w:val="none" w:sz="0" w:space="0" w:color="auto"/>
        <w:right w:val="none" w:sz="0" w:space="0" w:color="auto"/>
      </w:divBdr>
    </w:div>
    <w:div w:id="1499272691">
      <w:bodyDiv w:val="1"/>
      <w:marLeft w:val="0"/>
      <w:marRight w:val="0"/>
      <w:marTop w:val="0"/>
      <w:marBottom w:val="0"/>
      <w:divBdr>
        <w:top w:val="none" w:sz="0" w:space="0" w:color="auto"/>
        <w:left w:val="none" w:sz="0" w:space="0" w:color="auto"/>
        <w:bottom w:val="none" w:sz="0" w:space="0" w:color="auto"/>
        <w:right w:val="none" w:sz="0" w:space="0" w:color="auto"/>
      </w:divBdr>
    </w:div>
    <w:div w:id="1516579358">
      <w:bodyDiv w:val="1"/>
      <w:marLeft w:val="0"/>
      <w:marRight w:val="0"/>
      <w:marTop w:val="0"/>
      <w:marBottom w:val="0"/>
      <w:divBdr>
        <w:top w:val="none" w:sz="0" w:space="0" w:color="auto"/>
        <w:left w:val="none" w:sz="0" w:space="0" w:color="auto"/>
        <w:bottom w:val="none" w:sz="0" w:space="0" w:color="auto"/>
        <w:right w:val="none" w:sz="0" w:space="0" w:color="auto"/>
      </w:divBdr>
    </w:div>
    <w:div w:id="1516731808">
      <w:bodyDiv w:val="1"/>
      <w:marLeft w:val="0"/>
      <w:marRight w:val="0"/>
      <w:marTop w:val="0"/>
      <w:marBottom w:val="0"/>
      <w:divBdr>
        <w:top w:val="none" w:sz="0" w:space="0" w:color="auto"/>
        <w:left w:val="none" w:sz="0" w:space="0" w:color="auto"/>
        <w:bottom w:val="none" w:sz="0" w:space="0" w:color="auto"/>
        <w:right w:val="none" w:sz="0" w:space="0" w:color="auto"/>
      </w:divBdr>
    </w:div>
    <w:div w:id="1631740013">
      <w:bodyDiv w:val="1"/>
      <w:marLeft w:val="0"/>
      <w:marRight w:val="0"/>
      <w:marTop w:val="0"/>
      <w:marBottom w:val="0"/>
      <w:divBdr>
        <w:top w:val="none" w:sz="0" w:space="0" w:color="auto"/>
        <w:left w:val="none" w:sz="0" w:space="0" w:color="auto"/>
        <w:bottom w:val="none" w:sz="0" w:space="0" w:color="auto"/>
        <w:right w:val="none" w:sz="0" w:space="0" w:color="auto"/>
      </w:divBdr>
      <w:divsChild>
        <w:div w:id="1175148900">
          <w:marLeft w:val="0"/>
          <w:marRight w:val="0"/>
          <w:marTop w:val="0"/>
          <w:marBottom w:val="0"/>
          <w:divBdr>
            <w:top w:val="none" w:sz="0" w:space="0" w:color="auto"/>
            <w:left w:val="none" w:sz="0" w:space="0" w:color="auto"/>
            <w:bottom w:val="none" w:sz="0" w:space="0" w:color="auto"/>
            <w:right w:val="none" w:sz="0" w:space="0" w:color="auto"/>
          </w:divBdr>
          <w:divsChild>
            <w:div w:id="1699625997">
              <w:marLeft w:val="0"/>
              <w:marRight w:val="0"/>
              <w:marTop w:val="0"/>
              <w:marBottom w:val="0"/>
              <w:divBdr>
                <w:top w:val="none" w:sz="0" w:space="0" w:color="auto"/>
                <w:left w:val="none" w:sz="0" w:space="0" w:color="auto"/>
                <w:bottom w:val="none" w:sz="0" w:space="0" w:color="auto"/>
                <w:right w:val="none" w:sz="0" w:space="0" w:color="auto"/>
              </w:divBdr>
              <w:divsChild>
                <w:div w:id="18514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48629">
      <w:bodyDiv w:val="1"/>
      <w:marLeft w:val="0"/>
      <w:marRight w:val="0"/>
      <w:marTop w:val="0"/>
      <w:marBottom w:val="0"/>
      <w:divBdr>
        <w:top w:val="none" w:sz="0" w:space="0" w:color="auto"/>
        <w:left w:val="none" w:sz="0" w:space="0" w:color="auto"/>
        <w:bottom w:val="none" w:sz="0" w:space="0" w:color="auto"/>
        <w:right w:val="none" w:sz="0" w:space="0" w:color="auto"/>
      </w:divBdr>
    </w:div>
    <w:div w:id="1774393567">
      <w:bodyDiv w:val="1"/>
      <w:marLeft w:val="0"/>
      <w:marRight w:val="0"/>
      <w:marTop w:val="0"/>
      <w:marBottom w:val="0"/>
      <w:divBdr>
        <w:top w:val="none" w:sz="0" w:space="0" w:color="auto"/>
        <w:left w:val="none" w:sz="0" w:space="0" w:color="auto"/>
        <w:bottom w:val="none" w:sz="0" w:space="0" w:color="auto"/>
        <w:right w:val="none" w:sz="0" w:space="0" w:color="auto"/>
      </w:divBdr>
    </w:div>
    <w:div w:id="1789007023">
      <w:bodyDiv w:val="1"/>
      <w:marLeft w:val="0"/>
      <w:marRight w:val="0"/>
      <w:marTop w:val="0"/>
      <w:marBottom w:val="0"/>
      <w:divBdr>
        <w:top w:val="none" w:sz="0" w:space="0" w:color="auto"/>
        <w:left w:val="none" w:sz="0" w:space="0" w:color="auto"/>
        <w:bottom w:val="none" w:sz="0" w:space="0" w:color="auto"/>
        <w:right w:val="none" w:sz="0" w:space="0" w:color="auto"/>
      </w:divBdr>
    </w:div>
    <w:div w:id="1884321502">
      <w:bodyDiv w:val="1"/>
      <w:marLeft w:val="0"/>
      <w:marRight w:val="0"/>
      <w:marTop w:val="0"/>
      <w:marBottom w:val="0"/>
      <w:divBdr>
        <w:top w:val="none" w:sz="0" w:space="0" w:color="auto"/>
        <w:left w:val="none" w:sz="0" w:space="0" w:color="auto"/>
        <w:bottom w:val="none" w:sz="0" w:space="0" w:color="auto"/>
        <w:right w:val="none" w:sz="0" w:space="0" w:color="auto"/>
      </w:divBdr>
    </w:div>
    <w:div w:id="1946114536">
      <w:bodyDiv w:val="1"/>
      <w:marLeft w:val="0"/>
      <w:marRight w:val="0"/>
      <w:marTop w:val="0"/>
      <w:marBottom w:val="0"/>
      <w:divBdr>
        <w:top w:val="none" w:sz="0" w:space="0" w:color="auto"/>
        <w:left w:val="none" w:sz="0" w:space="0" w:color="auto"/>
        <w:bottom w:val="none" w:sz="0" w:space="0" w:color="auto"/>
        <w:right w:val="none" w:sz="0" w:space="0" w:color="auto"/>
      </w:divBdr>
    </w:div>
    <w:div w:id="2012677773">
      <w:bodyDiv w:val="1"/>
      <w:marLeft w:val="0"/>
      <w:marRight w:val="0"/>
      <w:marTop w:val="0"/>
      <w:marBottom w:val="0"/>
      <w:divBdr>
        <w:top w:val="none" w:sz="0" w:space="0" w:color="auto"/>
        <w:left w:val="none" w:sz="0" w:space="0" w:color="auto"/>
        <w:bottom w:val="none" w:sz="0" w:space="0" w:color="auto"/>
        <w:right w:val="none" w:sz="0" w:space="0" w:color="auto"/>
      </w:divBdr>
    </w:div>
    <w:div w:id="21121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武 文</cp:lastModifiedBy>
  <cp:revision>6</cp:revision>
  <cp:lastPrinted>2022-10-11T12:59:00Z</cp:lastPrinted>
  <dcterms:created xsi:type="dcterms:W3CDTF">2022-10-11T12:57:00Z</dcterms:created>
  <dcterms:modified xsi:type="dcterms:W3CDTF">2022-10-13T00:22:00Z</dcterms:modified>
</cp:coreProperties>
</file>